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955203" w14:textId="76C87F30" w:rsidR="00400DEA" w:rsidRDefault="00094AE0" w:rsidP="00400DEA">
      <w:r>
        <w:rPr>
          <w:noProof/>
        </w:rPr>
        <w:drawing>
          <wp:anchor distT="0" distB="0" distL="114300" distR="114300" simplePos="0" relativeHeight="251658260" behindDoc="1" locked="0" layoutInCell="1" allowOverlap="1" wp14:anchorId="0F9E5882" wp14:editId="0D51674C">
            <wp:simplePos x="0" y="0"/>
            <wp:positionH relativeFrom="column">
              <wp:posOffset>1405890</wp:posOffset>
            </wp:positionH>
            <wp:positionV relativeFrom="paragraph">
              <wp:posOffset>0</wp:posOffset>
            </wp:positionV>
            <wp:extent cx="3571429" cy="2276190"/>
            <wp:effectExtent l="0" t="0" r="0" b="0"/>
            <wp:wrapTight wrapText="bothSides">
              <wp:wrapPolygon edited="0">
                <wp:start x="14287" y="1627"/>
                <wp:lineTo x="2881" y="7594"/>
                <wp:lineTo x="2765" y="9402"/>
                <wp:lineTo x="7489" y="10667"/>
                <wp:lineTo x="2881" y="10848"/>
                <wp:lineTo x="1844" y="11029"/>
                <wp:lineTo x="1844" y="13560"/>
                <wp:lineTo x="1383" y="16453"/>
                <wp:lineTo x="1152" y="18984"/>
                <wp:lineTo x="20164" y="18984"/>
                <wp:lineTo x="19472" y="16453"/>
                <wp:lineTo x="18896" y="13560"/>
                <wp:lineTo x="20855" y="11029"/>
                <wp:lineTo x="20509" y="10848"/>
                <wp:lineTo x="16937" y="10667"/>
                <wp:lineTo x="19242" y="9040"/>
                <wp:lineTo x="19127" y="7775"/>
                <wp:lineTo x="16477" y="1627"/>
                <wp:lineTo x="14287" y="1627"/>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a:extLst>
                        <a:ext uri="{28A0092B-C50C-407E-A947-70E740481C1C}">
                          <a14:useLocalDpi xmlns:a14="http://schemas.microsoft.com/office/drawing/2010/main" val="0"/>
                        </a:ext>
                      </a:extLst>
                    </a:blip>
                    <a:stretch>
                      <a:fillRect/>
                    </a:stretch>
                  </pic:blipFill>
                  <pic:spPr>
                    <a:xfrm>
                      <a:off x="0" y="0"/>
                      <a:ext cx="3571429" cy="2276190"/>
                    </a:xfrm>
                    <a:prstGeom prst="rect">
                      <a:avLst/>
                    </a:prstGeom>
                  </pic:spPr>
                </pic:pic>
              </a:graphicData>
            </a:graphic>
          </wp:anchor>
        </w:drawing>
      </w:r>
    </w:p>
    <w:p w14:paraId="79780564" w14:textId="77777777" w:rsidR="00400DEA" w:rsidRPr="00937A29" w:rsidRDefault="00400DEA" w:rsidP="00400DEA"/>
    <w:p w14:paraId="0C73D866" w14:textId="77777777" w:rsidR="00400DEA" w:rsidRPr="00937A29" w:rsidRDefault="00400DEA" w:rsidP="00400DEA"/>
    <w:p w14:paraId="53417953" w14:textId="77777777" w:rsidR="00400DEA" w:rsidRPr="00937A29" w:rsidRDefault="00400DEA" w:rsidP="00400DEA"/>
    <w:p w14:paraId="11D84ECE" w14:textId="77777777" w:rsidR="00400DEA" w:rsidRPr="00937A29" w:rsidRDefault="00400DEA" w:rsidP="00400DEA"/>
    <w:p w14:paraId="3253ECA9" w14:textId="77777777" w:rsidR="00400DEA" w:rsidRPr="00937A29" w:rsidRDefault="00400DEA" w:rsidP="00400DEA"/>
    <w:p w14:paraId="58AACF3B" w14:textId="77777777" w:rsidR="00400DEA" w:rsidRPr="00937A29" w:rsidRDefault="00400DEA" w:rsidP="00400DEA"/>
    <w:p w14:paraId="2BDD0159" w14:textId="77777777" w:rsidR="00400DEA" w:rsidRPr="00937A29" w:rsidRDefault="00400DEA" w:rsidP="00400DEA"/>
    <w:p w14:paraId="588970EC" w14:textId="0B15EC76" w:rsidR="00400DEA" w:rsidRDefault="00400DEA" w:rsidP="00400DEA">
      <w:r>
        <w:rPr>
          <w:noProof/>
        </w:rPr>
        <mc:AlternateContent>
          <mc:Choice Requires="wps">
            <w:drawing>
              <wp:anchor distT="0" distB="0" distL="114300" distR="114300" simplePos="0" relativeHeight="251658259" behindDoc="0" locked="0" layoutInCell="1" allowOverlap="1" wp14:anchorId="631D1BB8" wp14:editId="235AAFDB">
                <wp:simplePos x="0" y="0"/>
                <wp:positionH relativeFrom="column">
                  <wp:posOffset>62865</wp:posOffset>
                </wp:positionH>
                <wp:positionV relativeFrom="paragraph">
                  <wp:posOffset>147320</wp:posOffset>
                </wp:positionV>
                <wp:extent cx="6267450" cy="0"/>
                <wp:effectExtent l="0" t="0" r="0" b="0"/>
                <wp:wrapNone/>
                <wp:docPr id="46" name="Straight Connector 46"/>
                <wp:cNvGraphicFramePr/>
                <a:graphic xmlns:a="http://schemas.openxmlformats.org/drawingml/2006/main">
                  <a:graphicData uri="http://schemas.microsoft.com/office/word/2010/wordprocessingShape">
                    <wps:wsp>
                      <wps:cNvCnPr/>
                      <wps:spPr>
                        <a:xfrm>
                          <a:off x="0" y="0"/>
                          <a:ext cx="62674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38EB7D27">
              <v:line id="Straight Connector 46" style="position:absolute;z-index:251658259;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from="4.95pt,11.6pt" to="498.45pt,11.6pt" w14:anchorId="5529BB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">
                <v:stroke joinstyle="miter"/>
              </v:line>
            </w:pict>
          </mc:Fallback>
        </mc:AlternateContent>
      </w:r>
    </w:p>
    <w:p w14:paraId="56F71F2E" w14:textId="77777777" w:rsidR="008130AE" w:rsidRDefault="00400DEA" w:rsidP="00400DEA">
      <w:pPr>
        <w:jc w:val="center"/>
        <w:rPr>
          <w:rFonts w:cs="Arial"/>
          <w:sz w:val="32"/>
          <w:szCs w:val="32"/>
          <w:lang w:val="mn-MN"/>
        </w:rPr>
      </w:pPr>
      <w:r>
        <w:rPr>
          <w:rFonts w:cs="Arial"/>
          <w:sz w:val="32"/>
          <w:szCs w:val="32"/>
          <w:lang w:val="mn-MN"/>
        </w:rPr>
        <w:t xml:space="preserve">Барилгын түр шатны стандарт – </w:t>
      </w:r>
    </w:p>
    <w:p w14:paraId="7AC15B77" w14:textId="77777777" w:rsidR="00400DEA" w:rsidRPr="00400DEA" w:rsidRDefault="00400DEA" w:rsidP="00400DEA">
      <w:pPr>
        <w:jc w:val="center"/>
        <w:rPr>
          <w:rFonts w:cs="Arial"/>
          <w:lang w:val="mn-MN"/>
        </w:rPr>
      </w:pPr>
      <w:r w:rsidRPr="00400DEA">
        <w:rPr>
          <w:rFonts w:cs="Arial"/>
          <w:lang w:val="mn-MN"/>
        </w:rPr>
        <w:t>Бүлэг 1: Барилгын түр шатны ерөнхий шаардлага</w:t>
      </w:r>
    </w:p>
    <w:p w14:paraId="59215ED3" w14:textId="276CE416" w:rsidR="00400DEA" w:rsidRPr="00AF4C6B" w:rsidRDefault="00400DEA" w:rsidP="00400DEA">
      <w:pPr>
        <w:jc w:val="center"/>
        <w:rPr>
          <w:lang w:val="mn-MN"/>
        </w:rPr>
      </w:pPr>
      <w:r w:rsidRPr="00AF4C6B">
        <w:rPr>
          <w:lang w:val="mn-MN"/>
        </w:rPr>
        <w:t>(</w:t>
      </w:r>
      <w:r w:rsidR="00BB00ED">
        <w:rPr>
          <w:rFonts w:cs="Arial"/>
          <w:szCs w:val="24"/>
          <w:lang w:val="mn-MN"/>
        </w:rPr>
        <w:t>Эхний төсөл</w:t>
      </w:r>
      <w:r w:rsidRPr="00AF4C6B">
        <w:rPr>
          <w:lang w:val="mn-MN"/>
        </w:rPr>
        <w:t>)</w:t>
      </w:r>
    </w:p>
    <w:p w14:paraId="3E8AD717" w14:textId="77777777" w:rsidR="00400DEA" w:rsidRPr="00AF4C6B" w:rsidRDefault="00400DEA" w:rsidP="00400DEA">
      <w:pPr>
        <w:jc w:val="center"/>
        <w:rPr>
          <w:lang w:val="mn-MN"/>
        </w:rPr>
      </w:pPr>
      <w:r w:rsidRPr="00AF4C6B">
        <w:rPr>
          <w:lang w:val="mn-MN"/>
        </w:rPr>
        <w:t>MNS …...:2021</w:t>
      </w:r>
    </w:p>
    <w:p w14:paraId="6070160D" w14:textId="77777777" w:rsidR="00400DEA" w:rsidRPr="00AF4C6B" w:rsidRDefault="00400DEA" w:rsidP="00400DEA">
      <w:pPr>
        <w:jc w:val="center"/>
        <w:rPr>
          <w:lang w:val="mn-MN"/>
        </w:rPr>
      </w:pPr>
    </w:p>
    <w:p w14:paraId="0420C6F4" w14:textId="77777777" w:rsidR="00400DEA" w:rsidRPr="00AF4C6B" w:rsidRDefault="00400DEA" w:rsidP="00400DEA">
      <w:pPr>
        <w:jc w:val="center"/>
        <w:rPr>
          <w:lang w:val="mn-MN"/>
        </w:rPr>
      </w:pPr>
    </w:p>
    <w:p w14:paraId="76B63208" w14:textId="3B9C49FC" w:rsidR="00400DEA" w:rsidRPr="00083041" w:rsidRDefault="00400DEA" w:rsidP="00400DEA">
      <w:pPr>
        <w:jc w:val="center"/>
        <w:rPr>
          <w:lang w:val="mn-MN"/>
        </w:rPr>
      </w:pPr>
    </w:p>
    <w:p w14:paraId="102D53A6" w14:textId="77777777" w:rsidR="00400DEA" w:rsidRPr="00AF4C6B" w:rsidRDefault="00400DEA" w:rsidP="00400DEA">
      <w:pPr>
        <w:jc w:val="center"/>
        <w:rPr>
          <w:lang w:val="mn-MN"/>
        </w:rPr>
      </w:pPr>
    </w:p>
    <w:p w14:paraId="21190C7F" w14:textId="77777777" w:rsidR="00400DEA" w:rsidRPr="00AF4C6B" w:rsidRDefault="00400DEA" w:rsidP="00400DEA">
      <w:pPr>
        <w:jc w:val="center"/>
        <w:rPr>
          <w:lang w:val="mn-MN"/>
        </w:rPr>
      </w:pPr>
    </w:p>
    <w:p w14:paraId="1C57F82A" w14:textId="77777777" w:rsidR="00400DEA" w:rsidRPr="00AF4C6B" w:rsidRDefault="00400DEA" w:rsidP="00400DEA">
      <w:pPr>
        <w:jc w:val="center"/>
        <w:rPr>
          <w:lang w:val="mn-MN"/>
        </w:rPr>
      </w:pPr>
    </w:p>
    <w:p w14:paraId="7E8B14DA" w14:textId="77777777" w:rsidR="00400DEA" w:rsidRPr="00AF4C6B" w:rsidRDefault="00400DEA" w:rsidP="00400DEA">
      <w:pPr>
        <w:jc w:val="center"/>
        <w:rPr>
          <w:lang w:val="mn-MN"/>
        </w:rPr>
      </w:pPr>
    </w:p>
    <w:p w14:paraId="3784A85F" w14:textId="77777777" w:rsidR="00400DEA" w:rsidRPr="00AF4C6B" w:rsidRDefault="00400DEA" w:rsidP="00400DEA">
      <w:pPr>
        <w:jc w:val="center"/>
        <w:rPr>
          <w:lang w:val="mn-MN"/>
        </w:rPr>
      </w:pPr>
    </w:p>
    <w:p w14:paraId="566E2B00" w14:textId="77777777" w:rsidR="00400DEA" w:rsidRPr="00AF4C6B" w:rsidRDefault="00400DEA" w:rsidP="00400DEA">
      <w:pPr>
        <w:jc w:val="center"/>
        <w:rPr>
          <w:lang w:val="mn-MN"/>
        </w:rPr>
      </w:pPr>
    </w:p>
    <w:p w14:paraId="1D162FBF" w14:textId="77777777" w:rsidR="00400DEA" w:rsidRPr="00AF4C6B" w:rsidRDefault="00400DEA" w:rsidP="00400DEA">
      <w:pPr>
        <w:jc w:val="center"/>
        <w:rPr>
          <w:lang w:val="mn-MN"/>
        </w:rPr>
      </w:pPr>
    </w:p>
    <w:p w14:paraId="66DEB9E6" w14:textId="77777777" w:rsidR="00400DEA" w:rsidRPr="00AF4C6B" w:rsidRDefault="00400DEA" w:rsidP="00400DEA">
      <w:pPr>
        <w:jc w:val="center"/>
        <w:rPr>
          <w:lang w:val="mn-MN"/>
        </w:rPr>
      </w:pPr>
    </w:p>
    <w:p w14:paraId="3EEB7E27" w14:textId="77777777" w:rsidR="00400DEA" w:rsidRPr="00AF4C6B" w:rsidRDefault="00400DEA" w:rsidP="00400DEA">
      <w:pPr>
        <w:jc w:val="center"/>
        <w:rPr>
          <w:lang w:val="mn-MN"/>
        </w:rPr>
      </w:pPr>
    </w:p>
    <w:p w14:paraId="7BAB7C58" w14:textId="77777777" w:rsidR="00400DEA" w:rsidRPr="00AF4C6B" w:rsidRDefault="00400DEA" w:rsidP="00400DEA">
      <w:pPr>
        <w:jc w:val="center"/>
        <w:rPr>
          <w:lang w:val="mn-MN"/>
        </w:rPr>
      </w:pPr>
    </w:p>
    <w:p w14:paraId="0508CAED" w14:textId="77777777" w:rsidR="00400DEA" w:rsidRPr="00AF4C6B" w:rsidRDefault="00400DEA" w:rsidP="00400DEA">
      <w:pPr>
        <w:jc w:val="center"/>
        <w:rPr>
          <w:lang w:val="mn-MN"/>
        </w:rPr>
      </w:pPr>
    </w:p>
    <w:p w14:paraId="6E99C113" w14:textId="77777777" w:rsidR="00400DEA" w:rsidRDefault="00400DEA" w:rsidP="00400DEA">
      <w:pPr>
        <w:jc w:val="center"/>
        <w:rPr>
          <w:rFonts w:cs="Arial"/>
          <w:szCs w:val="24"/>
          <w:lang w:val="mn-MN"/>
        </w:rPr>
      </w:pPr>
      <w:r>
        <w:rPr>
          <w:rFonts w:cs="Arial"/>
          <w:szCs w:val="24"/>
          <w:lang w:val="mn-MN"/>
        </w:rPr>
        <w:t>НБИК ХХК -ийн стандартчиллын хэлтэс</w:t>
      </w:r>
    </w:p>
    <w:p w14:paraId="2214F92D" w14:textId="28257DFB" w:rsidR="00400DEA" w:rsidRDefault="00400DEA" w:rsidP="00400DEA">
      <w:pPr>
        <w:jc w:val="center"/>
        <w:rPr>
          <w:rFonts w:cs="Arial"/>
          <w:szCs w:val="24"/>
          <w:lang w:val="mn-MN"/>
        </w:rPr>
      </w:pPr>
      <w:r>
        <w:rPr>
          <w:rFonts w:cs="Arial"/>
          <w:szCs w:val="24"/>
          <w:lang w:val="mn-MN"/>
        </w:rPr>
        <w:t>Улаанбаатар хот</w:t>
      </w:r>
    </w:p>
    <w:p w14:paraId="6BF8E5A1" w14:textId="77777777" w:rsidR="00094AE0" w:rsidRDefault="00400DEA" w:rsidP="00400DEA">
      <w:pPr>
        <w:jc w:val="center"/>
        <w:rPr>
          <w:rFonts w:cs="Arial"/>
          <w:szCs w:val="24"/>
          <w:lang w:val="mn-MN"/>
        </w:rPr>
      </w:pPr>
      <w:r>
        <w:rPr>
          <w:rFonts w:cs="Arial"/>
          <w:szCs w:val="24"/>
          <w:lang w:val="mn-MN"/>
        </w:rPr>
        <w:t>2021 он</w:t>
      </w:r>
    </w:p>
    <w:sdt>
      <w:sdtPr>
        <w:rPr>
          <w:rFonts w:ascii="Arial" w:eastAsiaTheme="minorHAnsi" w:hAnsi="Arial" w:cstheme="minorBidi"/>
          <w:color w:val="auto"/>
          <w:szCs w:val="22"/>
        </w:rPr>
        <w:id w:val="-111054979"/>
        <w:docPartObj>
          <w:docPartGallery w:val="Table of Contents"/>
          <w:docPartUnique/>
        </w:docPartObj>
      </w:sdtPr>
      <w:sdtEndPr>
        <w:rPr>
          <w:bCs/>
          <w:noProof/>
        </w:rPr>
      </w:sdtEndPr>
      <w:sdtContent>
        <w:p w14:paraId="6ABFA4ED" w14:textId="32BFF0A6" w:rsidR="00094AE0" w:rsidRPr="00394C22" w:rsidRDefault="00094AE0" w:rsidP="00094AE0">
          <w:pPr>
            <w:pStyle w:val="TOCHeading"/>
            <w:jc w:val="center"/>
            <w:rPr>
              <w:rFonts w:ascii="Arial" w:hAnsi="Arial" w:cs="Arial"/>
              <w:color w:val="auto"/>
              <w:lang w:val="mn-MN"/>
            </w:rPr>
          </w:pPr>
          <w:r w:rsidRPr="00394C22">
            <w:rPr>
              <w:rFonts w:ascii="Arial" w:hAnsi="Arial" w:cs="Arial"/>
              <w:color w:val="auto"/>
              <w:lang w:val="mn-MN"/>
            </w:rPr>
            <w:t>Агуулга</w:t>
          </w:r>
        </w:p>
        <w:p w14:paraId="3BA2FB85" w14:textId="77D57F49" w:rsidR="00394C22" w:rsidRPr="00394C22" w:rsidRDefault="00094AE0">
          <w:pPr>
            <w:pStyle w:val="TOC1"/>
            <w:tabs>
              <w:tab w:val="left" w:pos="440"/>
              <w:tab w:val="right" w:leader="dot" w:pos="9678"/>
            </w:tabs>
            <w:rPr>
              <w:rFonts w:asciiTheme="minorHAnsi" w:eastAsiaTheme="minorEastAsia" w:hAnsiTheme="minorHAnsi"/>
              <w:noProof/>
              <w:sz w:val="22"/>
            </w:rPr>
          </w:pPr>
          <w:r w:rsidRPr="00394C22">
            <w:rPr>
              <w:rFonts w:cs="Arial"/>
            </w:rPr>
            <w:fldChar w:fldCharType="begin"/>
          </w:r>
          <w:r w:rsidRPr="00394C22">
            <w:rPr>
              <w:rFonts w:cs="Arial"/>
            </w:rPr>
            <w:instrText xml:space="preserve"> TOC \o "1-3" \h \z \u </w:instrText>
          </w:r>
          <w:r w:rsidRPr="00394C22">
            <w:rPr>
              <w:rFonts w:cs="Arial"/>
            </w:rPr>
            <w:fldChar w:fldCharType="separate"/>
          </w:r>
          <w:hyperlink w:anchor="_Toc68009951" w:history="1">
            <w:r w:rsidR="00394C22" w:rsidRPr="00394C22">
              <w:rPr>
                <w:rStyle w:val="Hyperlink"/>
                <w:rFonts w:cs="Arial"/>
                <w:noProof/>
                <w:lang w:val="mn-MN"/>
              </w:rPr>
              <w:t>1.</w:t>
            </w:r>
            <w:r w:rsidR="00394C22" w:rsidRPr="00394C22">
              <w:rPr>
                <w:rFonts w:asciiTheme="minorHAnsi" w:eastAsiaTheme="minorEastAsia" w:hAnsiTheme="minorHAnsi"/>
                <w:noProof/>
                <w:sz w:val="22"/>
              </w:rPr>
              <w:tab/>
            </w:r>
            <w:r w:rsidR="00394C22" w:rsidRPr="00394C22">
              <w:rPr>
                <w:rStyle w:val="Hyperlink"/>
                <w:rFonts w:cs="Arial"/>
                <w:noProof/>
                <w:lang w:val="mn-MN"/>
              </w:rPr>
              <w:t>Зорилго</w:t>
            </w:r>
            <w:r w:rsidR="00394C22" w:rsidRPr="00394C22">
              <w:rPr>
                <w:noProof/>
                <w:webHidden/>
              </w:rPr>
              <w:tab/>
            </w:r>
            <w:r w:rsidR="00394C22" w:rsidRPr="00394C22">
              <w:rPr>
                <w:noProof/>
                <w:webHidden/>
              </w:rPr>
              <w:fldChar w:fldCharType="begin"/>
            </w:r>
            <w:r w:rsidR="00394C22" w:rsidRPr="00394C22">
              <w:rPr>
                <w:noProof/>
                <w:webHidden/>
              </w:rPr>
              <w:instrText xml:space="preserve"> PAGEREF _Toc68009951 \h </w:instrText>
            </w:r>
            <w:r w:rsidR="00394C22" w:rsidRPr="00394C22">
              <w:rPr>
                <w:noProof/>
                <w:webHidden/>
              </w:rPr>
            </w:r>
            <w:r w:rsidR="00394C22" w:rsidRPr="00394C22">
              <w:rPr>
                <w:noProof/>
                <w:webHidden/>
              </w:rPr>
              <w:fldChar w:fldCharType="separate"/>
            </w:r>
            <w:r w:rsidR="00394C22" w:rsidRPr="00394C22">
              <w:rPr>
                <w:noProof/>
                <w:webHidden/>
              </w:rPr>
              <w:t>5</w:t>
            </w:r>
            <w:r w:rsidR="00394C22" w:rsidRPr="00394C22">
              <w:rPr>
                <w:noProof/>
                <w:webHidden/>
              </w:rPr>
              <w:fldChar w:fldCharType="end"/>
            </w:r>
          </w:hyperlink>
        </w:p>
        <w:p w14:paraId="7697F0DC" w14:textId="690D556D" w:rsidR="00394C22" w:rsidRPr="00394C22" w:rsidRDefault="00CC46ED">
          <w:pPr>
            <w:pStyle w:val="TOC1"/>
            <w:tabs>
              <w:tab w:val="left" w:pos="440"/>
              <w:tab w:val="right" w:leader="dot" w:pos="9678"/>
            </w:tabs>
            <w:rPr>
              <w:rFonts w:asciiTheme="minorHAnsi" w:eastAsiaTheme="minorEastAsia" w:hAnsiTheme="minorHAnsi"/>
              <w:noProof/>
              <w:sz w:val="22"/>
            </w:rPr>
          </w:pPr>
          <w:hyperlink w:anchor="_Toc68009952" w:history="1">
            <w:r w:rsidR="00394C22" w:rsidRPr="00394C22">
              <w:rPr>
                <w:rStyle w:val="Hyperlink"/>
                <w:rFonts w:cs="Arial"/>
                <w:noProof/>
                <w:lang w:val="mn-MN"/>
              </w:rPr>
              <w:t>2.</w:t>
            </w:r>
            <w:r w:rsidR="00394C22" w:rsidRPr="00394C22">
              <w:rPr>
                <w:rFonts w:asciiTheme="minorHAnsi" w:eastAsiaTheme="minorEastAsia" w:hAnsiTheme="minorHAnsi"/>
                <w:noProof/>
                <w:sz w:val="22"/>
              </w:rPr>
              <w:tab/>
            </w:r>
            <w:r w:rsidR="00394C22" w:rsidRPr="00394C22">
              <w:rPr>
                <w:rStyle w:val="Hyperlink"/>
                <w:rFonts w:cs="Arial"/>
                <w:noProof/>
                <w:lang w:val="mn-MN"/>
              </w:rPr>
              <w:t>Хамрах хүрээ</w:t>
            </w:r>
            <w:r w:rsidR="00394C22" w:rsidRPr="00394C22">
              <w:rPr>
                <w:noProof/>
                <w:webHidden/>
              </w:rPr>
              <w:tab/>
            </w:r>
            <w:r w:rsidR="00394C22" w:rsidRPr="00394C22">
              <w:rPr>
                <w:noProof/>
                <w:webHidden/>
              </w:rPr>
              <w:fldChar w:fldCharType="begin"/>
            </w:r>
            <w:r w:rsidR="00394C22" w:rsidRPr="00394C22">
              <w:rPr>
                <w:noProof/>
                <w:webHidden/>
              </w:rPr>
              <w:instrText xml:space="preserve"> PAGEREF _Toc68009952 \h </w:instrText>
            </w:r>
            <w:r w:rsidR="00394C22" w:rsidRPr="00394C22">
              <w:rPr>
                <w:noProof/>
                <w:webHidden/>
              </w:rPr>
            </w:r>
            <w:r w:rsidR="00394C22" w:rsidRPr="00394C22">
              <w:rPr>
                <w:noProof/>
                <w:webHidden/>
              </w:rPr>
              <w:fldChar w:fldCharType="separate"/>
            </w:r>
            <w:r w:rsidR="00394C22" w:rsidRPr="00394C22">
              <w:rPr>
                <w:noProof/>
                <w:webHidden/>
              </w:rPr>
              <w:t>5</w:t>
            </w:r>
            <w:r w:rsidR="00394C22" w:rsidRPr="00394C22">
              <w:rPr>
                <w:noProof/>
                <w:webHidden/>
              </w:rPr>
              <w:fldChar w:fldCharType="end"/>
            </w:r>
          </w:hyperlink>
        </w:p>
        <w:p w14:paraId="3E001611" w14:textId="08E83D4A" w:rsidR="00394C22" w:rsidRPr="00394C22" w:rsidRDefault="00CC46ED">
          <w:pPr>
            <w:pStyle w:val="TOC1"/>
            <w:tabs>
              <w:tab w:val="left" w:pos="440"/>
              <w:tab w:val="right" w:leader="dot" w:pos="9678"/>
            </w:tabs>
            <w:rPr>
              <w:rFonts w:asciiTheme="minorHAnsi" w:eastAsiaTheme="minorEastAsia" w:hAnsiTheme="minorHAnsi"/>
              <w:noProof/>
              <w:sz w:val="22"/>
            </w:rPr>
          </w:pPr>
          <w:hyperlink w:anchor="_Toc68009953" w:history="1">
            <w:r w:rsidR="00394C22" w:rsidRPr="00394C22">
              <w:rPr>
                <w:rStyle w:val="Hyperlink"/>
                <w:rFonts w:cs="Arial"/>
                <w:noProof/>
                <w:lang w:val="mn-MN"/>
              </w:rPr>
              <w:t>3.</w:t>
            </w:r>
            <w:r w:rsidR="00394C22" w:rsidRPr="00394C22">
              <w:rPr>
                <w:rFonts w:asciiTheme="minorHAnsi" w:eastAsiaTheme="minorEastAsia" w:hAnsiTheme="minorHAnsi"/>
                <w:noProof/>
                <w:sz w:val="22"/>
              </w:rPr>
              <w:tab/>
            </w:r>
            <w:r w:rsidR="00394C22" w:rsidRPr="00394C22">
              <w:rPr>
                <w:rStyle w:val="Hyperlink"/>
                <w:rFonts w:cs="Arial"/>
                <w:noProof/>
                <w:lang w:val="mn-MN"/>
              </w:rPr>
              <w:t>Норматив эшлэл</w:t>
            </w:r>
            <w:r w:rsidR="00394C22" w:rsidRPr="00394C22">
              <w:rPr>
                <w:noProof/>
                <w:webHidden/>
              </w:rPr>
              <w:tab/>
            </w:r>
            <w:r w:rsidR="00394C22" w:rsidRPr="00394C22">
              <w:rPr>
                <w:noProof/>
                <w:webHidden/>
              </w:rPr>
              <w:fldChar w:fldCharType="begin"/>
            </w:r>
            <w:r w:rsidR="00394C22" w:rsidRPr="00394C22">
              <w:rPr>
                <w:noProof/>
                <w:webHidden/>
              </w:rPr>
              <w:instrText xml:space="preserve"> PAGEREF _Toc68009953 \h </w:instrText>
            </w:r>
            <w:r w:rsidR="00394C22" w:rsidRPr="00394C22">
              <w:rPr>
                <w:noProof/>
                <w:webHidden/>
              </w:rPr>
            </w:r>
            <w:r w:rsidR="00394C22" w:rsidRPr="00394C22">
              <w:rPr>
                <w:noProof/>
                <w:webHidden/>
              </w:rPr>
              <w:fldChar w:fldCharType="separate"/>
            </w:r>
            <w:r w:rsidR="00394C22" w:rsidRPr="00394C22">
              <w:rPr>
                <w:noProof/>
                <w:webHidden/>
              </w:rPr>
              <w:t>5</w:t>
            </w:r>
            <w:r w:rsidR="00394C22" w:rsidRPr="00394C22">
              <w:rPr>
                <w:noProof/>
                <w:webHidden/>
              </w:rPr>
              <w:fldChar w:fldCharType="end"/>
            </w:r>
          </w:hyperlink>
        </w:p>
        <w:p w14:paraId="245B649E" w14:textId="0A072980" w:rsidR="00394C22" w:rsidRPr="00394C22" w:rsidRDefault="00CC46ED">
          <w:pPr>
            <w:pStyle w:val="TOC1"/>
            <w:tabs>
              <w:tab w:val="left" w:pos="440"/>
              <w:tab w:val="right" w:leader="dot" w:pos="9678"/>
            </w:tabs>
            <w:rPr>
              <w:rFonts w:asciiTheme="minorHAnsi" w:eastAsiaTheme="minorEastAsia" w:hAnsiTheme="minorHAnsi"/>
              <w:noProof/>
              <w:sz w:val="22"/>
            </w:rPr>
          </w:pPr>
          <w:hyperlink w:anchor="_Toc68009954" w:history="1">
            <w:r w:rsidR="00394C22" w:rsidRPr="00394C22">
              <w:rPr>
                <w:rStyle w:val="Hyperlink"/>
                <w:rFonts w:cs="Arial"/>
                <w:noProof/>
                <w:lang w:val="mn-MN"/>
              </w:rPr>
              <w:t>4.</w:t>
            </w:r>
            <w:r w:rsidR="00394C22" w:rsidRPr="00394C22">
              <w:rPr>
                <w:rFonts w:asciiTheme="minorHAnsi" w:eastAsiaTheme="minorEastAsia" w:hAnsiTheme="minorHAnsi"/>
                <w:noProof/>
                <w:sz w:val="22"/>
              </w:rPr>
              <w:tab/>
            </w:r>
            <w:r w:rsidR="00394C22" w:rsidRPr="00394C22">
              <w:rPr>
                <w:rStyle w:val="Hyperlink"/>
                <w:rFonts w:cs="Arial"/>
                <w:noProof/>
                <w:lang w:val="mn-MN"/>
              </w:rPr>
              <w:t>Нэр томъё, тодорхойлолт</w:t>
            </w:r>
            <w:r w:rsidR="00394C22" w:rsidRPr="00394C22">
              <w:rPr>
                <w:noProof/>
                <w:webHidden/>
              </w:rPr>
              <w:tab/>
            </w:r>
            <w:r w:rsidR="00394C22" w:rsidRPr="00394C22">
              <w:rPr>
                <w:noProof/>
                <w:webHidden/>
              </w:rPr>
              <w:fldChar w:fldCharType="begin"/>
            </w:r>
            <w:r w:rsidR="00394C22" w:rsidRPr="00394C22">
              <w:rPr>
                <w:noProof/>
                <w:webHidden/>
              </w:rPr>
              <w:instrText xml:space="preserve"> PAGEREF _Toc68009954 \h </w:instrText>
            </w:r>
            <w:r w:rsidR="00394C22" w:rsidRPr="00394C22">
              <w:rPr>
                <w:noProof/>
                <w:webHidden/>
              </w:rPr>
            </w:r>
            <w:r w:rsidR="00394C22" w:rsidRPr="00394C22">
              <w:rPr>
                <w:noProof/>
                <w:webHidden/>
              </w:rPr>
              <w:fldChar w:fldCharType="separate"/>
            </w:r>
            <w:r w:rsidR="00394C22" w:rsidRPr="00394C22">
              <w:rPr>
                <w:noProof/>
                <w:webHidden/>
              </w:rPr>
              <w:t>5</w:t>
            </w:r>
            <w:r w:rsidR="00394C22" w:rsidRPr="00394C22">
              <w:rPr>
                <w:noProof/>
                <w:webHidden/>
              </w:rPr>
              <w:fldChar w:fldCharType="end"/>
            </w:r>
          </w:hyperlink>
        </w:p>
        <w:p w14:paraId="612FBE17" w14:textId="307B2FAE" w:rsidR="00394C22" w:rsidRPr="00394C22" w:rsidRDefault="00CC46ED">
          <w:pPr>
            <w:pStyle w:val="TOC1"/>
            <w:tabs>
              <w:tab w:val="left" w:pos="440"/>
              <w:tab w:val="right" w:leader="dot" w:pos="9678"/>
            </w:tabs>
            <w:rPr>
              <w:rFonts w:asciiTheme="minorHAnsi" w:eastAsiaTheme="minorEastAsia" w:hAnsiTheme="minorHAnsi"/>
              <w:noProof/>
              <w:sz w:val="22"/>
            </w:rPr>
          </w:pPr>
          <w:hyperlink w:anchor="_Toc68009955" w:history="1">
            <w:r w:rsidR="00394C22" w:rsidRPr="00394C22">
              <w:rPr>
                <w:rStyle w:val="Hyperlink"/>
                <w:rFonts w:cs="Arial"/>
                <w:noProof/>
                <w:lang w:val="mn-MN"/>
              </w:rPr>
              <w:t>5.</w:t>
            </w:r>
            <w:r w:rsidR="00394C22" w:rsidRPr="00394C22">
              <w:rPr>
                <w:rFonts w:asciiTheme="minorHAnsi" w:eastAsiaTheme="minorEastAsia" w:hAnsiTheme="minorHAnsi"/>
                <w:noProof/>
                <w:sz w:val="22"/>
              </w:rPr>
              <w:tab/>
            </w:r>
            <w:r w:rsidR="00394C22" w:rsidRPr="00394C22">
              <w:rPr>
                <w:rStyle w:val="Hyperlink"/>
                <w:rFonts w:cs="Arial"/>
                <w:noProof/>
                <w:lang w:val="mn-MN"/>
              </w:rPr>
              <w:t>Барилгын түр шатны төрлүүд</w:t>
            </w:r>
            <w:r w:rsidR="00394C22" w:rsidRPr="00394C22">
              <w:rPr>
                <w:noProof/>
                <w:webHidden/>
              </w:rPr>
              <w:tab/>
            </w:r>
            <w:r w:rsidR="00394C22" w:rsidRPr="00394C22">
              <w:rPr>
                <w:noProof/>
                <w:webHidden/>
              </w:rPr>
              <w:fldChar w:fldCharType="begin"/>
            </w:r>
            <w:r w:rsidR="00394C22" w:rsidRPr="00394C22">
              <w:rPr>
                <w:noProof/>
                <w:webHidden/>
              </w:rPr>
              <w:instrText xml:space="preserve"> PAGEREF _Toc68009955 \h </w:instrText>
            </w:r>
            <w:r w:rsidR="00394C22" w:rsidRPr="00394C22">
              <w:rPr>
                <w:noProof/>
                <w:webHidden/>
              </w:rPr>
            </w:r>
            <w:r w:rsidR="00394C22" w:rsidRPr="00394C22">
              <w:rPr>
                <w:noProof/>
                <w:webHidden/>
              </w:rPr>
              <w:fldChar w:fldCharType="separate"/>
            </w:r>
            <w:r w:rsidR="00394C22" w:rsidRPr="00394C22">
              <w:rPr>
                <w:noProof/>
                <w:webHidden/>
              </w:rPr>
              <w:t>15</w:t>
            </w:r>
            <w:r w:rsidR="00394C22" w:rsidRPr="00394C22">
              <w:rPr>
                <w:noProof/>
                <w:webHidden/>
              </w:rPr>
              <w:fldChar w:fldCharType="end"/>
            </w:r>
          </w:hyperlink>
        </w:p>
        <w:p w14:paraId="7F9C5723" w14:textId="12BF1AFC" w:rsidR="00394C22" w:rsidRPr="00394C22" w:rsidRDefault="00CC46ED">
          <w:pPr>
            <w:pStyle w:val="TOC1"/>
            <w:tabs>
              <w:tab w:val="left" w:pos="440"/>
              <w:tab w:val="right" w:leader="dot" w:pos="9678"/>
            </w:tabs>
            <w:rPr>
              <w:rFonts w:asciiTheme="minorHAnsi" w:eastAsiaTheme="minorEastAsia" w:hAnsiTheme="minorHAnsi"/>
              <w:noProof/>
              <w:sz w:val="22"/>
            </w:rPr>
          </w:pPr>
          <w:hyperlink w:anchor="_Toc68009956" w:history="1">
            <w:r w:rsidR="00394C22" w:rsidRPr="00394C22">
              <w:rPr>
                <w:rStyle w:val="Hyperlink"/>
                <w:rFonts w:cs="Arial"/>
                <w:noProof/>
                <w:lang w:val="mn-MN"/>
              </w:rPr>
              <w:t>6.</w:t>
            </w:r>
            <w:r w:rsidR="00394C22" w:rsidRPr="00394C22">
              <w:rPr>
                <w:rFonts w:asciiTheme="minorHAnsi" w:eastAsiaTheme="minorEastAsia" w:hAnsiTheme="minorHAnsi"/>
                <w:noProof/>
                <w:sz w:val="22"/>
              </w:rPr>
              <w:tab/>
            </w:r>
            <w:r w:rsidR="00394C22" w:rsidRPr="00394C22">
              <w:rPr>
                <w:rStyle w:val="Hyperlink"/>
                <w:rFonts w:cs="Arial"/>
                <w:noProof/>
                <w:lang w:val="mn-MN"/>
              </w:rPr>
              <w:t>Ерөнхий шаардлага</w:t>
            </w:r>
            <w:r w:rsidR="00394C22" w:rsidRPr="00394C22">
              <w:rPr>
                <w:noProof/>
                <w:webHidden/>
              </w:rPr>
              <w:tab/>
            </w:r>
            <w:r w:rsidR="00394C22" w:rsidRPr="00394C22">
              <w:rPr>
                <w:noProof/>
                <w:webHidden/>
              </w:rPr>
              <w:fldChar w:fldCharType="begin"/>
            </w:r>
            <w:r w:rsidR="00394C22" w:rsidRPr="00394C22">
              <w:rPr>
                <w:noProof/>
                <w:webHidden/>
              </w:rPr>
              <w:instrText xml:space="preserve"> PAGEREF _Toc68009956 \h </w:instrText>
            </w:r>
            <w:r w:rsidR="00394C22" w:rsidRPr="00394C22">
              <w:rPr>
                <w:noProof/>
                <w:webHidden/>
              </w:rPr>
            </w:r>
            <w:r w:rsidR="00394C22" w:rsidRPr="00394C22">
              <w:rPr>
                <w:noProof/>
                <w:webHidden/>
              </w:rPr>
              <w:fldChar w:fldCharType="separate"/>
            </w:r>
            <w:r w:rsidR="00394C22" w:rsidRPr="00394C22">
              <w:rPr>
                <w:noProof/>
                <w:webHidden/>
              </w:rPr>
              <w:t>16</w:t>
            </w:r>
            <w:r w:rsidR="00394C22" w:rsidRPr="00394C22">
              <w:rPr>
                <w:noProof/>
                <w:webHidden/>
              </w:rPr>
              <w:fldChar w:fldCharType="end"/>
            </w:r>
          </w:hyperlink>
        </w:p>
        <w:p w14:paraId="2BC7D14D" w14:textId="2B68AA8F" w:rsidR="00394C22" w:rsidRPr="00394C22" w:rsidRDefault="00CC46ED">
          <w:pPr>
            <w:pStyle w:val="TOC1"/>
            <w:tabs>
              <w:tab w:val="left" w:pos="440"/>
              <w:tab w:val="right" w:leader="dot" w:pos="9678"/>
            </w:tabs>
            <w:rPr>
              <w:rFonts w:asciiTheme="minorHAnsi" w:eastAsiaTheme="minorEastAsia" w:hAnsiTheme="minorHAnsi"/>
              <w:noProof/>
              <w:sz w:val="22"/>
            </w:rPr>
          </w:pPr>
          <w:hyperlink w:anchor="_Toc68009957" w:history="1">
            <w:r w:rsidR="00394C22" w:rsidRPr="00394C22">
              <w:rPr>
                <w:rStyle w:val="Hyperlink"/>
                <w:rFonts w:cs="Arial"/>
                <w:noProof/>
                <w:lang w:val="mn-MN"/>
              </w:rPr>
              <w:t>7.</w:t>
            </w:r>
            <w:r w:rsidR="00394C22" w:rsidRPr="00394C22">
              <w:rPr>
                <w:rFonts w:asciiTheme="minorHAnsi" w:eastAsiaTheme="minorEastAsia" w:hAnsiTheme="minorHAnsi"/>
                <w:noProof/>
                <w:sz w:val="22"/>
              </w:rPr>
              <w:tab/>
            </w:r>
            <w:r w:rsidR="00394C22" w:rsidRPr="00394C22">
              <w:rPr>
                <w:rStyle w:val="Hyperlink"/>
                <w:rFonts w:cs="Arial"/>
                <w:noProof/>
                <w:lang w:val="mn-MN"/>
              </w:rPr>
              <w:t>Бүтээцийн төлөвлөлтийн шаардлага</w:t>
            </w:r>
            <w:r w:rsidR="00394C22" w:rsidRPr="00394C22">
              <w:rPr>
                <w:noProof/>
                <w:webHidden/>
              </w:rPr>
              <w:tab/>
            </w:r>
            <w:r w:rsidR="00394C22" w:rsidRPr="00394C22">
              <w:rPr>
                <w:noProof/>
                <w:webHidden/>
              </w:rPr>
              <w:fldChar w:fldCharType="begin"/>
            </w:r>
            <w:r w:rsidR="00394C22" w:rsidRPr="00394C22">
              <w:rPr>
                <w:noProof/>
                <w:webHidden/>
              </w:rPr>
              <w:instrText xml:space="preserve"> PAGEREF _Toc68009957 \h </w:instrText>
            </w:r>
            <w:r w:rsidR="00394C22" w:rsidRPr="00394C22">
              <w:rPr>
                <w:noProof/>
                <w:webHidden/>
              </w:rPr>
            </w:r>
            <w:r w:rsidR="00394C22" w:rsidRPr="00394C22">
              <w:rPr>
                <w:noProof/>
                <w:webHidden/>
              </w:rPr>
              <w:fldChar w:fldCharType="separate"/>
            </w:r>
            <w:r w:rsidR="00394C22" w:rsidRPr="00394C22">
              <w:rPr>
                <w:noProof/>
                <w:webHidden/>
              </w:rPr>
              <w:t>22</w:t>
            </w:r>
            <w:r w:rsidR="00394C22" w:rsidRPr="00394C22">
              <w:rPr>
                <w:noProof/>
                <w:webHidden/>
              </w:rPr>
              <w:fldChar w:fldCharType="end"/>
            </w:r>
          </w:hyperlink>
        </w:p>
        <w:p w14:paraId="2BB54CEB" w14:textId="6EBC89A5" w:rsidR="00394C22" w:rsidRPr="00394C22" w:rsidRDefault="00CC46ED">
          <w:pPr>
            <w:pStyle w:val="TOC1"/>
            <w:tabs>
              <w:tab w:val="left" w:pos="660"/>
              <w:tab w:val="right" w:leader="dot" w:pos="9678"/>
            </w:tabs>
            <w:rPr>
              <w:rFonts w:asciiTheme="minorHAnsi" w:eastAsiaTheme="minorEastAsia" w:hAnsiTheme="minorHAnsi"/>
              <w:noProof/>
              <w:sz w:val="22"/>
            </w:rPr>
          </w:pPr>
          <w:hyperlink w:anchor="_Toc68009965" w:history="1">
            <w:r w:rsidR="00394C22" w:rsidRPr="00394C22">
              <w:rPr>
                <w:rStyle w:val="Hyperlink"/>
                <w:rFonts w:cs="Arial"/>
                <w:bCs/>
                <w:noProof/>
                <w:lang w:val="mn-MN"/>
              </w:rPr>
              <w:t>7.1.</w:t>
            </w:r>
            <w:r w:rsidR="00394C22" w:rsidRPr="00394C22">
              <w:rPr>
                <w:rFonts w:asciiTheme="minorHAnsi" w:eastAsiaTheme="minorEastAsia" w:hAnsiTheme="minorHAnsi"/>
                <w:noProof/>
                <w:sz w:val="22"/>
              </w:rPr>
              <w:tab/>
            </w:r>
            <w:r w:rsidR="00394C22" w:rsidRPr="00394C22">
              <w:rPr>
                <w:rStyle w:val="Hyperlink"/>
                <w:rFonts w:eastAsia="Arial" w:cs="Arial"/>
                <w:bCs/>
                <w:noProof/>
                <w:lang w:val="mn-MN"/>
              </w:rPr>
              <w:t>Үндсэн шаардлага</w:t>
            </w:r>
            <w:r w:rsidR="00394C22" w:rsidRPr="00394C22">
              <w:rPr>
                <w:noProof/>
                <w:webHidden/>
              </w:rPr>
              <w:tab/>
            </w:r>
            <w:r w:rsidR="00394C22" w:rsidRPr="00394C22">
              <w:rPr>
                <w:noProof/>
                <w:webHidden/>
              </w:rPr>
              <w:fldChar w:fldCharType="begin"/>
            </w:r>
            <w:r w:rsidR="00394C22" w:rsidRPr="00394C22">
              <w:rPr>
                <w:noProof/>
                <w:webHidden/>
              </w:rPr>
              <w:instrText xml:space="preserve"> PAGEREF _Toc68009965 \h </w:instrText>
            </w:r>
            <w:r w:rsidR="00394C22" w:rsidRPr="00394C22">
              <w:rPr>
                <w:noProof/>
                <w:webHidden/>
              </w:rPr>
            </w:r>
            <w:r w:rsidR="00394C22" w:rsidRPr="00394C22">
              <w:rPr>
                <w:noProof/>
                <w:webHidden/>
              </w:rPr>
              <w:fldChar w:fldCharType="separate"/>
            </w:r>
            <w:r w:rsidR="00394C22" w:rsidRPr="00394C22">
              <w:rPr>
                <w:noProof/>
                <w:webHidden/>
              </w:rPr>
              <w:t>22</w:t>
            </w:r>
            <w:r w:rsidR="00394C22" w:rsidRPr="00394C22">
              <w:rPr>
                <w:noProof/>
                <w:webHidden/>
              </w:rPr>
              <w:fldChar w:fldCharType="end"/>
            </w:r>
          </w:hyperlink>
        </w:p>
        <w:p w14:paraId="655493F5" w14:textId="46A5263B" w:rsidR="00394C22" w:rsidRPr="00394C22" w:rsidRDefault="00CC46ED">
          <w:pPr>
            <w:pStyle w:val="TOC1"/>
            <w:tabs>
              <w:tab w:val="left" w:pos="660"/>
              <w:tab w:val="right" w:leader="dot" w:pos="9678"/>
            </w:tabs>
            <w:rPr>
              <w:rFonts w:asciiTheme="minorHAnsi" w:eastAsiaTheme="minorEastAsia" w:hAnsiTheme="minorHAnsi"/>
              <w:noProof/>
              <w:sz w:val="22"/>
            </w:rPr>
          </w:pPr>
          <w:hyperlink w:anchor="_Toc68009966" w:history="1">
            <w:r w:rsidR="00394C22" w:rsidRPr="00394C22">
              <w:rPr>
                <w:rStyle w:val="Hyperlink"/>
                <w:rFonts w:cs="Arial"/>
                <w:bCs/>
                <w:noProof/>
                <w:lang w:val="mn-MN"/>
              </w:rPr>
              <w:t>7.2.</w:t>
            </w:r>
            <w:r w:rsidR="00394C22" w:rsidRPr="00394C22">
              <w:rPr>
                <w:rFonts w:asciiTheme="minorHAnsi" w:eastAsiaTheme="minorEastAsia" w:hAnsiTheme="minorHAnsi"/>
                <w:noProof/>
                <w:sz w:val="22"/>
              </w:rPr>
              <w:tab/>
            </w:r>
            <w:r w:rsidR="00394C22" w:rsidRPr="00394C22">
              <w:rPr>
                <w:rStyle w:val="Hyperlink"/>
                <w:rFonts w:eastAsia="Arial" w:cs="Arial"/>
                <w:bCs/>
                <w:noProof/>
                <w:lang w:val="mn-MN"/>
              </w:rPr>
              <w:t>Арга хэмжээ</w:t>
            </w:r>
            <w:r w:rsidR="00394C22" w:rsidRPr="00394C22">
              <w:rPr>
                <w:noProof/>
                <w:webHidden/>
              </w:rPr>
              <w:tab/>
            </w:r>
            <w:r w:rsidR="00394C22" w:rsidRPr="00394C22">
              <w:rPr>
                <w:noProof/>
                <w:webHidden/>
              </w:rPr>
              <w:fldChar w:fldCharType="begin"/>
            </w:r>
            <w:r w:rsidR="00394C22" w:rsidRPr="00394C22">
              <w:rPr>
                <w:noProof/>
                <w:webHidden/>
              </w:rPr>
              <w:instrText xml:space="preserve"> PAGEREF _Toc68009966 \h </w:instrText>
            </w:r>
            <w:r w:rsidR="00394C22" w:rsidRPr="00394C22">
              <w:rPr>
                <w:noProof/>
                <w:webHidden/>
              </w:rPr>
            </w:r>
            <w:r w:rsidR="00394C22" w:rsidRPr="00394C22">
              <w:rPr>
                <w:noProof/>
                <w:webHidden/>
              </w:rPr>
              <w:fldChar w:fldCharType="separate"/>
            </w:r>
            <w:r w:rsidR="00394C22" w:rsidRPr="00394C22">
              <w:rPr>
                <w:noProof/>
                <w:webHidden/>
              </w:rPr>
              <w:t>23</w:t>
            </w:r>
            <w:r w:rsidR="00394C22" w:rsidRPr="00394C22">
              <w:rPr>
                <w:noProof/>
                <w:webHidden/>
              </w:rPr>
              <w:fldChar w:fldCharType="end"/>
            </w:r>
          </w:hyperlink>
        </w:p>
        <w:p w14:paraId="78BD0DDE" w14:textId="50E7C210" w:rsidR="00394C22" w:rsidRPr="00394C22" w:rsidRDefault="00CC46ED">
          <w:pPr>
            <w:pStyle w:val="TOC1"/>
            <w:tabs>
              <w:tab w:val="left" w:pos="660"/>
              <w:tab w:val="right" w:leader="dot" w:pos="9678"/>
            </w:tabs>
            <w:rPr>
              <w:rFonts w:asciiTheme="minorHAnsi" w:eastAsiaTheme="minorEastAsia" w:hAnsiTheme="minorHAnsi"/>
              <w:noProof/>
              <w:sz w:val="22"/>
            </w:rPr>
          </w:pPr>
          <w:hyperlink w:anchor="_Toc68009967" w:history="1">
            <w:r w:rsidR="00394C22" w:rsidRPr="00394C22">
              <w:rPr>
                <w:rStyle w:val="Hyperlink"/>
                <w:rFonts w:cs="Arial"/>
                <w:bCs/>
                <w:noProof/>
                <w:lang w:val="mn-MN"/>
              </w:rPr>
              <w:t>7.3.</w:t>
            </w:r>
            <w:r w:rsidR="00394C22" w:rsidRPr="00394C22">
              <w:rPr>
                <w:rFonts w:asciiTheme="minorHAnsi" w:eastAsiaTheme="minorEastAsia" w:hAnsiTheme="minorHAnsi"/>
                <w:noProof/>
                <w:sz w:val="22"/>
              </w:rPr>
              <w:tab/>
            </w:r>
            <w:r w:rsidR="00394C22" w:rsidRPr="00394C22">
              <w:rPr>
                <w:rStyle w:val="Hyperlink"/>
                <w:rFonts w:cs="Arial"/>
                <w:bCs/>
                <w:noProof/>
                <w:lang w:val="mn-MN"/>
              </w:rPr>
              <w:t>Хазайлт, нумралт</w:t>
            </w:r>
            <w:r w:rsidR="00394C22" w:rsidRPr="00394C22">
              <w:rPr>
                <w:noProof/>
                <w:webHidden/>
              </w:rPr>
              <w:tab/>
            </w:r>
            <w:r w:rsidR="00394C22" w:rsidRPr="00394C22">
              <w:rPr>
                <w:noProof/>
                <w:webHidden/>
              </w:rPr>
              <w:fldChar w:fldCharType="begin"/>
            </w:r>
            <w:r w:rsidR="00394C22" w:rsidRPr="00394C22">
              <w:rPr>
                <w:noProof/>
                <w:webHidden/>
              </w:rPr>
              <w:instrText xml:space="preserve"> PAGEREF _Toc68009967 \h </w:instrText>
            </w:r>
            <w:r w:rsidR="00394C22" w:rsidRPr="00394C22">
              <w:rPr>
                <w:noProof/>
                <w:webHidden/>
              </w:rPr>
            </w:r>
            <w:r w:rsidR="00394C22" w:rsidRPr="00394C22">
              <w:rPr>
                <w:noProof/>
                <w:webHidden/>
              </w:rPr>
              <w:fldChar w:fldCharType="separate"/>
            </w:r>
            <w:r w:rsidR="00394C22" w:rsidRPr="00394C22">
              <w:rPr>
                <w:noProof/>
                <w:webHidden/>
              </w:rPr>
              <w:t>31</w:t>
            </w:r>
            <w:r w:rsidR="00394C22" w:rsidRPr="00394C22">
              <w:rPr>
                <w:noProof/>
                <w:webHidden/>
              </w:rPr>
              <w:fldChar w:fldCharType="end"/>
            </w:r>
          </w:hyperlink>
        </w:p>
        <w:p w14:paraId="07CA051F" w14:textId="514FBCC6" w:rsidR="00394C22" w:rsidRPr="00394C22" w:rsidRDefault="00CC46ED">
          <w:pPr>
            <w:pStyle w:val="TOC1"/>
            <w:tabs>
              <w:tab w:val="left" w:pos="660"/>
              <w:tab w:val="right" w:leader="dot" w:pos="9678"/>
            </w:tabs>
            <w:rPr>
              <w:rFonts w:asciiTheme="minorHAnsi" w:eastAsiaTheme="minorEastAsia" w:hAnsiTheme="minorHAnsi"/>
              <w:noProof/>
              <w:sz w:val="22"/>
            </w:rPr>
          </w:pPr>
          <w:hyperlink w:anchor="_Toc68009968" w:history="1">
            <w:r w:rsidR="00394C22" w:rsidRPr="00394C22">
              <w:rPr>
                <w:rStyle w:val="Hyperlink"/>
                <w:rFonts w:cs="Arial"/>
                <w:bCs/>
                <w:noProof/>
                <w:lang w:val="mn-MN"/>
              </w:rPr>
              <w:t>7.4.</w:t>
            </w:r>
            <w:r w:rsidR="00394C22" w:rsidRPr="00394C22">
              <w:rPr>
                <w:rFonts w:asciiTheme="minorHAnsi" w:eastAsiaTheme="minorEastAsia" w:hAnsiTheme="minorHAnsi"/>
                <w:noProof/>
                <w:sz w:val="22"/>
              </w:rPr>
              <w:tab/>
            </w:r>
            <w:r w:rsidR="00394C22" w:rsidRPr="00394C22">
              <w:rPr>
                <w:rStyle w:val="Hyperlink"/>
                <w:rFonts w:cs="Arial"/>
                <w:bCs/>
                <w:noProof/>
                <w:lang w:val="mn-MN"/>
              </w:rPr>
              <w:t>Хашлаганы хазайлт</w:t>
            </w:r>
            <w:r w:rsidR="00394C22" w:rsidRPr="00394C22">
              <w:rPr>
                <w:noProof/>
                <w:webHidden/>
              </w:rPr>
              <w:tab/>
            </w:r>
            <w:r w:rsidR="00394C22" w:rsidRPr="00394C22">
              <w:rPr>
                <w:noProof/>
                <w:webHidden/>
              </w:rPr>
              <w:fldChar w:fldCharType="begin"/>
            </w:r>
            <w:r w:rsidR="00394C22" w:rsidRPr="00394C22">
              <w:rPr>
                <w:noProof/>
                <w:webHidden/>
              </w:rPr>
              <w:instrText xml:space="preserve"> PAGEREF _Toc68009968 \h </w:instrText>
            </w:r>
            <w:r w:rsidR="00394C22" w:rsidRPr="00394C22">
              <w:rPr>
                <w:noProof/>
                <w:webHidden/>
              </w:rPr>
            </w:r>
            <w:r w:rsidR="00394C22" w:rsidRPr="00394C22">
              <w:rPr>
                <w:noProof/>
                <w:webHidden/>
              </w:rPr>
              <w:fldChar w:fldCharType="separate"/>
            </w:r>
            <w:r w:rsidR="00394C22" w:rsidRPr="00394C22">
              <w:rPr>
                <w:noProof/>
                <w:webHidden/>
              </w:rPr>
              <w:t>31</w:t>
            </w:r>
            <w:r w:rsidR="00394C22" w:rsidRPr="00394C22">
              <w:rPr>
                <w:noProof/>
                <w:webHidden/>
              </w:rPr>
              <w:fldChar w:fldCharType="end"/>
            </w:r>
          </w:hyperlink>
        </w:p>
        <w:p w14:paraId="6C333952" w14:textId="10EF04CA" w:rsidR="00394C22" w:rsidRPr="00394C22" w:rsidRDefault="00CC46ED">
          <w:pPr>
            <w:pStyle w:val="TOC1"/>
            <w:tabs>
              <w:tab w:val="left" w:pos="440"/>
              <w:tab w:val="right" w:leader="dot" w:pos="9678"/>
            </w:tabs>
            <w:rPr>
              <w:rFonts w:asciiTheme="minorHAnsi" w:eastAsiaTheme="minorEastAsia" w:hAnsiTheme="minorHAnsi"/>
              <w:noProof/>
              <w:sz w:val="22"/>
            </w:rPr>
          </w:pPr>
          <w:hyperlink w:anchor="_Toc68009969" w:history="1">
            <w:r w:rsidR="00394C22" w:rsidRPr="00394C22">
              <w:rPr>
                <w:rStyle w:val="Hyperlink"/>
                <w:rFonts w:cs="Arial"/>
                <w:noProof/>
                <w:lang w:val="mn-MN"/>
              </w:rPr>
              <w:t>8.</w:t>
            </w:r>
            <w:r w:rsidR="00394C22" w:rsidRPr="00394C22">
              <w:rPr>
                <w:rFonts w:asciiTheme="minorHAnsi" w:eastAsiaTheme="minorEastAsia" w:hAnsiTheme="minorHAnsi"/>
                <w:noProof/>
                <w:sz w:val="22"/>
              </w:rPr>
              <w:tab/>
            </w:r>
            <w:r w:rsidR="00394C22" w:rsidRPr="00394C22">
              <w:rPr>
                <w:rStyle w:val="Hyperlink"/>
                <w:rFonts w:cs="Arial"/>
                <w:noProof/>
                <w:lang w:val="mn-MN"/>
              </w:rPr>
              <w:t>Төлөвлөлтийн шаардлага</w:t>
            </w:r>
            <w:r w:rsidR="00394C22" w:rsidRPr="00394C22">
              <w:rPr>
                <w:noProof/>
                <w:webHidden/>
              </w:rPr>
              <w:tab/>
            </w:r>
            <w:r w:rsidR="00394C22" w:rsidRPr="00394C22">
              <w:rPr>
                <w:noProof/>
                <w:webHidden/>
              </w:rPr>
              <w:fldChar w:fldCharType="begin"/>
            </w:r>
            <w:r w:rsidR="00394C22" w:rsidRPr="00394C22">
              <w:rPr>
                <w:noProof/>
                <w:webHidden/>
              </w:rPr>
              <w:instrText xml:space="preserve"> PAGEREF _Toc68009969 \h </w:instrText>
            </w:r>
            <w:r w:rsidR="00394C22" w:rsidRPr="00394C22">
              <w:rPr>
                <w:noProof/>
                <w:webHidden/>
              </w:rPr>
            </w:r>
            <w:r w:rsidR="00394C22" w:rsidRPr="00394C22">
              <w:rPr>
                <w:noProof/>
                <w:webHidden/>
              </w:rPr>
              <w:fldChar w:fldCharType="separate"/>
            </w:r>
            <w:r w:rsidR="00394C22" w:rsidRPr="00394C22">
              <w:rPr>
                <w:noProof/>
                <w:webHidden/>
              </w:rPr>
              <w:t>32</w:t>
            </w:r>
            <w:r w:rsidR="00394C22" w:rsidRPr="00394C22">
              <w:rPr>
                <w:noProof/>
                <w:webHidden/>
              </w:rPr>
              <w:fldChar w:fldCharType="end"/>
            </w:r>
          </w:hyperlink>
        </w:p>
        <w:p w14:paraId="042AEE70" w14:textId="703C459D" w:rsidR="00394C22" w:rsidRPr="00394C22" w:rsidRDefault="00CC46ED">
          <w:pPr>
            <w:pStyle w:val="TOC2"/>
            <w:tabs>
              <w:tab w:val="left" w:pos="880"/>
              <w:tab w:val="right" w:leader="dot" w:pos="9678"/>
            </w:tabs>
            <w:rPr>
              <w:rFonts w:asciiTheme="minorHAnsi" w:eastAsiaTheme="minorEastAsia" w:hAnsiTheme="minorHAnsi"/>
              <w:noProof/>
              <w:sz w:val="22"/>
            </w:rPr>
          </w:pPr>
          <w:hyperlink w:anchor="_Toc68009970" w:history="1">
            <w:r w:rsidR="00394C22" w:rsidRPr="00394C22">
              <w:rPr>
                <w:rStyle w:val="Hyperlink"/>
                <w:rFonts w:cs="Arial"/>
                <w:bCs/>
                <w:noProof/>
                <w:lang w:val="mn-MN"/>
              </w:rPr>
              <w:t>8.1.</w:t>
            </w:r>
            <w:r w:rsidR="00394C22" w:rsidRPr="00394C22">
              <w:rPr>
                <w:rFonts w:asciiTheme="minorHAnsi" w:eastAsiaTheme="minorEastAsia" w:hAnsiTheme="minorHAnsi"/>
                <w:noProof/>
                <w:sz w:val="22"/>
              </w:rPr>
              <w:tab/>
            </w:r>
            <w:r w:rsidR="00394C22" w:rsidRPr="00394C22">
              <w:rPr>
                <w:rStyle w:val="Hyperlink"/>
                <w:rFonts w:cs="Arial"/>
                <w:bCs/>
                <w:noProof/>
                <w:lang w:val="mn-MN"/>
              </w:rPr>
              <w:t>Төлөвлөлтийн арга</w:t>
            </w:r>
            <w:r w:rsidR="00394C22" w:rsidRPr="00394C22">
              <w:rPr>
                <w:noProof/>
                <w:webHidden/>
              </w:rPr>
              <w:tab/>
            </w:r>
            <w:r w:rsidR="00394C22" w:rsidRPr="00394C22">
              <w:rPr>
                <w:noProof/>
                <w:webHidden/>
              </w:rPr>
              <w:fldChar w:fldCharType="begin"/>
            </w:r>
            <w:r w:rsidR="00394C22" w:rsidRPr="00394C22">
              <w:rPr>
                <w:noProof/>
                <w:webHidden/>
              </w:rPr>
              <w:instrText xml:space="preserve"> PAGEREF _Toc68009970 \h </w:instrText>
            </w:r>
            <w:r w:rsidR="00394C22" w:rsidRPr="00394C22">
              <w:rPr>
                <w:noProof/>
                <w:webHidden/>
              </w:rPr>
            </w:r>
            <w:r w:rsidR="00394C22" w:rsidRPr="00394C22">
              <w:rPr>
                <w:noProof/>
                <w:webHidden/>
              </w:rPr>
              <w:fldChar w:fldCharType="separate"/>
            </w:r>
            <w:r w:rsidR="00394C22" w:rsidRPr="00394C22">
              <w:rPr>
                <w:noProof/>
                <w:webHidden/>
              </w:rPr>
              <w:t>32</w:t>
            </w:r>
            <w:r w:rsidR="00394C22" w:rsidRPr="00394C22">
              <w:rPr>
                <w:noProof/>
                <w:webHidden/>
              </w:rPr>
              <w:fldChar w:fldCharType="end"/>
            </w:r>
          </w:hyperlink>
        </w:p>
        <w:p w14:paraId="7E09E4AC" w14:textId="0D8EA421" w:rsidR="00394C22" w:rsidRPr="00394C22" w:rsidRDefault="00CC46ED">
          <w:pPr>
            <w:pStyle w:val="TOC2"/>
            <w:tabs>
              <w:tab w:val="left" w:pos="880"/>
              <w:tab w:val="right" w:leader="dot" w:pos="9678"/>
            </w:tabs>
            <w:rPr>
              <w:rFonts w:asciiTheme="minorHAnsi" w:eastAsiaTheme="minorEastAsia" w:hAnsiTheme="minorHAnsi"/>
              <w:noProof/>
              <w:sz w:val="22"/>
            </w:rPr>
          </w:pPr>
          <w:hyperlink w:anchor="_Toc68009971" w:history="1">
            <w:r w:rsidR="00394C22" w:rsidRPr="00394C22">
              <w:rPr>
                <w:rStyle w:val="Hyperlink"/>
                <w:rFonts w:cs="Arial"/>
                <w:bCs/>
                <w:noProof/>
                <w:lang w:val="mn-MN"/>
              </w:rPr>
              <w:t>8.2.</w:t>
            </w:r>
            <w:r w:rsidR="00394C22" w:rsidRPr="00394C22">
              <w:rPr>
                <w:rFonts w:asciiTheme="minorHAnsi" w:eastAsiaTheme="minorEastAsia" w:hAnsiTheme="minorHAnsi"/>
                <w:noProof/>
                <w:sz w:val="22"/>
              </w:rPr>
              <w:tab/>
            </w:r>
            <w:r w:rsidR="00394C22" w:rsidRPr="00394C22">
              <w:rPr>
                <w:rStyle w:val="Hyperlink"/>
                <w:rFonts w:eastAsia="Times New Roman" w:cs="Arial"/>
                <w:bCs/>
                <w:noProof/>
                <w:lang w:val="mn-MN"/>
              </w:rPr>
              <w:t>Онолын шинжилгээ</w:t>
            </w:r>
            <w:r w:rsidR="00394C22" w:rsidRPr="00394C22">
              <w:rPr>
                <w:noProof/>
                <w:webHidden/>
              </w:rPr>
              <w:tab/>
            </w:r>
            <w:r w:rsidR="00394C22" w:rsidRPr="00394C22">
              <w:rPr>
                <w:noProof/>
                <w:webHidden/>
              </w:rPr>
              <w:fldChar w:fldCharType="begin"/>
            </w:r>
            <w:r w:rsidR="00394C22" w:rsidRPr="00394C22">
              <w:rPr>
                <w:noProof/>
                <w:webHidden/>
              </w:rPr>
              <w:instrText xml:space="preserve"> PAGEREF _Toc68009971 \h </w:instrText>
            </w:r>
            <w:r w:rsidR="00394C22" w:rsidRPr="00394C22">
              <w:rPr>
                <w:noProof/>
                <w:webHidden/>
              </w:rPr>
            </w:r>
            <w:r w:rsidR="00394C22" w:rsidRPr="00394C22">
              <w:rPr>
                <w:noProof/>
                <w:webHidden/>
              </w:rPr>
              <w:fldChar w:fldCharType="separate"/>
            </w:r>
            <w:r w:rsidR="00394C22" w:rsidRPr="00394C22">
              <w:rPr>
                <w:noProof/>
                <w:webHidden/>
              </w:rPr>
              <w:t>32</w:t>
            </w:r>
            <w:r w:rsidR="00394C22" w:rsidRPr="00394C22">
              <w:rPr>
                <w:noProof/>
                <w:webHidden/>
              </w:rPr>
              <w:fldChar w:fldCharType="end"/>
            </w:r>
          </w:hyperlink>
        </w:p>
        <w:p w14:paraId="5C969E35" w14:textId="7DF5A373" w:rsidR="00394C22" w:rsidRPr="00394C22" w:rsidRDefault="00CC46ED">
          <w:pPr>
            <w:pStyle w:val="TOC2"/>
            <w:tabs>
              <w:tab w:val="left" w:pos="880"/>
              <w:tab w:val="right" w:leader="dot" w:pos="9678"/>
            </w:tabs>
            <w:rPr>
              <w:rFonts w:asciiTheme="minorHAnsi" w:eastAsiaTheme="minorEastAsia" w:hAnsiTheme="minorHAnsi"/>
              <w:noProof/>
              <w:sz w:val="22"/>
            </w:rPr>
          </w:pPr>
          <w:hyperlink w:anchor="_Toc68009972" w:history="1">
            <w:r w:rsidR="00394C22" w:rsidRPr="00394C22">
              <w:rPr>
                <w:rStyle w:val="Hyperlink"/>
                <w:rFonts w:cs="Arial"/>
                <w:bCs/>
                <w:noProof/>
                <w:lang w:val="mn-MN"/>
              </w:rPr>
              <w:t>8.3.</w:t>
            </w:r>
            <w:r w:rsidR="00394C22" w:rsidRPr="00394C22">
              <w:rPr>
                <w:rFonts w:asciiTheme="minorHAnsi" w:eastAsiaTheme="minorEastAsia" w:hAnsiTheme="minorHAnsi"/>
                <w:noProof/>
                <w:sz w:val="22"/>
              </w:rPr>
              <w:tab/>
            </w:r>
            <w:r w:rsidR="00394C22" w:rsidRPr="00394C22">
              <w:rPr>
                <w:rStyle w:val="Hyperlink"/>
                <w:rFonts w:cs="Arial"/>
                <w:bCs/>
                <w:noProof/>
                <w:lang w:val="mn-MN"/>
              </w:rPr>
              <w:t>Туршилт</w:t>
            </w:r>
            <w:r w:rsidR="00394C22" w:rsidRPr="00394C22">
              <w:rPr>
                <w:noProof/>
                <w:webHidden/>
              </w:rPr>
              <w:tab/>
            </w:r>
            <w:r w:rsidR="00394C22" w:rsidRPr="00394C22">
              <w:rPr>
                <w:noProof/>
                <w:webHidden/>
              </w:rPr>
              <w:fldChar w:fldCharType="begin"/>
            </w:r>
            <w:r w:rsidR="00394C22" w:rsidRPr="00394C22">
              <w:rPr>
                <w:noProof/>
                <w:webHidden/>
              </w:rPr>
              <w:instrText xml:space="preserve"> PAGEREF _Toc68009972 \h </w:instrText>
            </w:r>
            <w:r w:rsidR="00394C22" w:rsidRPr="00394C22">
              <w:rPr>
                <w:noProof/>
                <w:webHidden/>
              </w:rPr>
            </w:r>
            <w:r w:rsidR="00394C22" w:rsidRPr="00394C22">
              <w:rPr>
                <w:noProof/>
                <w:webHidden/>
              </w:rPr>
              <w:fldChar w:fldCharType="separate"/>
            </w:r>
            <w:r w:rsidR="00394C22" w:rsidRPr="00394C22">
              <w:rPr>
                <w:noProof/>
                <w:webHidden/>
              </w:rPr>
              <w:t>33</w:t>
            </w:r>
            <w:r w:rsidR="00394C22" w:rsidRPr="00394C22">
              <w:rPr>
                <w:noProof/>
                <w:webHidden/>
              </w:rPr>
              <w:fldChar w:fldCharType="end"/>
            </w:r>
          </w:hyperlink>
        </w:p>
        <w:p w14:paraId="19403DAF" w14:textId="0599A047" w:rsidR="00394C22" w:rsidRPr="00394C22" w:rsidRDefault="00CC46ED">
          <w:pPr>
            <w:pStyle w:val="TOC2"/>
            <w:tabs>
              <w:tab w:val="left" w:pos="880"/>
              <w:tab w:val="right" w:leader="dot" w:pos="9678"/>
            </w:tabs>
            <w:rPr>
              <w:rFonts w:asciiTheme="minorHAnsi" w:eastAsiaTheme="minorEastAsia" w:hAnsiTheme="minorHAnsi"/>
              <w:noProof/>
              <w:sz w:val="22"/>
            </w:rPr>
          </w:pPr>
          <w:hyperlink w:anchor="_Toc68009973" w:history="1">
            <w:r w:rsidR="00394C22" w:rsidRPr="00394C22">
              <w:rPr>
                <w:rStyle w:val="Hyperlink"/>
                <w:rFonts w:cs="Arial"/>
                <w:bCs/>
                <w:noProof/>
                <w:lang w:val="mn-MN"/>
              </w:rPr>
              <w:t>8.4.</w:t>
            </w:r>
            <w:r w:rsidR="00394C22" w:rsidRPr="00394C22">
              <w:rPr>
                <w:rFonts w:asciiTheme="minorHAnsi" w:eastAsiaTheme="minorEastAsia" w:hAnsiTheme="minorHAnsi"/>
                <w:noProof/>
                <w:sz w:val="22"/>
              </w:rPr>
              <w:tab/>
            </w:r>
            <w:r w:rsidR="00394C22" w:rsidRPr="00394C22">
              <w:rPr>
                <w:rStyle w:val="Hyperlink"/>
                <w:rFonts w:cs="Arial"/>
                <w:bCs/>
                <w:noProof/>
                <w:lang w:val="mn-MN"/>
              </w:rPr>
              <w:t>Материалын төрөл болон ангилал</w:t>
            </w:r>
            <w:r w:rsidR="00394C22" w:rsidRPr="00394C22">
              <w:rPr>
                <w:noProof/>
                <w:webHidden/>
              </w:rPr>
              <w:tab/>
            </w:r>
            <w:r w:rsidR="00394C22" w:rsidRPr="00394C22">
              <w:rPr>
                <w:noProof/>
                <w:webHidden/>
              </w:rPr>
              <w:fldChar w:fldCharType="begin"/>
            </w:r>
            <w:r w:rsidR="00394C22" w:rsidRPr="00394C22">
              <w:rPr>
                <w:noProof/>
                <w:webHidden/>
              </w:rPr>
              <w:instrText xml:space="preserve"> PAGEREF _Toc68009973 \h </w:instrText>
            </w:r>
            <w:r w:rsidR="00394C22" w:rsidRPr="00394C22">
              <w:rPr>
                <w:noProof/>
                <w:webHidden/>
              </w:rPr>
            </w:r>
            <w:r w:rsidR="00394C22" w:rsidRPr="00394C22">
              <w:rPr>
                <w:noProof/>
                <w:webHidden/>
              </w:rPr>
              <w:fldChar w:fldCharType="separate"/>
            </w:r>
            <w:r w:rsidR="00394C22" w:rsidRPr="00394C22">
              <w:rPr>
                <w:noProof/>
                <w:webHidden/>
              </w:rPr>
              <w:t>33</w:t>
            </w:r>
            <w:r w:rsidR="00394C22" w:rsidRPr="00394C22">
              <w:rPr>
                <w:noProof/>
                <w:webHidden/>
              </w:rPr>
              <w:fldChar w:fldCharType="end"/>
            </w:r>
          </w:hyperlink>
        </w:p>
        <w:p w14:paraId="508B21AA" w14:textId="3532CAD3" w:rsidR="00394C22" w:rsidRPr="00394C22" w:rsidRDefault="00CC46ED">
          <w:pPr>
            <w:pStyle w:val="TOC2"/>
            <w:tabs>
              <w:tab w:val="left" w:pos="880"/>
              <w:tab w:val="right" w:leader="dot" w:pos="9678"/>
            </w:tabs>
            <w:rPr>
              <w:rFonts w:asciiTheme="minorHAnsi" w:eastAsiaTheme="minorEastAsia" w:hAnsiTheme="minorHAnsi"/>
              <w:noProof/>
              <w:sz w:val="22"/>
            </w:rPr>
          </w:pPr>
          <w:hyperlink w:anchor="_Toc68009974" w:history="1">
            <w:r w:rsidR="00394C22" w:rsidRPr="00394C22">
              <w:rPr>
                <w:rStyle w:val="Hyperlink"/>
                <w:rFonts w:cs="Arial"/>
                <w:bCs/>
                <w:noProof/>
                <w:lang w:val="mn-MN"/>
              </w:rPr>
              <w:t>8.5.</w:t>
            </w:r>
            <w:r w:rsidR="00394C22" w:rsidRPr="00394C22">
              <w:rPr>
                <w:rFonts w:asciiTheme="minorHAnsi" w:eastAsiaTheme="minorEastAsia" w:hAnsiTheme="minorHAnsi"/>
                <w:noProof/>
                <w:sz w:val="22"/>
              </w:rPr>
              <w:tab/>
            </w:r>
            <w:r w:rsidR="00394C22" w:rsidRPr="00394C22">
              <w:rPr>
                <w:rStyle w:val="Hyperlink"/>
                <w:rFonts w:cs="Arial"/>
                <w:bCs/>
                <w:noProof/>
                <w:lang w:val="mn-MN"/>
              </w:rPr>
              <w:t>Материалын төрөл</w:t>
            </w:r>
            <w:r w:rsidR="00394C22" w:rsidRPr="00394C22">
              <w:rPr>
                <w:noProof/>
                <w:webHidden/>
              </w:rPr>
              <w:tab/>
            </w:r>
            <w:r w:rsidR="00394C22" w:rsidRPr="00394C22">
              <w:rPr>
                <w:noProof/>
                <w:webHidden/>
              </w:rPr>
              <w:fldChar w:fldCharType="begin"/>
            </w:r>
            <w:r w:rsidR="00394C22" w:rsidRPr="00394C22">
              <w:rPr>
                <w:noProof/>
                <w:webHidden/>
              </w:rPr>
              <w:instrText xml:space="preserve"> PAGEREF _Toc68009974 \h </w:instrText>
            </w:r>
            <w:r w:rsidR="00394C22" w:rsidRPr="00394C22">
              <w:rPr>
                <w:noProof/>
                <w:webHidden/>
              </w:rPr>
            </w:r>
            <w:r w:rsidR="00394C22" w:rsidRPr="00394C22">
              <w:rPr>
                <w:noProof/>
                <w:webHidden/>
              </w:rPr>
              <w:fldChar w:fldCharType="separate"/>
            </w:r>
            <w:r w:rsidR="00394C22" w:rsidRPr="00394C22">
              <w:rPr>
                <w:noProof/>
                <w:webHidden/>
              </w:rPr>
              <w:t>33</w:t>
            </w:r>
            <w:r w:rsidR="00394C22" w:rsidRPr="00394C22">
              <w:rPr>
                <w:noProof/>
                <w:webHidden/>
              </w:rPr>
              <w:fldChar w:fldCharType="end"/>
            </w:r>
          </w:hyperlink>
        </w:p>
        <w:p w14:paraId="04974E5A" w14:textId="219CE665" w:rsidR="00394C22" w:rsidRPr="00394C22" w:rsidRDefault="00CC46ED">
          <w:pPr>
            <w:pStyle w:val="TOC2"/>
            <w:tabs>
              <w:tab w:val="left" w:pos="880"/>
              <w:tab w:val="right" w:leader="dot" w:pos="9678"/>
            </w:tabs>
            <w:rPr>
              <w:rFonts w:asciiTheme="minorHAnsi" w:eastAsiaTheme="minorEastAsia" w:hAnsiTheme="minorHAnsi"/>
              <w:noProof/>
              <w:sz w:val="22"/>
            </w:rPr>
          </w:pPr>
          <w:hyperlink w:anchor="_Toc68009975" w:history="1">
            <w:r w:rsidR="00394C22" w:rsidRPr="00394C22">
              <w:rPr>
                <w:rStyle w:val="Hyperlink"/>
                <w:rFonts w:cs="Arial"/>
                <w:noProof/>
                <w:lang w:val="mn-MN"/>
              </w:rPr>
              <w:t>8.6.</w:t>
            </w:r>
            <w:r w:rsidR="00394C22" w:rsidRPr="00394C22">
              <w:rPr>
                <w:rFonts w:asciiTheme="minorHAnsi" w:eastAsiaTheme="minorEastAsia" w:hAnsiTheme="minorHAnsi"/>
                <w:noProof/>
                <w:sz w:val="22"/>
              </w:rPr>
              <w:tab/>
            </w:r>
            <w:r w:rsidR="00394C22" w:rsidRPr="00394C22">
              <w:rPr>
                <w:rStyle w:val="Hyperlink"/>
                <w:rFonts w:cs="Arial"/>
                <w:noProof/>
                <w:lang w:val="mn-MN"/>
              </w:rPr>
              <w:t>Ачаалал</w:t>
            </w:r>
            <w:r w:rsidR="00394C22" w:rsidRPr="00394C22">
              <w:rPr>
                <w:noProof/>
                <w:webHidden/>
              </w:rPr>
              <w:tab/>
            </w:r>
            <w:r w:rsidR="00394C22" w:rsidRPr="00394C22">
              <w:rPr>
                <w:noProof/>
                <w:webHidden/>
              </w:rPr>
              <w:fldChar w:fldCharType="begin"/>
            </w:r>
            <w:r w:rsidR="00394C22" w:rsidRPr="00394C22">
              <w:rPr>
                <w:noProof/>
                <w:webHidden/>
              </w:rPr>
              <w:instrText xml:space="preserve"> PAGEREF _Toc68009975 \h </w:instrText>
            </w:r>
            <w:r w:rsidR="00394C22" w:rsidRPr="00394C22">
              <w:rPr>
                <w:noProof/>
                <w:webHidden/>
              </w:rPr>
            </w:r>
            <w:r w:rsidR="00394C22" w:rsidRPr="00394C22">
              <w:rPr>
                <w:noProof/>
                <w:webHidden/>
              </w:rPr>
              <w:fldChar w:fldCharType="separate"/>
            </w:r>
            <w:r w:rsidR="00394C22" w:rsidRPr="00394C22">
              <w:rPr>
                <w:noProof/>
                <w:webHidden/>
              </w:rPr>
              <w:t>34</w:t>
            </w:r>
            <w:r w:rsidR="00394C22" w:rsidRPr="00394C22">
              <w:rPr>
                <w:noProof/>
                <w:webHidden/>
              </w:rPr>
              <w:fldChar w:fldCharType="end"/>
            </w:r>
          </w:hyperlink>
        </w:p>
        <w:p w14:paraId="3BA59322" w14:textId="5001B554" w:rsidR="00394C22" w:rsidRPr="00394C22" w:rsidRDefault="00CC46ED">
          <w:pPr>
            <w:pStyle w:val="TOC2"/>
            <w:tabs>
              <w:tab w:val="left" w:pos="880"/>
              <w:tab w:val="right" w:leader="dot" w:pos="9678"/>
            </w:tabs>
            <w:rPr>
              <w:rFonts w:asciiTheme="minorHAnsi" w:eastAsiaTheme="minorEastAsia" w:hAnsiTheme="minorHAnsi"/>
              <w:noProof/>
              <w:sz w:val="22"/>
            </w:rPr>
          </w:pPr>
          <w:hyperlink w:anchor="_Toc68009976" w:history="1">
            <w:r w:rsidR="00394C22" w:rsidRPr="00394C22">
              <w:rPr>
                <w:rStyle w:val="Hyperlink"/>
                <w:rFonts w:cs="Arial"/>
                <w:noProof/>
                <w:lang w:val="mn-MN"/>
              </w:rPr>
              <w:t>8.7.</w:t>
            </w:r>
            <w:r w:rsidR="00394C22" w:rsidRPr="00394C22">
              <w:rPr>
                <w:rFonts w:asciiTheme="minorHAnsi" w:eastAsiaTheme="minorEastAsia" w:hAnsiTheme="minorHAnsi"/>
                <w:noProof/>
                <w:sz w:val="22"/>
              </w:rPr>
              <w:tab/>
            </w:r>
            <w:r w:rsidR="00394C22" w:rsidRPr="00394C22">
              <w:rPr>
                <w:rStyle w:val="Hyperlink"/>
                <w:rFonts w:cs="Arial"/>
                <w:noProof/>
                <w:lang w:val="mn-MN"/>
              </w:rPr>
              <w:t>Угсралтын төлөвлөлт</w:t>
            </w:r>
            <w:r w:rsidR="00394C22" w:rsidRPr="00394C22">
              <w:rPr>
                <w:noProof/>
                <w:webHidden/>
              </w:rPr>
              <w:tab/>
            </w:r>
            <w:r w:rsidR="00394C22" w:rsidRPr="00394C22">
              <w:rPr>
                <w:noProof/>
                <w:webHidden/>
              </w:rPr>
              <w:fldChar w:fldCharType="begin"/>
            </w:r>
            <w:r w:rsidR="00394C22" w:rsidRPr="00394C22">
              <w:rPr>
                <w:noProof/>
                <w:webHidden/>
              </w:rPr>
              <w:instrText xml:space="preserve"> PAGEREF _Toc68009976 \h </w:instrText>
            </w:r>
            <w:r w:rsidR="00394C22" w:rsidRPr="00394C22">
              <w:rPr>
                <w:noProof/>
                <w:webHidden/>
              </w:rPr>
            </w:r>
            <w:r w:rsidR="00394C22" w:rsidRPr="00394C22">
              <w:rPr>
                <w:noProof/>
                <w:webHidden/>
              </w:rPr>
              <w:fldChar w:fldCharType="separate"/>
            </w:r>
            <w:r w:rsidR="00394C22" w:rsidRPr="00394C22">
              <w:rPr>
                <w:noProof/>
                <w:webHidden/>
              </w:rPr>
              <w:t>40</w:t>
            </w:r>
            <w:r w:rsidR="00394C22" w:rsidRPr="00394C22">
              <w:rPr>
                <w:noProof/>
                <w:webHidden/>
              </w:rPr>
              <w:fldChar w:fldCharType="end"/>
            </w:r>
          </w:hyperlink>
        </w:p>
        <w:p w14:paraId="5A0A6148" w14:textId="58994419" w:rsidR="00394C22" w:rsidRPr="00394C22" w:rsidRDefault="00CC46ED">
          <w:pPr>
            <w:pStyle w:val="TOC2"/>
            <w:tabs>
              <w:tab w:val="left" w:pos="880"/>
              <w:tab w:val="right" w:leader="dot" w:pos="9678"/>
            </w:tabs>
            <w:rPr>
              <w:rFonts w:asciiTheme="minorHAnsi" w:eastAsiaTheme="minorEastAsia" w:hAnsiTheme="minorHAnsi"/>
              <w:noProof/>
              <w:sz w:val="22"/>
            </w:rPr>
          </w:pPr>
          <w:hyperlink w:anchor="_Toc68009977" w:history="1">
            <w:r w:rsidR="00394C22" w:rsidRPr="00394C22">
              <w:rPr>
                <w:rStyle w:val="Hyperlink"/>
                <w:rFonts w:cs="Arial"/>
                <w:noProof/>
                <w:lang w:val="mn-MN"/>
              </w:rPr>
              <w:t>8.8.</w:t>
            </w:r>
            <w:r w:rsidR="00394C22" w:rsidRPr="00394C22">
              <w:rPr>
                <w:rFonts w:asciiTheme="minorHAnsi" w:eastAsiaTheme="minorEastAsia" w:hAnsiTheme="minorHAnsi"/>
                <w:noProof/>
                <w:sz w:val="22"/>
              </w:rPr>
              <w:tab/>
            </w:r>
            <w:r w:rsidR="00394C22" w:rsidRPr="00394C22">
              <w:rPr>
                <w:rStyle w:val="Hyperlink"/>
                <w:rFonts w:cs="Arial"/>
                <w:noProof/>
                <w:lang w:val="mn-MN"/>
              </w:rPr>
              <w:t>Ачааллын хослолууд</w:t>
            </w:r>
            <w:r w:rsidR="00394C22" w:rsidRPr="00394C22">
              <w:rPr>
                <w:noProof/>
                <w:webHidden/>
              </w:rPr>
              <w:tab/>
            </w:r>
            <w:r w:rsidR="00394C22" w:rsidRPr="00394C22">
              <w:rPr>
                <w:noProof/>
                <w:webHidden/>
              </w:rPr>
              <w:fldChar w:fldCharType="begin"/>
            </w:r>
            <w:r w:rsidR="00394C22" w:rsidRPr="00394C22">
              <w:rPr>
                <w:noProof/>
                <w:webHidden/>
              </w:rPr>
              <w:instrText xml:space="preserve"> PAGEREF _Toc68009977 \h </w:instrText>
            </w:r>
            <w:r w:rsidR="00394C22" w:rsidRPr="00394C22">
              <w:rPr>
                <w:noProof/>
                <w:webHidden/>
              </w:rPr>
            </w:r>
            <w:r w:rsidR="00394C22" w:rsidRPr="00394C22">
              <w:rPr>
                <w:noProof/>
                <w:webHidden/>
              </w:rPr>
              <w:fldChar w:fldCharType="separate"/>
            </w:r>
            <w:r w:rsidR="00394C22" w:rsidRPr="00394C22">
              <w:rPr>
                <w:noProof/>
                <w:webHidden/>
              </w:rPr>
              <w:t>41</w:t>
            </w:r>
            <w:r w:rsidR="00394C22" w:rsidRPr="00394C22">
              <w:rPr>
                <w:noProof/>
                <w:webHidden/>
              </w:rPr>
              <w:fldChar w:fldCharType="end"/>
            </w:r>
          </w:hyperlink>
        </w:p>
        <w:p w14:paraId="5B42F081" w14:textId="0D344534" w:rsidR="00394C22" w:rsidRPr="00394C22" w:rsidRDefault="00CC46ED">
          <w:pPr>
            <w:pStyle w:val="TOC2"/>
            <w:tabs>
              <w:tab w:val="left" w:pos="880"/>
              <w:tab w:val="right" w:leader="dot" w:pos="9678"/>
            </w:tabs>
            <w:rPr>
              <w:rFonts w:asciiTheme="minorHAnsi" w:eastAsiaTheme="minorEastAsia" w:hAnsiTheme="minorHAnsi"/>
              <w:noProof/>
              <w:sz w:val="22"/>
            </w:rPr>
          </w:pPr>
          <w:hyperlink w:anchor="_Toc68009978" w:history="1">
            <w:r w:rsidR="00394C22" w:rsidRPr="00394C22">
              <w:rPr>
                <w:rStyle w:val="Hyperlink"/>
                <w:rFonts w:cs="Arial"/>
                <w:noProof/>
                <w:lang w:val="mn-MN"/>
              </w:rPr>
              <w:t>8.9.</w:t>
            </w:r>
            <w:r w:rsidR="00394C22" w:rsidRPr="00394C22">
              <w:rPr>
                <w:rFonts w:asciiTheme="minorHAnsi" w:eastAsiaTheme="minorEastAsia" w:hAnsiTheme="minorHAnsi"/>
                <w:noProof/>
                <w:sz w:val="22"/>
              </w:rPr>
              <w:tab/>
            </w:r>
            <w:r w:rsidR="00394C22" w:rsidRPr="00394C22">
              <w:rPr>
                <w:rStyle w:val="Hyperlink"/>
                <w:rFonts w:cs="Arial"/>
                <w:noProof/>
                <w:lang w:val="mn-MN"/>
              </w:rPr>
              <w:t>Төлөвлөлтийн арга хэмжээ</w:t>
            </w:r>
            <w:r w:rsidR="00394C22" w:rsidRPr="00394C22">
              <w:rPr>
                <w:noProof/>
                <w:webHidden/>
              </w:rPr>
              <w:tab/>
            </w:r>
            <w:r w:rsidR="00394C22" w:rsidRPr="00394C22">
              <w:rPr>
                <w:noProof/>
                <w:webHidden/>
              </w:rPr>
              <w:fldChar w:fldCharType="begin"/>
            </w:r>
            <w:r w:rsidR="00394C22" w:rsidRPr="00394C22">
              <w:rPr>
                <w:noProof/>
                <w:webHidden/>
              </w:rPr>
              <w:instrText xml:space="preserve"> PAGEREF _Toc68009978 \h </w:instrText>
            </w:r>
            <w:r w:rsidR="00394C22" w:rsidRPr="00394C22">
              <w:rPr>
                <w:noProof/>
                <w:webHidden/>
              </w:rPr>
            </w:r>
            <w:r w:rsidR="00394C22" w:rsidRPr="00394C22">
              <w:rPr>
                <w:noProof/>
                <w:webHidden/>
              </w:rPr>
              <w:fldChar w:fldCharType="separate"/>
            </w:r>
            <w:r w:rsidR="00394C22" w:rsidRPr="00394C22">
              <w:rPr>
                <w:noProof/>
                <w:webHidden/>
              </w:rPr>
              <w:t>43</w:t>
            </w:r>
            <w:r w:rsidR="00394C22" w:rsidRPr="00394C22">
              <w:rPr>
                <w:noProof/>
                <w:webHidden/>
              </w:rPr>
              <w:fldChar w:fldCharType="end"/>
            </w:r>
          </w:hyperlink>
        </w:p>
        <w:p w14:paraId="32116D8A" w14:textId="413D2A09" w:rsidR="00394C22" w:rsidRPr="00394C22" w:rsidRDefault="00CC46ED">
          <w:pPr>
            <w:pStyle w:val="TOC2"/>
            <w:tabs>
              <w:tab w:val="left" w:pos="1100"/>
              <w:tab w:val="right" w:leader="dot" w:pos="9678"/>
            </w:tabs>
            <w:rPr>
              <w:rFonts w:asciiTheme="minorHAnsi" w:eastAsiaTheme="minorEastAsia" w:hAnsiTheme="minorHAnsi"/>
              <w:noProof/>
              <w:sz w:val="22"/>
            </w:rPr>
          </w:pPr>
          <w:hyperlink w:anchor="_Toc68009979" w:history="1">
            <w:r w:rsidR="00394C22" w:rsidRPr="00394C22">
              <w:rPr>
                <w:rStyle w:val="Hyperlink"/>
                <w:rFonts w:cs="Arial"/>
                <w:noProof/>
                <w:lang w:val="mn-MN"/>
              </w:rPr>
              <w:t>8.10.</w:t>
            </w:r>
            <w:r w:rsidR="00394C22" w:rsidRPr="00394C22">
              <w:rPr>
                <w:rFonts w:asciiTheme="minorHAnsi" w:eastAsiaTheme="minorEastAsia" w:hAnsiTheme="minorHAnsi"/>
                <w:noProof/>
                <w:sz w:val="22"/>
              </w:rPr>
              <w:tab/>
            </w:r>
            <w:r w:rsidR="00394C22" w:rsidRPr="00394C22">
              <w:rPr>
                <w:rStyle w:val="Hyperlink"/>
                <w:rFonts w:cs="Arial"/>
                <w:noProof/>
                <w:lang w:val="mn-MN"/>
              </w:rPr>
              <w:t>Хатуу байдлын ойлголт</w:t>
            </w:r>
            <w:r w:rsidR="00394C22" w:rsidRPr="00394C22">
              <w:rPr>
                <w:noProof/>
                <w:webHidden/>
              </w:rPr>
              <w:tab/>
            </w:r>
            <w:r w:rsidR="00394C22" w:rsidRPr="00394C22">
              <w:rPr>
                <w:noProof/>
                <w:webHidden/>
              </w:rPr>
              <w:fldChar w:fldCharType="begin"/>
            </w:r>
            <w:r w:rsidR="00394C22" w:rsidRPr="00394C22">
              <w:rPr>
                <w:noProof/>
                <w:webHidden/>
              </w:rPr>
              <w:instrText xml:space="preserve"> PAGEREF _Toc68009979 \h </w:instrText>
            </w:r>
            <w:r w:rsidR="00394C22" w:rsidRPr="00394C22">
              <w:rPr>
                <w:noProof/>
                <w:webHidden/>
              </w:rPr>
            </w:r>
            <w:r w:rsidR="00394C22" w:rsidRPr="00394C22">
              <w:rPr>
                <w:noProof/>
                <w:webHidden/>
              </w:rPr>
              <w:fldChar w:fldCharType="separate"/>
            </w:r>
            <w:r w:rsidR="00394C22" w:rsidRPr="00394C22">
              <w:rPr>
                <w:noProof/>
                <w:webHidden/>
              </w:rPr>
              <w:t>47</w:t>
            </w:r>
            <w:r w:rsidR="00394C22" w:rsidRPr="00394C22">
              <w:rPr>
                <w:noProof/>
                <w:webHidden/>
              </w:rPr>
              <w:fldChar w:fldCharType="end"/>
            </w:r>
          </w:hyperlink>
        </w:p>
        <w:p w14:paraId="61A41774" w14:textId="1C8E2B10" w:rsidR="00394C22" w:rsidRPr="00394C22" w:rsidRDefault="00CC46ED">
          <w:pPr>
            <w:pStyle w:val="TOC1"/>
            <w:tabs>
              <w:tab w:val="left" w:pos="440"/>
              <w:tab w:val="right" w:leader="dot" w:pos="9678"/>
            </w:tabs>
            <w:rPr>
              <w:rFonts w:asciiTheme="minorHAnsi" w:eastAsiaTheme="minorEastAsia" w:hAnsiTheme="minorHAnsi"/>
              <w:noProof/>
              <w:sz w:val="22"/>
            </w:rPr>
          </w:pPr>
          <w:hyperlink w:anchor="_Toc68009980" w:history="1">
            <w:r w:rsidR="00394C22" w:rsidRPr="00394C22">
              <w:rPr>
                <w:rStyle w:val="Hyperlink"/>
                <w:rFonts w:cs="Arial"/>
                <w:noProof/>
                <w:lang w:val="mn-MN"/>
              </w:rPr>
              <w:t>9.</w:t>
            </w:r>
            <w:r w:rsidR="00394C22" w:rsidRPr="00394C22">
              <w:rPr>
                <w:rFonts w:asciiTheme="minorHAnsi" w:eastAsiaTheme="minorEastAsia" w:hAnsiTheme="minorHAnsi"/>
                <w:noProof/>
                <w:sz w:val="22"/>
              </w:rPr>
              <w:tab/>
            </w:r>
            <w:r w:rsidR="00394C22" w:rsidRPr="00394C22">
              <w:rPr>
                <w:rStyle w:val="Hyperlink"/>
                <w:rFonts w:cs="Arial"/>
                <w:noProof/>
                <w:lang w:val="mn-MN"/>
              </w:rPr>
              <w:t>Уналтаас хамгаалах тор</w:t>
            </w:r>
            <w:r w:rsidR="00394C22" w:rsidRPr="00394C22">
              <w:rPr>
                <w:noProof/>
                <w:webHidden/>
              </w:rPr>
              <w:tab/>
            </w:r>
            <w:r w:rsidR="00394C22" w:rsidRPr="00394C22">
              <w:rPr>
                <w:noProof/>
                <w:webHidden/>
              </w:rPr>
              <w:fldChar w:fldCharType="begin"/>
            </w:r>
            <w:r w:rsidR="00394C22" w:rsidRPr="00394C22">
              <w:rPr>
                <w:noProof/>
                <w:webHidden/>
              </w:rPr>
              <w:instrText xml:space="preserve"> PAGEREF _Toc68009980 \h </w:instrText>
            </w:r>
            <w:r w:rsidR="00394C22" w:rsidRPr="00394C22">
              <w:rPr>
                <w:noProof/>
                <w:webHidden/>
              </w:rPr>
            </w:r>
            <w:r w:rsidR="00394C22" w:rsidRPr="00394C22">
              <w:rPr>
                <w:noProof/>
                <w:webHidden/>
              </w:rPr>
              <w:fldChar w:fldCharType="separate"/>
            </w:r>
            <w:r w:rsidR="00394C22" w:rsidRPr="00394C22">
              <w:rPr>
                <w:noProof/>
                <w:webHidden/>
              </w:rPr>
              <w:t>54</w:t>
            </w:r>
            <w:r w:rsidR="00394C22" w:rsidRPr="00394C22">
              <w:rPr>
                <w:noProof/>
                <w:webHidden/>
              </w:rPr>
              <w:fldChar w:fldCharType="end"/>
            </w:r>
          </w:hyperlink>
        </w:p>
        <w:p w14:paraId="6F24B28D" w14:textId="260CF449" w:rsidR="00394C22" w:rsidRPr="00394C22" w:rsidRDefault="00CC46ED">
          <w:pPr>
            <w:pStyle w:val="TOC1"/>
            <w:tabs>
              <w:tab w:val="left" w:pos="660"/>
              <w:tab w:val="right" w:leader="dot" w:pos="9678"/>
            </w:tabs>
            <w:rPr>
              <w:rFonts w:asciiTheme="minorHAnsi" w:eastAsiaTheme="minorEastAsia" w:hAnsiTheme="minorHAnsi"/>
              <w:noProof/>
              <w:sz w:val="22"/>
            </w:rPr>
          </w:pPr>
          <w:hyperlink w:anchor="_Toc68009981" w:history="1">
            <w:r w:rsidR="00394C22" w:rsidRPr="00394C22">
              <w:rPr>
                <w:rStyle w:val="Hyperlink"/>
                <w:rFonts w:cs="Arial"/>
                <w:noProof/>
                <w:lang w:val="mn-MN"/>
              </w:rPr>
              <w:t>9.1.</w:t>
            </w:r>
            <w:r w:rsidR="00394C22" w:rsidRPr="00394C22">
              <w:rPr>
                <w:rFonts w:asciiTheme="minorHAnsi" w:eastAsiaTheme="minorEastAsia" w:hAnsiTheme="minorHAnsi"/>
                <w:noProof/>
                <w:sz w:val="22"/>
              </w:rPr>
              <w:tab/>
            </w:r>
            <w:r w:rsidR="00394C22" w:rsidRPr="00394C22">
              <w:rPr>
                <w:rStyle w:val="Hyperlink"/>
                <w:rFonts w:cs="Arial"/>
                <w:noProof/>
                <w:lang w:val="mn-MN"/>
              </w:rPr>
              <w:t>Ангилал</w:t>
            </w:r>
            <w:r w:rsidR="00394C22" w:rsidRPr="00394C22">
              <w:rPr>
                <w:noProof/>
                <w:webHidden/>
              </w:rPr>
              <w:tab/>
            </w:r>
            <w:r w:rsidR="00394C22" w:rsidRPr="00394C22">
              <w:rPr>
                <w:noProof/>
                <w:webHidden/>
              </w:rPr>
              <w:fldChar w:fldCharType="begin"/>
            </w:r>
            <w:r w:rsidR="00394C22" w:rsidRPr="00394C22">
              <w:rPr>
                <w:noProof/>
                <w:webHidden/>
              </w:rPr>
              <w:instrText xml:space="preserve"> PAGEREF _Toc68009981 \h </w:instrText>
            </w:r>
            <w:r w:rsidR="00394C22" w:rsidRPr="00394C22">
              <w:rPr>
                <w:noProof/>
                <w:webHidden/>
              </w:rPr>
            </w:r>
            <w:r w:rsidR="00394C22" w:rsidRPr="00394C22">
              <w:rPr>
                <w:noProof/>
                <w:webHidden/>
              </w:rPr>
              <w:fldChar w:fldCharType="separate"/>
            </w:r>
            <w:r w:rsidR="00394C22" w:rsidRPr="00394C22">
              <w:rPr>
                <w:noProof/>
                <w:webHidden/>
              </w:rPr>
              <w:t>54</w:t>
            </w:r>
            <w:r w:rsidR="00394C22" w:rsidRPr="00394C22">
              <w:rPr>
                <w:noProof/>
                <w:webHidden/>
              </w:rPr>
              <w:fldChar w:fldCharType="end"/>
            </w:r>
          </w:hyperlink>
        </w:p>
        <w:p w14:paraId="6DE2BD43" w14:textId="6D722944" w:rsidR="00394C22" w:rsidRPr="00394C22" w:rsidRDefault="00CC46ED">
          <w:pPr>
            <w:pStyle w:val="TOC1"/>
            <w:tabs>
              <w:tab w:val="left" w:pos="660"/>
              <w:tab w:val="right" w:leader="dot" w:pos="9678"/>
            </w:tabs>
            <w:rPr>
              <w:rFonts w:asciiTheme="minorHAnsi" w:eastAsiaTheme="minorEastAsia" w:hAnsiTheme="minorHAnsi"/>
              <w:noProof/>
              <w:sz w:val="22"/>
            </w:rPr>
          </w:pPr>
          <w:hyperlink w:anchor="_Toc68009982" w:history="1">
            <w:r w:rsidR="00394C22" w:rsidRPr="00394C22">
              <w:rPr>
                <w:rStyle w:val="Hyperlink"/>
                <w:rFonts w:cs="Arial"/>
                <w:bCs/>
                <w:noProof/>
                <w:lang w:val="mn-MN"/>
              </w:rPr>
              <w:t>9.2.</w:t>
            </w:r>
            <w:r w:rsidR="00394C22" w:rsidRPr="00394C22">
              <w:rPr>
                <w:rFonts w:asciiTheme="minorHAnsi" w:eastAsiaTheme="minorEastAsia" w:hAnsiTheme="minorHAnsi"/>
                <w:noProof/>
                <w:sz w:val="22"/>
              </w:rPr>
              <w:tab/>
            </w:r>
            <w:r w:rsidR="00394C22" w:rsidRPr="00394C22">
              <w:rPr>
                <w:rStyle w:val="Hyperlink"/>
                <w:rFonts w:cs="Arial"/>
                <w:bCs/>
                <w:noProof/>
                <w:lang w:val="mn-MN"/>
              </w:rPr>
              <w:t>Тэмдэглэгээ</w:t>
            </w:r>
            <w:r w:rsidR="00394C22" w:rsidRPr="00394C22">
              <w:rPr>
                <w:noProof/>
                <w:webHidden/>
              </w:rPr>
              <w:tab/>
            </w:r>
            <w:r w:rsidR="00394C22" w:rsidRPr="00394C22">
              <w:rPr>
                <w:noProof/>
                <w:webHidden/>
              </w:rPr>
              <w:fldChar w:fldCharType="begin"/>
            </w:r>
            <w:r w:rsidR="00394C22" w:rsidRPr="00394C22">
              <w:rPr>
                <w:noProof/>
                <w:webHidden/>
              </w:rPr>
              <w:instrText xml:space="preserve"> PAGEREF _Toc68009982 \h </w:instrText>
            </w:r>
            <w:r w:rsidR="00394C22" w:rsidRPr="00394C22">
              <w:rPr>
                <w:noProof/>
                <w:webHidden/>
              </w:rPr>
            </w:r>
            <w:r w:rsidR="00394C22" w:rsidRPr="00394C22">
              <w:rPr>
                <w:noProof/>
                <w:webHidden/>
              </w:rPr>
              <w:fldChar w:fldCharType="separate"/>
            </w:r>
            <w:r w:rsidR="00394C22" w:rsidRPr="00394C22">
              <w:rPr>
                <w:noProof/>
                <w:webHidden/>
              </w:rPr>
              <w:t>55</w:t>
            </w:r>
            <w:r w:rsidR="00394C22" w:rsidRPr="00394C22">
              <w:rPr>
                <w:noProof/>
                <w:webHidden/>
              </w:rPr>
              <w:fldChar w:fldCharType="end"/>
            </w:r>
          </w:hyperlink>
        </w:p>
        <w:p w14:paraId="2E839EDD" w14:textId="491172F1" w:rsidR="00394C22" w:rsidRPr="00394C22" w:rsidRDefault="00CC46ED">
          <w:pPr>
            <w:pStyle w:val="TOC1"/>
            <w:tabs>
              <w:tab w:val="left" w:pos="660"/>
              <w:tab w:val="right" w:leader="dot" w:pos="9678"/>
            </w:tabs>
            <w:rPr>
              <w:rFonts w:asciiTheme="minorHAnsi" w:eastAsiaTheme="minorEastAsia" w:hAnsiTheme="minorHAnsi"/>
              <w:noProof/>
              <w:sz w:val="22"/>
            </w:rPr>
          </w:pPr>
          <w:hyperlink w:anchor="_Toc68009983" w:history="1">
            <w:r w:rsidR="00394C22" w:rsidRPr="00394C22">
              <w:rPr>
                <w:rStyle w:val="Hyperlink"/>
                <w:rFonts w:cs="Arial"/>
                <w:bCs/>
                <w:noProof/>
                <w:lang w:val="mn-MN"/>
              </w:rPr>
              <w:t>9.3.</w:t>
            </w:r>
            <w:r w:rsidR="00394C22" w:rsidRPr="00394C22">
              <w:rPr>
                <w:rFonts w:asciiTheme="minorHAnsi" w:eastAsiaTheme="minorEastAsia" w:hAnsiTheme="minorHAnsi"/>
                <w:noProof/>
                <w:sz w:val="22"/>
              </w:rPr>
              <w:tab/>
            </w:r>
            <w:r w:rsidR="00394C22" w:rsidRPr="00394C22">
              <w:rPr>
                <w:rStyle w:val="Hyperlink"/>
                <w:rFonts w:cs="Arial"/>
                <w:bCs/>
                <w:noProof/>
                <w:lang w:val="mn-MN"/>
              </w:rPr>
              <w:t>Материал</w:t>
            </w:r>
            <w:r w:rsidR="00394C22" w:rsidRPr="00394C22">
              <w:rPr>
                <w:noProof/>
                <w:webHidden/>
              </w:rPr>
              <w:tab/>
            </w:r>
            <w:r w:rsidR="00394C22" w:rsidRPr="00394C22">
              <w:rPr>
                <w:noProof/>
                <w:webHidden/>
              </w:rPr>
              <w:fldChar w:fldCharType="begin"/>
            </w:r>
            <w:r w:rsidR="00394C22" w:rsidRPr="00394C22">
              <w:rPr>
                <w:noProof/>
                <w:webHidden/>
              </w:rPr>
              <w:instrText xml:space="preserve"> PAGEREF _Toc68009983 \h </w:instrText>
            </w:r>
            <w:r w:rsidR="00394C22" w:rsidRPr="00394C22">
              <w:rPr>
                <w:noProof/>
                <w:webHidden/>
              </w:rPr>
            </w:r>
            <w:r w:rsidR="00394C22" w:rsidRPr="00394C22">
              <w:rPr>
                <w:noProof/>
                <w:webHidden/>
              </w:rPr>
              <w:fldChar w:fldCharType="separate"/>
            </w:r>
            <w:r w:rsidR="00394C22" w:rsidRPr="00394C22">
              <w:rPr>
                <w:noProof/>
                <w:webHidden/>
              </w:rPr>
              <w:t>55</w:t>
            </w:r>
            <w:r w:rsidR="00394C22" w:rsidRPr="00394C22">
              <w:rPr>
                <w:noProof/>
                <w:webHidden/>
              </w:rPr>
              <w:fldChar w:fldCharType="end"/>
            </w:r>
          </w:hyperlink>
        </w:p>
        <w:p w14:paraId="0A7250F1" w14:textId="0DC7D006" w:rsidR="00394C22" w:rsidRPr="00394C22" w:rsidRDefault="00CC46ED">
          <w:pPr>
            <w:pStyle w:val="TOC1"/>
            <w:tabs>
              <w:tab w:val="left" w:pos="660"/>
              <w:tab w:val="right" w:leader="dot" w:pos="9678"/>
            </w:tabs>
            <w:rPr>
              <w:rFonts w:asciiTheme="minorHAnsi" w:eastAsiaTheme="minorEastAsia" w:hAnsiTheme="minorHAnsi"/>
              <w:noProof/>
              <w:sz w:val="22"/>
            </w:rPr>
          </w:pPr>
          <w:hyperlink w:anchor="_Toc68009984" w:history="1">
            <w:r w:rsidR="00394C22" w:rsidRPr="00394C22">
              <w:rPr>
                <w:rStyle w:val="Hyperlink"/>
                <w:rFonts w:cs="Arial"/>
                <w:bCs/>
                <w:noProof/>
                <w:lang w:val="mn-MN"/>
              </w:rPr>
              <w:t>9.4.</w:t>
            </w:r>
            <w:r w:rsidR="00394C22" w:rsidRPr="00394C22">
              <w:rPr>
                <w:rFonts w:asciiTheme="minorHAnsi" w:eastAsiaTheme="minorEastAsia" w:hAnsiTheme="minorHAnsi"/>
                <w:noProof/>
                <w:sz w:val="22"/>
              </w:rPr>
              <w:tab/>
            </w:r>
            <w:r w:rsidR="00394C22" w:rsidRPr="00394C22">
              <w:rPr>
                <w:rStyle w:val="Hyperlink"/>
                <w:rFonts w:cs="Arial"/>
                <w:bCs/>
                <w:noProof/>
                <w:lang w:val="mn-MN"/>
              </w:rPr>
              <w:t>Төлөвлөлтийн шаардлага</w:t>
            </w:r>
            <w:r w:rsidR="00394C22" w:rsidRPr="00394C22">
              <w:rPr>
                <w:noProof/>
                <w:webHidden/>
              </w:rPr>
              <w:tab/>
            </w:r>
            <w:r w:rsidR="00394C22" w:rsidRPr="00394C22">
              <w:rPr>
                <w:noProof/>
                <w:webHidden/>
              </w:rPr>
              <w:fldChar w:fldCharType="begin"/>
            </w:r>
            <w:r w:rsidR="00394C22" w:rsidRPr="00394C22">
              <w:rPr>
                <w:noProof/>
                <w:webHidden/>
              </w:rPr>
              <w:instrText xml:space="preserve"> PAGEREF _Toc68009984 \h </w:instrText>
            </w:r>
            <w:r w:rsidR="00394C22" w:rsidRPr="00394C22">
              <w:rPr>
                <w:noProof/>
                <w:webHidden/>
              </w:rPr>
            </w:r>
            <w:r w:rsidR="00394C22" w:rsidRPr="00394C22">
              <w:rPr>
                <w:noProof/>
                <w:webHidden/>
              </w:rPr>
              <w:fldChar w:fldCharType="separate"/>
            </w:r>
            <w:r w:rsidR="00394C22" w:rsidRPr="00394C22">
              <w:rPr>
                <w:noProof/>
                <w:webHidden/>
              </w:rPr>
              <w:t>58</w:t>
            </w:r>
            <w:r w:rsidR="00394C22" w:rsidRPr="00394C22">
              <w:rPr>
                <w:noProof/>
                <w:webHidden/>
              </w:rPr>
              <w:fldChar w:fldCharType="end"/>
            </w:r>
          </w:hyperlink>
        </w:p>
        <w:p w14:paraId="5E97DA0F" w14:textId="35FF88E6" w:rsidR="00394C22" w:rsidRPr="00394C22" w:rsidRDefault="00CC46ED">
          <w:pPr>
            <w:pStyle w:val="TOC1"/>
            <w:tabs>
              <w:tab w:val="left" w:pos="660"/>
              <w:tab w:val="right" w:leader="dot" w:pos="9678"/>
            </w:tabs>
            <w:rPr>
              <w:rFonts w:asciiTheme="minorHAnsi" w:eastAsiaTheme="minorEastAsia" w:hAnsiTheme="minorHAnsi"/>
              <w:noProof/>
              <w:sz w:val="22"/>
            </w:rPr>
          </w:pPr>
          <w:hyperlink w:anchor="_Toc68009985" w:history="1">
            <w:r w:rsidR="00394C22" w:rsidRPr="00394C22">
              <w:rPr>
                <w:rStyle w:val="Hyperlink"/>
                <w:rFonts w:cs="Arial"/>
                <w:bCs/>
                <w:noProof/>
                <w:lang w:val="mn-MN"/>
              </w:rPr>
              <w:t>9.5.</w:t>
            </w:r>
            <w:r w:rsidR="00394C22" w:rsidRPr="00394C22">
              <w:rPr>
                <w:rFonts w:asciiTheme="minorHAnsi" w:eastAsiaTheme="minorEastAsia" w:hAnsiTheme="minorHAnsi"/>
                <w:noProof/>
                <w:sz w:val="22"/>
              </w:rPr>
              <w:tab/>
            </w:r>
            <w:r w:rsidR="00394C22" w:rsidRPr="00394C22">
              <w:rPr>
                <w:rStyle w:val="Hyperlink"/>
                <w:rFonts w:cs="Arial"/>
                <w:bCs/>
                <w:noProof/>
                <w:lang w:val="mn-MN"/>
              </w:rPr>
              <w:t>Ачаалал</w:t>
            </w:r>
            <w:r w:rsidR="00394C22" w:rsidRPr="00394C22">
              <w:rPr>
                <w:noProof/>
                <w:webHidden/>
              </w:rPr>
              <w:tab/>
            </w:r>
            <w:r w:rsidR="00394C22" w:rsidRPr="00394C22">
              <w:rPr>
                <w:noProof/>
                <w:webHidden/>
              </w:rPr>
              <w:fldChar w:fldCharType="begin"/>
            </w:r>
            <w:r w:rsidR="00394C22" w:rsidRPr="00394C22">
              <w:rPr>
                <w:noProof/>
                <w:webHidden/>
              </w:rPr>
              <w:instrText xml:space="preserve"> PAGEREF _Toc68009985 \h </w:instrText>
            </w:r>
            <w:r w:rsidR="00394C22" w:rsidRPr="00394C22">
              <w:rPr>
                <w:noProof/>
                <w:webHidden/>
              </w:rPr>
            </w:r>
            <w:r w:rsidR="00394C22" w:rsidRPr="00394C22">
              <w:rPr>
                <w:noProof/>
                <w:webHidden/>
              </w:rPr>
              <w:fldChar w:fldCharType="separate"/>
            </w:r>
            <w:r w:rsidR="00394C22" w:rsidRPr="00394C22">
              <w:rPr>
                <w:noProof/>
                <w:webHidden/>
              </w:rPr>
              <w:t>59</w:t>
            </w:r>
            <w:r w:rsidR="00394C22" w:rsidRPr="00394C22">
              <w:rPr>
                <w:noProof/>
                <w:webHidden/>
              </w:rPr>
              <w:fldChar w:fldCharType="end"/>
            </w:r>
          </w:hyperlink>
        </w:p>
        <w:p w14:paraId="0295473F" w14:textId="18B1FC64" w:rsidR="00394C22" w:rsidRPr="00394C22" w:rsidRDefault="00CC46ED">
          <w:pPr>
            <w:pStyle w:val="TOC1"/>
            <w:tabs>
              <w:tab w:val="left" w:pos="660"/>
              <w:tab w:val="right" w:leader="dot" w:pos="9678"/>
            </w:tabs>
            <w:rPr>
              <w:rFonts w:asciiTheme="minorHAnsi" w:eastAsiaTheme="minorEastAsia" w:hAnsiTheme="minorHAnsi"/>
              <w:noProof/>
              <w:sz w:val="22"/>
            </w:rPr>
          </w:pPr>
          <w:hyperlink w:anchor="_Toc68009986" w:history="1">
            <w:r w:rsidR="00394C22" w:rsidRPr="00394C22">
              <w:rPr>
                <w:rStyle w:val="Hyperlink"/>
                <w:rFonts w:cs="Arial"/>
                <w:bCs/>
                <w:noProof/>
                <w:lang w:val="mn-MN"/>
              </w:rPr>
              <w:t>9.6.</w:t>
            </w:r>
            <w:r w:rsidR="00394C22" w:rsidRPr="00394C22">
              <w:rPr>
                <w:rFonts w:asciiTheme="minorHAnsi" w:eastAsiaTheme="minorEastAsia" w:hAnsiTheme="minorHAnsi"/>
                <w:noProof/>
                <w:sz w:val="22"/>
              </w:rPr>
              <w:tab/>
            </w:r>
            <w:r w:rsidR="00394C22" w:rsidRPr="00394C22">
              <w:rPr>
                <w:rStyle w:val="Hyperlink"/>
                <w:rFonts w:cs="Arial"/>
                <w:bCs/>
                <w:noProof/>
                <w:lang w:val="mn-MN"/>
              </w:rPr>
              <w:t>Ачааллын хослолууд</w:t>
            </w:r>
            <w:r w:rsidR="00394C22" w:rsidRPr="00394C22">
              <w:rPr>
                <w:noProof/>
                <w:webHidden/>
              </w:rPr>
              <w:tab/>
            </w:r>
            <w:r w:rsidR="00394C22" w:rsidRPr="00394C22">
              <w:rPr>
                <w:noProof/>
                <w:webHidden/>
              </w:rPr>
              <w:fldChar w:fldCharType="begin"/>
            </w:r>
            <w:r w:rsidR="00394C22" w:rsidRPr="00394C22">
              <w:rPr>
                <w:noProof/>
                <w:webHidden/>
              </w:rPr>
              <w:instrText xml:space="preserve"> PAGEREF _Toc68009986 \h </w:instrText>
            </w:r>
            <w:r w:rsidR="00394C22" w:rsidRPr="00394C22">
              <w:rPr>
                <w:noProof/>
                <w:webHidden/>
              </w:rPr>
            </w:r>
            <w:r w:rsidR="00394C22" w:rsidRPr="00394C22">
              <w:rPr>
                <w:noProof/>
                <w:webHidden/>
              </w:rPr>
              <w:fldChar w:fldCharType="separate"/>
            </w:r>
            <w:r w:rsidR="00394C22" w:rsidRPr="00394C22">
              <w:rPr>
                <w:noProof/>
                <w:webHidden/>
              </w:rPr>
              <w:t>61</w:t>
            </w:r>
            <w:r w:rsidR="00394C22" w:rsidRPr="00394C22">
              <w:rPr>
                <w:noProof/>
                <w:webHidden/>
              </w:rPr>
              <w:fldChar w:fldCharType="end"/>
            </w:r>
          </w:hyperlink>
        </w:p>
        <w:p w14:paraId="33DAEE8A" w14:textId="64B779BC" w:rsidR="00394C22" w:rsidRPr="00394C22" w:rsidRDefault="00CC46ED">
          <w:pPr>
            <w:pStyle w:val="TOC1"/>
            <w:tabs>
              <w:tab w:val="left" w:pos="660"/>
              <w:tab w:val="right" w:leader="dot" w:pos="9678"/>
            </w:tabs>
            <w:rPr>
              <w:rFonts w:asciiTheme="minorHAnsi" w:eastAsiaTheme="minorEastAsia" w:hAnsiTheme="minorHAnsi"/>
              <w:noProof/>
              <w:sz w:val="22"/>
            </w:rPr>
          </w:pPr>
          <w:hyperlink w:anchor="_Toc68009987" w:history="1">
            <w:r w:rsidR="00394C22" w:rsidRPr="00394C22">
              <w:rPr>
                <w:rStyle w:val="Hyperlink"/>
                <w:rFonts w:cs="Arial"/>
                <w:bCs/>
                <w:noProof/>
                <w:lang w:val="mn-MN"/>
              </w:rPr>
              <w:t>9.7.</w:t>
            </w:r>
            <w:r w:rsidR="00394C22" w:rsidRPr="00394C22">
              <w:rPr>
                <w:rFonts w:asciiTheme="minorHAnsi" w:eastAsiaTheme="minorEastAsia" w:hAnsiTheme="minorHAnsi"/>
                <w:noProof/>
                <w:sz w:val="22"/>
              </w:rPr>
              <w:tab/>
            </w:r>
            <w:r w:rsidR="00394C22" w:rsidRPr="00394C22">
              <w:rPr>
                <w:rStyle w:val="Hyperlink"/>
                <w:rFonts w:cs="Arial"/>
                <w:bCs/>
                <w:noProof/>
                <w:lang w:val="mn-MN"/>
              </w:rPr>
              <w:t>Унах объектын нөлөөллийн ачаалал</w:t>
            </w:r>
            <w:r w:rsidR="00394C22" w:rsidRPr="00394C22">
              <w:rPr>
                <w:noProof/>
                <w:webHidden/>
              </w:rPr>
              <w:tab/>
            </w:r>
            <w:r w:rsidR="00394C22" w:rsidRPr="00394C22">
              <w:rPr>
                <w:noProof/>
                <w:webHidden/>
              </w:rPr>
              <w:fldChar w:fldCharType="begin"/>
            </w:r>
            <w:r w:rsidR="00394C22" w:rsidRPr="00394C22">
              <w:rPr>
                <w:noProof/>
                <w:webHidden/>
              </w:rPr>
              <w:instrText xml:space="preserve"> PAGEREF _Toc68009987 \h </w:instrText>
            </w:r>
            <w:r w:rsidR="00394C22" w:rsidRPr="00394C22">
              <w:rPr>
                <w:noProof/>
                <w:webHidden/>
              </w:rPr>
            </w:r>
            <w:r w:rsidR="00394C22" w:rsidRPr="00394C22">
              <w:rPr>
                <w:noProof/>
                <w:webHidden/>
              </w:rPr>
              <w:fldChar w:fldCharType="separate"/>
            </w:r>
            <w:r w:rsidR="00394C22" w:rsidRPr="00394C22">
              <w:rPr>
                <w:noProof/>
                <w:webHidden/>
              </w:rPr>
              <w:t>61</w:t>
            </w:r>
            <w:r w:rsidR="00394C22" w:rsidRPr="00394C22">
              <w:rPr>
                <w:noProof/>
                <w:webHidden/>
              </w:rPr>
              <w:fldChar w:fldCharType="end"/>
            </w:r>
          </w:hyperlink>
        </w:p>
        <w:p w14:paraId="70FDF5E1" w14:textId="11F967FB" w:rsidR="00394C22" w:rsidRPr="00394C22" w:rsidRDefault="00CC46ED">
          <w:pPr>
            <w:pStyle w:val="TOC1"/>
            <w:tabs>
              <w:tab w:val="left" w:pos="660"/>
              <w:tab w:val="right" w:leader="dot" w:pos="9678"/>
            </w:tabs>
            <w:rPr>
              <w:rFonts w:asciiTheme="minorHAnsi" w:eastAsiaTheme="minorEastAsia" w:hAnsiTheme="minorHAnsi"/>
              <w:noProof/>
              <w:sz w:val="22"/>
            </w:rPr>
          </w:pPr>
          <w:hyperlink w:anchor="_Toc68009988" w:history="1">
            <w:r w:rsidR="00394C22" w:rsidRPr="00394C22">
              <w:rPr>
                <w:rStyle w:val="Hyperlink"/>
                <w:rFonts w:cs="Arial"/>
                <w:noProof/>
                <w:lang w:val="mn-MN"/>
              </w:rPr>
              <w:t>10.</w:t>
            </w:r>
            <w:r w:rsidR="00394C22" w:rsidRPr="00394C22">
              <w:rPr>
                <w:rFonts w:asciiTheme="minorHAnsi" w:eastAsiaTheme="minorEastAsia" w:hAnsiTheme="minorHAnsi"/>
                <w:noProof/>
                <w:sz w:val="22"/>
              </w:rPr>
              <w:tab/>
            </w:r>
            <w:r w:rsidR="00394C22" w:rsidRPr="00394C22">
              <w:rPr>
                <w:rStyle w:val="Hyperlink"/>
                <w:rFonts w:cs="Arial"/>
                <w:noProof/>
                <w:lang w:val="mn-MN"/>
              </w:rPr>
              <w:t>Бүтээгдэхүүний гарын авлага</w:t>
            </w:r>
            <w:r w:rsidR="00394C22" w:rsidRPr="00394C22">
              <w:rPr>
                <w:noProof/>
                <w:webHidden/>
              </w:rPr>
              <w:tab/>
            </w:r>
            <w:r w:rsidR="00394C22" w:rsidRPr="00394C22">
              <w:rPr>
                <w:noProof/>
                <w:webHidden/>
              </w:rPr>
              <w:fldChar w:fldCharType="begin"/>
            </w:r>
            <w:r w:rsidR="00394C22" w:rsidRPr="00394C22">
              <w:rPr>
                <w:noProof/>
                <w:webHidden/>
              </w:rPr>
              <w:instrText xml:space="preserve"> PAGEREF _Toc68009988 \h </w:instrText>
            </w:r>
            <w:r w:rsidR="00394C22" w:rsidRPr="00394C22">
              <w:rPr>
                <w:noProof/>
                <w:webHidden/>
              </w:rPr>
            </w:r>
            <w:r w:rsidR="00394C22" w:rsidRPr="00394C22">
              <w:rPr>
                <w:noProof/>
                <w:webHidden/>
              </w:rPr>
              <w:fldChar w:fldCharType="separate"/>
            </w:r>
            <w:r w:rsidR="00394C22" w:rsidRPr="00394C22">
              <w:rPr>
                <w:noProof/>
                <w:webHidden/>
              </w:rPr>
              <w:t>62</w:t>
            </w:r>
            <w:r w:rsidR="00394C22" w:rsidRPr="00394C22">
              <w:rPr>
                <w:noProof/>
                <w:webHidden/>
              </w:rPr>
              <w:fldChar w:fldCharType="end"/>
            </w:r>
          </w:hyperlink>
        </w:p>
        <w:p w14:paraId="59CEB019" w14:textId="78A03DF1" w:rsidR="00394C22" w:rsidRPr="00394C22" w:rsidRDefault="00CC46ED">
          <w:pPr>
            <w:pStyle w:val="TOC1"/>
            <w:tabs>
              <w:tab w:val="left" w:pos="880"/>
              <w:tab w:val="right" w:leader="dot" w:pos="9678"/>
            </w:tabs>
            <w:rPr>
              <w:rFonts w:asciiTheme="minorHAnsi" w:eastAsiaTheme="minorEastAsia" w:hAnsiTheme="minorHAnsi"/>
              <w:noProof/>
              <w:sz w:val="22"/>
            </w:rPr>
          </w:pPr>
          <w:hyperlink w:anchor="_Toc68009989" w:history="1">
            <w:r w:rsidR="00394C22" w:rsidRPr="00394C22">
              <w:rPr>
                <w:rStyle w:val="Hyperlink"/>
                <w:rFonts w:cs="Arial"/>
                <w:bCs/>
                <w:noProof/>
                <w:lang w:val="mn-MN"/>
              </w:rPr>
              <w:t>10.1.</w:t>
            </w:r>
            <w:r w:rsidR="00394C22" w:rsidRPr="00394C22">
              <w:rPr>
                <w:rFonts w:asciiTheme="minorHAnsi" w:eastAsiaTheme="minorEastAsia" w:hAnsiTheme="minorHAnsi"/>
                <w:noProof/>
                <w:sz w:val="22"/>
              </w:rPr>
              <w:tab/>
            </w:r>
            <w:r w:rsidR="00394C22" w:rsidRPr="00394C22">
              <w:rPr>
                <w:rStyle w:val="Hyperlink"/>
                <w:rFonts w:cs="Arial"/>
                <w:bCs/>
                <w:noProof/>
                <w:lang w:val="mn-MN"/>
              </w:rPr>
              <w:t>Тоног төхөөрөмжийн тэмдэглэгээ</w:t>
            </w:r>
            <w:r w:rsidR="00394C22" w:rsidRPr="00394C22">
              <w:rPr>
                <w:noProof/>
                <w:webHidden/>
              </w:rPr>
              <w:tab/>
            </w:r>
            <w:r w:rsidR="00394C22" w:rsidRPr="00394C22">
              <w:rPr>
                <w:noProof/>
                <w:webHidden/>
              </w:rPr>
              <w:fldChar w:fldCharType="begin"/>
            </w:r>
            <w:r w:rsidR="00394C22" w:rsidRPr="00394C22">
              <w:rPr>
                <w:noProof/>
                <w:webHidden/>
              </w:rPr>
              <w:instrText xml:space="preserve"> PAGEREF _Toc68009989 \h </w:instrText>
            </w:r>
            <w:r w:rsidR="00394C22" w:rsidRPr="00394C22">
              <w:rPr>
                <w:noProof/>
                <w:webHidden/>
              </w:rPr>
            </w:r>
            <w:r w:rsidR="00394C22" w:rsidRPr="00394C22">
              <w:rPr>
                <w:noProof/>
                <w:webHidden/>
              </w:rPr>
              <w:fldChar w:fldCharType="separate"/>
            </w:r>
            <w:r w:rsidR="00394C22" w:rsidRPr="00394C22">
              <w:rPr>
                <w:noProof/>
                <w:webHidden/>
              </w:rPr>
              <w:t>62</w:t>
            </w:r>
            <w:r w:rsidR="00394C22" w:rsidRPr="00394C22">
              <w:rPr>
                <w:noProof/>
                <w:webHidden/>
              </w:rPr>
              <w:fldChar w:fldCharType="end"/>
            </w:r>
          </w:hyperlink>
        </w:p>
        <w:p w14:paraId="6946968E" w14:textId="719BE742" w:rsidR="00394C22" w:rsidRPr="00394C22" w:rsidRDefault="00CC46ED">
          <w:pPr>
            <w:pStyle w:val="TOC1"/>
            <w:tabs>
              <w:tab w:val="left" w:pos="880"/>
              <w:tab w:val="right" w:leader="dot" w:pos="9678"/>
            </w:tabs>
            <w:rPr>
              <w:rFonts w:asciiTheme="minorHAnsi" w:eastAsiaTheme="minorEastAsia" w:hAnsiTheme="minorHAnsi"/>
              <w:noProof/>
              <w:sz w:val="22"/>
            </w:rPr>
          </w:pPr>
          <w:hyperlink w:anchor="_Toc68009990" w:history="1">
            <w:r w:rsidR="00394C22" w:rsidRPr="00394C22">
              <w:rPr>
                <w:rStyle w:val="Hyperlink"/>
                <w:rFonts w:cs="Arial"/>
                <w:bCs/>
                <w:noProof/>
                <w:lang w:val="mn-MN"/>
              </w:rPr>
              <w:t>10.2.</w:t>
            </w:r>
            <w:r w:rsidR="00394C22" w:rsidRPr="00394C22">
              <w:rPr>
                <w:rFonts w:asciiTheme="minorHAnsi" w:eastAsiaTheme="minorEastAsia" w:hAnsiTheme="minorHAnsi"/>
                <w:noProof/>
                <w:sz w:val="22"/>
              </w:rPr>
              <w:tab/>
            </w:r>
            <w:r w:rsidR="00394C22" w:rsidRPr="00394C22">
              <w:rPr>
                <w:rStyle w:val="Hyperlink"/>
                <w:rFonts w:cs="Arial"/>
                <w:bCs/>
                <w:noProof/>
                <w:lang w:val="mn-MN"/>
              </w:rPr>
              <w:t>Баримт бичгийн мэдээлэл</w:t>
            </w:r>
            <w:r w:rsidR="00394C22" w:rsidRPr="00394C22">
              <w:rPr>
                <w:noProof/>
                <w:webHidden/>
              </w:rPr>
              <w:tab/>
            </w:r>
            <w:r w:rsidR="00394C22" w:rsidRPr="00394C22">
              <w:rPr>
                <w:noProof/>
                <w:webHidden/>
              </w:rPr>
              <w:fldChar w:fldCharType="begin"/>
            </w:r>
            <w:r w:rsidR="00394C22" w:rsidRPr="00394C22">
              <w:rPr>
                <w:noProof/>
                <w:webHidden/>
              </w:rPr>
              <w:instrText xml:space="preserve"> PAGEREF _Toc68009990 \h </w:instrText>
            </w:r>
            <w:r w:rsidR="00394C22" w:rsidRPr="00394C22">
              <w:rPr>
                <w:noProof/>
                <w:webHidden/>
              </w:rPr>
            </w:r>
            <w:r w:rsidR="00394C22" w:rsidRPr="00394C22">
              <w:rPr>
                <w:noProof/>
                <w:webHidden/>
              </w:rPr>
              <w:fldChar w:fldCharType="separate"/>
            </w:r>
            <w:r w:rsidR="00394C22" w:rsidRPr="00394C22">
              <w:rPr>
                <w:noProof/>
                <w:webHidden/>
              </w:rPr>
              <w:t>62</w:t>
            </w:r>
            <w:r w:rsidR="00394C22" w:rsidRPr="00394C22">
              <w:rPr>
                <w:noProof/>
                <w:webHidden/>
              </w:rPr>
              <w:fldChar w:fldCharType="end"/>
            </w:r>
          </w:hyperlink>
        </w:p>
        <w:p w14:paraId="540ABFDE" w14:textId="223FBBEA" w:rsidR="00394C22" w:rsidRPr="00394C22" w:rsidRDefault="00CC46ED">
          <w:pPr>
            <w:pStyle w:val="TOC1"/>
            <w:tabs>
              <w:tab w:val="left" w:pos="880"/>
              <w:tab w:val="right" w:leader="dot" w:pos="9678"/>
            </w:tabs>
            <w:rPr>
              <w:rFonts w:asciiTheme="minorHAnsi" w:eastAsiaTheme="minorEastAsia" w:hAnsiTheme="minorHAnsi"/>
              <w:noProof/>
              <w:sz w:val="22"/>
            </w:rPr>
          </w:pPr>
          <w:hyperlink w:anchor="_Toc68009991" w:history="1">
            <w:r w:rsidR="00394C22" w:rsidRPr="00394C22">
              <w:rPr>
                <w:rStyle w:val="Hyperlink"/>
                <w:rFonts w:cs="Arial"/>
                <w:bCs/>
                <w:noProof/>
                <w:lang w:val="mn-MN"/>
              </w:rPr>
              <w:t>10.3.</w:t>
            </w:r>
            <w:r w:rsidR="00394C22" w:rsidRPr="00394C22">
              <w:rPr>
                <w:rFonts w:asciiTheme="minorHAnsi" w:eastAsiaTheme="minorEastAsia" w:hAnsiTheme="minorHAnsi"/>
                <w:noProof/>
                <w:sz w:val="22"/>
              </w:rPr>
              <w:tab/>
            </w:r>
            <w:r w:rsidR="00394C22" w:rsidRPr="00394C22">
              <w:rPr>
                <w:rStyle w:val="Hyperlink"/>
                <w:rFonts w:cs="Arial"/>
                <w:bCs/>
                <w:noProof/>
                <w:lang w:val="mn-MN"/>
              </w:rPr>
              <w:t>Тэмдэглэсэн мэдээлэл</w:t>
            </w:r>
            <w:r w:rsidR="00394C22" w:rsidRPr="00394C22">
              <w:rPr>
                <w:noProof/>
                <w:webHidden/>
              </w:rPr>
              <w:tab/>
            </w:r>
            <w:r w:rsidR="00394C22" w:rsidRPr="00394C22">
              <w:rPr>
                <w:noProof/>
                <w:webHidden/>
              </w:rPr>
              <w:fldChar w:fldCharType="begin"/>
            </w:r>
            <w:r w:rsidR="00394C22" w:rsidRPr="00394C22">
              <w:rPr>
                <w:noProof/>
                <w:webHidden/>
              </w:rPr>
              <w:instrText xml:space="preserve"> PAGEREF _Toc68009991 \h </w:instrText>
            </w:r>
            <w:r w:rsidR="00394C22" w:rsidRPr="00394C22">
              <w:rPr>
                <w:noProof/>
                <w:webHidden/>
              </w:rPr>
            </w:r>
            <w:r w:rsidR="00394C22" w:rsidRPr="00394C22">
              <w:rPr>
                <w:noProof/>
                <w:webHidden/>
              </w:rPr>
              <w:fldChar w:fldCharType="separate"/>
            </w:r>
            <w:r w:rsidR="00394C22" w:rsidRPr="00394C22">
              <w:rPr>
                <w:noProof/>
                <w:webHidden/>
              </w:rPr>
              <w:t>63</w:t>
            </w:r>
            <w:r w:rsidR="00394C22" w:rsidRPr="00394C22">
              <w:rPr>
                <w:noProof/>
                <w:webHidden/>
              </w:rPr>
              <w:fldChar w:fldCharType="end"/>
            </w:r>
          </w:hyperlink>
        </w:p>
        <w:p w14:paraId="3B6F9246" w14:textId="72878F69" w:rsidR="00394C22" w:rsidRPr="00394C22" w:rsidRDefault="00CC46ED">
          <w:pPr>
            <w:pStyle w:val="TOC1"/>
            <w:tabs>
              <w:tab w:val="left" w:pos="880"/>
              <w:tab w:val="right" w:leader="dot" w:pos="9678"/>
            </w:tabs>
            <w:rPr>
              <w:rFonts w:asciiTheme="minorHAnsi" w:eastAsiaTheme="minorEastAsia" w:hAnsiTheme="minorHAnsi"/>
              <w:noProof/>
              <w:sz w:val="22"/>
            </w:rPr>
          </w:pPr>
          <w:hyperlink w:anchor="_Toc68009992" w:history="1">
            <w:r w:rsidR="00394C22" w:rsidRPr="00394C22">
              <w:rPr>
                <w:rStyle w:val="Hyperlink"/>
                <w:rFonts w:cs="Arial"/>
                <w:bCs/>
                <w:noProof/>
                <w:lang w:val="mn-MN"/>
              </w:rPr>
              <w:t>10.4.</w:t>
            </w:r>
            <w:r w:rsidR="00394C22" w:rsidRPr="00394C22">
              <w:rPr>
                <w:rFonts w:asciiTheme="minorHAnsi" w:eastAsiaTheme="minorEastAsia" w:hAnsiTheme="minorHAnsi"/>
                <w:noProof/>
                <w:sz w:val="22"/>
              </w:rPr>
              <w:tab/>
            </w:r>
            <w:r w:rsidR="00394C22" w:rsidRPr="00394C22">
              <w:rPr>
                <w:rStyle w:val="Hyperlink"/>
                <w:rFonts w:cs="Arial"/>
                <w:bCs/>
                <w:noProof/>
                <w:lang w:val="mn-MN"/>
              </w:rPr>
              <w:t>Тэмдэглэгээ</w:t>
            </w:r>
            <w:r w:rsidR="00394C22" w:rsidRPr="00394C22">
              <w:rPr>
                <w:noProof/>
                <w:webHidden/>
              </w:rPr>
              <w:tab/>
            </w:r>
            <w:r w:rsidR="00394C22" w:rsidRPr="00394C22">
              <w:rPr>
                <w:noProof/>
                <w:webHidden/>
              </w:rPr>
              <w:fldChar w:fldCharType="begin"/>
            </w:r>
            <w:r w:rsidR="00394C22" w:rsidRPr="00394C22">
              <w:rPr>
                <w:noProof/>
                <w:webHidden/>
              </w:rPr>
              <w:instrText xml:space="preserve"> PAGEREF _Toc68009992 \h </w:instrText>
            </w:r>
            <w:r w:rsidR="00394C22" w:rsidRPr="00394C22">
              <w:rPr>
                <w:noProof/>
                <w:webHidden/>
              </w:rPr>
            </w:r>
            <w:r w:rsidR="00394C22" w:rsidRPr="00394C22">
              <w:rPr>
                <w:noProof/>
                <w:webHidden/>
              </w:rPr>
              <w:fldChar w:fldCharType="separate"/>
            </w:r>
            <w:r w:rsidR="00394C22" w:rsidRPr="00394C22">
              <w:rPr>
                <w:noProof/>
                <w:webHidden/>
              </w:rPr>
              <w:t>63</w:t>
            </w:r>
            <w:r w:rsidR="00394C22" w:rsidRPr="00394C22">
              <w:rPr>
                <w:noProof/>
                <w:webHidden/>
              </w:rPr>
              <w:fldChar w:fldCharType="end"/>
            </w:r>
          </w:hyperlink>
        </w:p>
        <w:p w14:paraId="424B4D1D" w14:textId="085C9154" w:rsidR="00394C22" w:rsidRPr="00394C22" w:rsidRDefault="00CC46ED">
          <w:pPr>
            <w:pStyle w:val="TOC1"/>
            <w:tabs>
              <w:tab w:val="left" w:pos="660"/>
              <w:tab w:val="right" w:leader="dot" w:pos="9678"/>
            </w:tabs>
            <w:rPr>
              <w:rFonts w:asciiTheme="minorHAnsi" w:eastAsiaTheme="minorEastAsia" w:hAnsiTheme="minorHAnsi"/>
              <w:noProof/>
              <w:sz w:val="22"/>
            </w:rPr>
          </w:pPr>
          <w:hyperlink w:anchor="_Toc68009993" w:history="1">
            <w:r w:rsidR="00394C22" w:rsidRPr="00394C22">
              <w:rPr>
                <w:rStyle w:val="Hyperlink"/>
                <w:rFonts w:cs="Arial"/>
                <w:noProof/>
                <w:lang w:val="mn-MN"/>
              </w:rPr>
              <w:t>11.</w:t>
            </w:r>
            <w:r w:rsidR="00394C22" w:rsidRPr="00394C22">
              <w:rPr>
                <w:rFonts w:asciiTheme="minorHAnsi" w:eastAsiaTheme="minorEastAsia" w:hAnsiTheme="minorHAnsi"/>
                <w:noProof/>
                <w:sz w:val="22"/>
              </w:rPr>
              <w:tab/>
            </w:r>
            <w:r w:rsidR="00394C22" w:rsidRPr="00394C22">
              <w:rPr>
                <w:rStyle w:val="Hyperlink"/>
                <w:rFonts w:cs="Arial"/>
                <w:noProof/>
                <w:lang w:val="mn-MN"/>
              </w:rPr>
              <w:t>Ашиглалтын гарын авлага</w:t>
            </w:r>
            <w:r w:rsidR="00394C22" w:rsidRPr="00394C22">
              <w:rPr>
                <w:noProof/>
                <w:webHidden/>
              </w:rPr>
              <w:tab/>
            </w:r>
            <w:r w:rsidR="00394C22" w:rsidRPr="00394C22">
              <w:rPr>
                <w:noProof/>
                <w:webHidden/>
              </w:rPr>
              <w:fldChar w:fldCharType="begin"/>
            </w:r>
            <w:r w:rsidR="00394C22" w:rsidRPr="00394C22">
              <w:rPr>
                <w:noProof/>
                <w:webHidden/>
              </w:rPr>
              <w:instrText xml:space="preserve"> PAGEREF _Toc68009993 \h </w:instrText>
            </w:r>
            <w:r w:rsidR="00394C22" w:rsidRPr="00394C22">
              <w:rPr>
                <w:noProof/>
                <w:webHidden/>
              </w:rPr>
            </w:r>
            <w:r w:rsidR="00394C22" w:rsidRPr="00394C22">
              <w:rPr>
                <w:noProof/>
                <w:webHidden/>
              </w:rPr>
              <w:fldChar w:fldCharType="separate"/>
            </w:r>
            <w:r w:rsidR="00394C22" w:rsidRPr="00394C22">
              <w:rPr>
                <w:noProof/>
                <w:webHidden/>
              </w:rPr>
              <w:t>63</w:t>
            </w:r>
            <w:r w:rsidR="00394C22" w:rsidRPr="00394C22">
              <w:rPr>
                <w:noProof/>
                <w:webHidden/>
              </w:rPr>
              <w:fldChar w:fldCharType="end"/>
            </w:r>
          </w:hyperlink>
        </w:p>
        <w:p w14:paraId="5DDA2887" w14:textId="1E3AC888" w:rsidR="00394C22" w:rsidRPr="00394C22" w:rsidRDefault="00CC46ED">
          <w:pPr>
            <w:pStyle w:val="TOC1"/>
            <w:tabs>
              <w:tab w:val="left" w:pos="660"/>
              <w:tab w:val="right" w:leader="dot" w:pos="9678"/>
            </w:tabs>
            <w:rPr>
              <w:rFonts w:asciiTheme="minorHAnsi" w:eastAsiaTheme="minorEastAsia" w:hAnsiTheme="minorHAnsi"/>
              <w:noProof/>
              <w:sz w:val="22"/>
            </w:rPr>
          </w:pPr>
          <w:hyperlink w:anchor="_Toc68009994" w:history="1">
            <w:r w:rsidR="00394C22" w:rsidRPr="00394C22">
              <w:rPr>
                <w:rStyle w:val="Hyperlink"/>
                <w:rFonts w:cs="Arial"/>
                <w:noProof/>
                <w:lang w:val="mn-MN"/>
              </w:rPr>
              <w:t>12.</w:t>
            </w:r>
            <w:r w:rsidR="00394C22" w:rsidRPr="00394C22">
              <w:rPr>
                <w:rFonts w:asciiTheme="minorHAnsi" w:eastAsiaTheme="minorEastAsia" w:hAnsiTheme="minorHAnsi"/>
                <w:noProof/>
                <w:sz w:val="22"/>
              </w:rPr>
              <w:tab/>
            </w:r>
            <w:r w:rsidR="00394C22" w:rsidRPr="00394C22">
              <w:rPr>
                <w:rStyle w:val="Hyperlink"/>
                <w:rFonts w:cs="Arial"/>
                <w:noProof/>
                <w:lang w:val="mn-MN"/>
              </w:rPr>
              <w:t>Талбай дээрх ажил</w:t>
            </w:r>
            <w:r w:rsidR="00394C22" w:rsidRPr="00394C22">
              <w:rPr>
                <w:noProof/>
                <w:webHidden/>
              </w:rPr>
              <w:tab/>
            </w:r>
            <w:r w:rsidR="00394C22" w:rsidRPr="00394C22">
              <w:rPr>
                <w:noProof/>
                <w:webHidden/>
              </w:rPr>
              <w:fldChar w:fldCharType="begin"/>
            </w:r>
            <w:r w:rsidR="00394C22" w:rsidRPr="00394C22">
              <w:rPr>
                <w:noProof/>
                <w:webHidden/>
              </w:rPr>
              <w:instrText xml:space="preserve"> PAGEREF _Toc68009994 \h </w:instrText>
            </w:r>
            <w:r w:rsidR="00394C22" w:rsidRPr="00394C22">
              <w:rPr>
                <w:noProof/>
                <w:webHidden/>
              </w:rPr>
            </w:r>
            <w:r w:rsidR="00394C22" w:rsidRPr="00394C22">
              <w:rPr>
                <w:noProof/>
                <w:webHidden/>
              </w:rPr>
              <w:fldChar w:fldCharType="separate"/>
            </w:r>
            <w:r w:rsidR="00394C22" w:rsidRPr="00394C22">
              <w:rPr>
                <w:noProof/>
                <w:webHidden/>
              </w:rPr>
              <w:t>64</w:t>
            </w:r>
            <w:r w:rsidR="00394C22" w:rsidRPr="00394C22">
              <w:rPr>
                <w:noProof/>
                <w:webHidden/>
              </w:rPr>
              <w:fldChar w:fldCharType="end"/>
            </w:r>
          </w:hyperlink>
        </w:p>
        <w:p w14:paraId="15519877" w14:textId="169E50CD" w:rsidR="00394C22" w:rsidRPr="00394C22" w:rsidRDefault="00CC46ED">
          <w:pPr>
            <w:pStyle w:val="TOC1"/>
            <w:tabs>
              <w:tab w:val="left" w:pos="880"/>
              <w:tab w:val="right" w:leader="dot" w:pos="9678"/>
            </w:tabs>
            <w:rPr>
              <w:rFonts w:asciiTheme="minorHAnsi" w:eastAsiaTheme="minorEastAsia" w:hAnsiTheme="minorHAnsi"/>
              <w:noProof/>
              <w:sz w:val="22"/>
            </w:rPr>
          </w:pPr>
          <w:hyperlink w:anchor="_Toc68009995" w:history="1">
            <w:r w:rsidR="00394C22" w:rsidRPr="00394C22">
              <w:rPr>
                <w:rStyle w:val="Hyperlink"/>
                <w:rFonts w:cs="Arial"/>
                <w:bCs/>
                <w:noProof/>
                <w:lang w:val="mn-MN"/>
              </w:rPr>
              <w:t>12.1.</w:t>
            </w:r>
            <w:r w:rsidR="00394C22" w:rsidRPr="00394C22">
              <w:rPr>
                <w:rFonts w:asciiTheme="minorHAnsi" w:eastAsiaTheme="minorEastAsia" w:hAnsiTheme="minorHAnsi"/>
                <w:noProof/>
                <w:sz w:val="22"/>
              </w:rPr>
              <w:tab/>
            </w:r>
            <w:r w:rsidR="00394C22" w:rsidRPr="00394C22">
              <w:rPr>
                <w:rStyle w:val="Hyperlink"/>
                <w:rFonts w:cs="Arial"/>
                <w:bCs/>
                <w:noProof/>
                <w:lang w:val="mn-MN"/>
              </w:rPr>
              <w:t>Үндсэн таамаглал</w:t>
            </w:r>
            <w:r w:rsidR="00394C22" w:rsidRPr="00394C22">
              <w:rPr>
                <w:noProof/>
                <w:webHidden/>
              </w:rPr>
              <w:tab/>
            </w:r>
            <w:r w:rsidR="00394C22" w:rsidRPr="00394C22">
              <w:rPr>
                <w:noProof/>
                <w:webHidden/>
              </w:rPr>
              <w:fldChar w:fldCharType="begin"/>
            </w:r>
            <w:r w:rsidR="00394C22" w:rsidRPr="00394C22">
              <w:rPr>
                <w:noProof/>
                <w:webHidden/>
              </w:rPr>
              <w:instrText xml:space="preserve"> PAGEREF _Toc68009995 \h </w:instrText>
            </w:r>
            <w:r w:rsidR="00394C22" w:rsidRPr="00394C22">
              <w:rPr>
                <w:noProof/>
                <w:webHidden/>
              </w:rPr>
            </w:r>
            <w:r w:rsidR="00394C22" w:rsidRPr="00394C22">
              <w:rPr>
                <w:noProof/>
                <w:webHidden/>
              </w:rPr>
              <w:fldChar w:fldCharType="separate"/>
            </w:r>
            <w:r w:rsidR="00394C22" w:rsidRPr="00394C22">
              <w:rPr>
                <w:noProof/>
                <w:webHidden/>
              </w:rPr>
              <w:t>64</w:t>
            </w:r>
            <w:r w:rsidR="00394C22" w:rsidRPr="00394C22">
              <w:rPr>
                <w:noProof/>
                <w:webHidden/>
              </w:rPr>
              <w:fldChar w:fldCharType="end"/>
            </w:r>
          </w:hyperlink>
        </w:p>
        <w:p w14:paraId="7652C367" w14:textId="09288364" w:rsidR="00394C22" w:rsidRPr="00394C22" w:rsidRDefault="00CC46ED">
          <w:pPr>
            <w:pStyle w:val="TOC1"/>
            <w:tabs>
              <w:tab w:val="left" w:pos="880"/>
              <w:tab w:val="right" w:leader="dot" w:pos="9678"/>
            </w:tabs>
            <w:rPr>
              <w:rFonts w:asciiTheme="minorHAnsi" w:eastAsiaTheme="minorEastAsia" w:hAnsiTheme="minorHAnsi"/>
              <w:noProof/>
              <w:sz w:val="22"/>
            </w:rPr>
          </w:pPr>
          <w:hyperlink w:anchor="_Toc68009996" w:history="1">
            <w:r w:rsidR="00394C22" w:rsidRPr="00394C22">
              <w:rPr>
                <w:rStyle w:val="Hyperlink"/>
                <w:rFonts w:cs="Arial"/>
                <w:bCs/>
                <w:noProof/>
                <w:lang w:val="mn-MN"/>
              </w:rPr>
              <w:t>12.2.</w:t>
            </w:r>
            <w:r w:rsidR="00394C22" w:rsidRPr="00394C22">
              <w:rPr>
                <w:rFonts w:asciiTheme="minorHAnsi" w:eastAsiaTheme="minorEastAsia" w:hAnsiTheme="minorHAnsi"/>
                <w:noProof/>
                <w:sz w:val="22"/>
              </w:rPr>
              <w:tab/>
            </w:r>
            <w:r w:rsidR="00394C22" w:rsidRPr="00394C22">
              <w:rPr>
                <w:rStyle w:val="Hyperlink"/>
                <w:rFonts w:cs="Arial"/>
                <w:bCs/>
                <w:noProof/>
                <w:lang w:val="mn-MN"/>
              </w:rPr>
              <w:t>Талбай дээрх хяналт шалгалт</w:t>
            </w:r>
            <w:r w:rsidR="00394C22" w:rsidRPr="00394C22">
              <w:rPr>
                <w:noProof/>
                <w:webHidden/>
              </w:rPr>
              <w:tab/>
            </w:r>
            <w:r w:rsidR="00394C22" w:rsidRPr="00394C22">
              <w:rPr>
                <w:noProof/>
                <w:webHidden/>
              </w:rPr>
              <w:fldChar w:fldCharType="begin"/>
            </w:r>
            <w:r w:rsidR="00394C22" w:rsidRPr="00394C22">
              <w:rPr>
                <w:noProof/>
                <w:webHidden/>
              </w:rPr>
              <w:instrText xml:space="preserve"> PAGEREF _Toc68009996 \h </w:instrText>
            </w:r>
            <w:r w:rsidR="00394C22" w:rsidRPr="00394C22">
              <w:rPr>
                <w:noProof/>
                <w:webHidden/>
              </w:rPr>
            </w:r>
            <w:r w:rsidR="00394C22" w:rsidRPr="00394C22">
              <w:rPr>
                <w:noProof/>
                <w:webHidden/>
              </w:rPr>
              <w:fldChar w:fldCharType="separate"/>
            </w:r>
            <w:r w:rsidR="00394C22" w:rsidRPr="00394C22">
              <w:rPr>
                <w:noProof/>
                <w:webHidden/>
              </w:rPr>
              <w:t>64</w:t>
            </w:r>
            <w:r w:rsidR="00394C22" w:rsidRPr="00394C22">
              <w:rPr>
                <w:noProof/>
                <w:webHidden/>
              </w:rPr>
              <w:fldChar w:fldCharType="end"/>
            </w:r>
          </w:hyperlink>
        </w:p>
        <w:p w14:paraId="601F2CC5" w14:textId="2BBD8621" w:rsidR="00394C22" w:rsidRPr="00394C22" w:rsidRDefault="00CC46ED">
          <w:pPr>
            <w:pStyle w:val="TOC1"/>
            <w:tabs>
              <w:tab w:val="right" w:leader="dot" w:pos="9678"/>
            </w:tabs>
            <w:rPr>
              <w:rFonts w:asciiTheme="minorHAnsi" w:eastAsiaTheme="minorEastAsia" w:hAnsiTheme="minorHAnsi"/>
              <w:noProof/>
              <w:sz w:val="22"/>
            </w:rPr>
          </w:pPr>
          <w:hyperlink w:anchor="_Toc68009997" w:history="1">
            <w:r w:rsidR="00394C22" w:rsidRPr="00394C22">
              <w:rPr>
                <w:rStyle w:val="Hyperlink"/>
                <w:rFonts w:eastAsia="Arial" w:cs="Arial"/>
                <w:bCs/>
                <w:noProof/>
                <w:lang w:val="mn-MN"/>
              </w:rPr>
              <w:t>Хавсралт А</w:t>
            </w:r>
            <w:r w:rsidR="00394C22" w:rsidRPr="00394C22">
              <w:rPr>
                <w:rStyle w:val="Hyperlink"/>
                <w:rFonts w:eastAsia="Arial" w:cs="Arial"/>
                <w:noProof/>
                <w:lang w:val="mn-MN"/>
              </w:rPr>
              <w:t xml:space="preserve"> (Зөвлөмж)</w:t>
            </w:r>
            <w:r w:rsidR="00394C22" w:rsidRPr="00394C22">
              <w:rPr>
                <w:noProof/>
                <w:webHidden/>
              </w:rPr>
              <w:tab/>
            </w:r>
            <w:r w:rsidR="00394C22" w:rsidRPr="00394C22">
              <w:rPr>
                <w:noProof/>
                <w:webHidden/>
              </w:rPr>
              <w:fldChar w:fldCharType="begin"/>
            </w:r>
            <w:r w:rsidR="00394C22" w:rsidRPr="00394C22">
              <w:rPr>
                <w:noProof/>
                <w:webHidden/>
              </w:rPr>
              <w:instrText xml:space="preserve"> PAGEREF _Toc68009997 \h </w:instrText>
            </w:r>
            <w:r w:rsidR="00394C22" w:rsidRPr="00394C22">
              <w:rPr>
                <w:noProof/>
                <w:webHidden/>
              </w:rPr>
            </w:r>
            <w:r w:rsidR="00394C22" w:rsidRPr="00394C22">
              <w:rPr>
                <w:noProof/>
                <w:webHidden/>
              </w:rPr>
              <w:fldChar w:fldCharType="separate"/>
            </w:r>
            <w:r w:rsidR="00394C22" w:rsidRPr="00394C22">
              <w:rPr>
                <w:noProof/>
                <w:webHidden/>
              </w:rPr>
              <w:t>65</w:t>
            </w:r>
            <w:r w:rsidR="00394C22" w:rsidRPr="00394C22">
              <w:rPr>
                <w:noProof/>
                <w:webHidden/>
              </w:rPr>
              <w:fldChar w:fldCharType="end"/>
            </w:r>
          </w:hyperlink>
        </w:p>
        <w:p w14:paraId="27056034" w14:textId="53C3CA66" w:rsidR="00394C22" w:rsidRPr="00394C22" w:rsidRDefault="00CC46ED">
          <w:pPr>
            <w:pStyle w:val="TOC1"/>
            <w:tabs>
              <w:tab w:val="right" w:leader="dot" w:pos="9678"/>
            </w:tabs>
            <w:rPr>
              <w:rFonts w:asciiTheme="minorHAnsi" w:eastAsiaTheme="minorEastAsia" w:hAnsiTheme="minorHAnsi"/>
              <w:noProof/>
              <w:sz w:val="22"/>
            </w:rPr>
          </w:pPr>
          <w:hyperlink w:anchor="_Toc68009998" w:history="1">
            <w:r w:rsidR="00394C22" w:rsidRPr="00394C22">
              <w:rPr>
                <w:rStyle w:val="Hyperlink"/>
                <w:rFonts w:cs="Arial"/>
                <w:bCs/>
                <w:noProof/>
                <w:lang w:val="mn-MN"/>
              </w:rPr>
              <w:t>Хавсралт Б</w:t>
            </w:r>
            <w:r w:rsidR="00394C22" w:rsidRPr="00394C22">
              <w:rPr>
                <w:rStyle w:val="Hyperlink"/>
                <w:rFonts w:cs="Arial"/>
                <w:noProof/>
                <w:lang w:val="mn-MN"/>
              </w:rPr>
              <w:t xml:space="preserve">  (Норматив)</w:t>
            </w:r>
            <w:r w:rsidR="00394C22" w:rsidRPr="00394C22">
              <w:rPr>
                <w:noProof/>
                <w:webHidden/>
              </w:rPr>
              <w:tab/>
            </w:r>
            <w:r w:rsidR="00394C22" w:rsidRPr="00394C22">
              <w:rPr>
                <w:noProof/>
                <w:webHidden/>
              </w:rPr>
              <w:fldChar w:fldCharType="begin"/>
            </w:r>
            <w:r w:rsidR="00394C22" w:rsidRPr="00394C22">
              <w:rPr>
                <w:noProof/>
                <w:webHidden/>
              </w:rPr>
              <w:instrText xml:space="preserve"> PAGEREF _Toc68009998 \h </w:instrText>
            </w:r>
            <w:r w:rsidR="00394C22" w:rsidRPr="00394C22">
              <w:rPr>
                <w:noProof/>
                <w:webHidden/>
              </w:rPr>
            </w:r>
            <w:r w:rsidR="00394C22" w:rsidRPr="00394C22">
              <w:rPr>
                <w:noProof/>
                <w:webHidden/>
              </w:rPr>
              <w:fldChar w:fldCharType="separate"/>
            </w:r>
            <w:r w:rsidR="00394C22" w:rsidRPr="00394C22">
              <w:rPr>
                <w:noProof/>
                <w:webHidden/>
              </w:rPr>
              <w:t>67</w:t>
            </w:r>
            <w:r w:rsidR="00394C22" w:rsidRPr="00394C22">
              <w:rPr>
                <w:noProof/>
                <w:webHidden/>
              </w:rPr>
              <w:fldChar w:fldCharType="end"/>
            </w:r>
          </w:hyperlink>
        </w:p>
        <w:p w14:paraId="14486E2E" w14:textId="6FFDAF2D" w:rsidR="00394C22" w:rsidRPr="00394C22" w:rsidRDefault="00CC46ED">
          <w:pPr>
            <w:pStyle w:val="TOC1"/>
            <w:tabs>
              <w:tab w:val="right" w:leader="dot" w:pos="9678"/>
            </w:tabs>
            <w:rPr>
              <w:rFonts w:asciiTheme="minorHAnsi" w:eastAsiaTheme="minorEastAsia" w:hAnsiTheme="minorHAnsi"/>
              <w:noProof/>
              <w:sz w:val="22"/>
            </w:rPr>
          </w:pPr>
          <w:hyperlink w:anchor="_Toc68009999" w:history="1">
            <w:r w:rsidR="00394C22" w:rsidRPr="00394C22">
              <w:rPr>
                <w:rStyle w:val="Hyperlink"/>
                <w:rFonts w:cs="Arial"/>
                <w:bCs/>
                <w:noProof/>
                <w:lang w:val="mn-MN"/>
              </w:rPr>
              <w:t xml:space="preserve">Хавсралт C </w:t>
            </w:r>
            <w:r w:rsidR="00394C22" w:rsidRPr="00394C22">
              <w:rPr>
                <w:rStyle w:val="Hyperlink"/>
                <w:rFonts w:cs="Arial"/>
                <w:noProof/>
                <w:lang w:val="mn-MN"/>
              </w:rPr>
              <w:t>(Норматив)</w:t>
            </w:r>
            <w:r w:rsidR="00394C22" w:rsidRPr="00394C22">
              <w:rPr>
                <w:noProof/>
                <w:webHidden/>
              </w:rPr>
              <w:tab/>
            </w:r>
            <w:r w:rsidR="00394C22" w:rsidRPr="00394C22">
              <w:rPr>
                <w:noProof/>
                <w:webHidden/>
              </w:rPr>
              <w:fldChar w:fldCharType="begin"/>
            </w:r>
            <w:r w:rsidR="00394C22" w:rsidRPr="00394C22">
              <w:rPr>
                <w:noProof/>
                <w:webHidden/>
              </w:rPr>
              <w:instrText xml:space="preserve"> PAGEREF _Toc68009999 \h </w:instrText>
            </w:r>
            <w:r w:rsidR="00394C22" w:rsidRPr="00394C22">
              <w:rPr>
                <w:noProof/>
                <w:webHidden/>
              </w:rPr>
            </w:r>
            <w:r w:rsidR="00394C22" w:rsidRPr="00394C22">
              <w:rPr>
                <w:noProof/>
                <w:webHidden/>
              </w:rPr>
              <w:fldChar w:fldCharType="separate"/>
            </w:r>
            <w:r w:rsidR="00394C22" w:rsidRPr="00394C22">
              <w:rPr>
                <w:noProof/>
                <w:webHidden/>
              </w:rPr>
              <w:t>71</w:t>
            </w:r>
            <w:r w:rsidR="00394C22" w:rsidRPr="00394C22">
              <w:rPr>
                <w:noProof/>
                <w:webHidden/>
              </w:rPr>
              <w:fldChar w:fldCharType="end"/>
            </w:r>
          </w:hyperlink>
        </w:p>
        <w:p w14:paraId="552710F5" w14:textId="3DC7F8DD" w:rsidR="00094AE0" w:rsidRDefault="00094AE0">
          <w:r w:rsidRPr="00394C22">
            <w:rPr>
              <w:rFonts w:cs="Arial"/>
              <w:noProof/>
            </w:rPr>
            <w:fldChar w:fldCharType="end"/>
          </w:r>
        </w:p>
      </w:sdtContent>
    </w:sdt>
    <w:p w14:paraId="110C4D18" w14:textId="06F479FF" w:rsidR="00400DEA" w:rsidRPr="00400DEA" w:rsidRDefault="00400DEA" w:rsidP="00400DEA">
      <w:pPr>
        <w:jc w:val="center"/>
        <w:rPr>
          <w:rFonts w:cs="Arial"/>
          <w:sz w:val="32"/>
          <w:szCs w:val="32"/>
          <w:lang w:val="mn-MN"/>
        </w:rPr>
        <w:sectPr w:rsidR="00400DEA" w:rsidRPr="00400DEA" w:rsidSect="009B789B">
          <w:headerReference w:type="default" r:id="rId12"/>
          <w:pgSz w:w="12240" w:h="15840"/>
          <w:pgMar w:top="851" w:right="851" w:bottom="851" w:left="1701" w:header="227" w:footer="720" w:gutter="0"/>
          <w:cols w:space="720"/>
          <w:docGrid w:linePitch="360"/>
        </w:sectPr>
      </w:pPr>
      <w:r>
        <w:rPr>
          <w:rFonts w:cs="Arial"/>
          <w:sz w:val="32"/>
          <w:szCs w:val="32"/>
          <w:lang w:val="mn-MN"/>
        </w:rPr>
        <w:br/>
      </w:r>
    </w:p>
    <w:p w14:paraId="1FF65023" w14:textId="77777777" w:rsidR="00F51910" w:rsidRPr="00B8323C" w:rsidRDefault="00F51910">
      <w:pPr>
        <w:rPr>
          <w:rFonts w:cs="Arial"/>
          <w:b/>
          <w:lang w:val="mn-MN"/>
        </w:rPr>
      </w:pPr>
      <w:r w:rsidRPr="00B8323C">
        <w:rPr>
          <w:rFonts w:cs="Arial"/>
          <w:b/>
          <w:lang w:val="mn-MN"/>
        </w:rPr>
        <w:lastRenderedPageBreak/>
        <w:t>МОНГОЛ УЛСЫН СТАНДАРТ</w:t>
      </w:r>
    </w:p>
    <w:p w14:paraId="476D0DF4" w14:textId="4BE6E411" w:rsidR="00F51910" w:rsidRPr="00B8323C" w:rsidRDefault="00B26036">
      <w:pPr>
        <w:rPr>
          <w:rFonts w:cs="Arial"/>
          <w:b/>
          <w:lang w:val="mn-MN"/>
        </w:rPr>
      </w:pPr>
      <w:r w:rsidRPr="00B8323C">
        <w:rPr>
          <w:rFonts w:cs="Arial"/>
          <w:b/>
          <w:lang w:val="mn-MN"/>
        </w:rPr>
        <w:t>Ангилалтын</w:t>
      </w:r>
      <w:r w:rsidR="00F51910" w:rsidRPr="00B8323C">
        <w:rPr>
          <w:rFonts w:cs="Arial"/>
          <w:b/>
          <w:lang w:val="mn-MN"/>
        </w:rPr>
        <w:t xml:space="preserve"> код </w:t>
      </w:r>
    </w:p>
    <w:tbl>
      <w:tblPr>
        <w:tblStyle w:val="TableGrid"/>
        <w:tblW w:w="0" w:type="auto"/>
        <w:tblLook w:val="04A0" w:firstRow="1" w:lastRow="0" w:firstColumn="1" w:lastColumn="0" w:noHBand="0" w:noVBand="1"/>
      </w:tblPr>
      <w:tblGrid>
        <w:gridCol w:w="6516"/>
        <w:gridCol w:w="3162"/>
      </w:tblGrid>
      <w:tr w:rsidR="00596B99" w:rsidRPr="00B8323C" w14:paraId="0534BE65" w14:textId="77777777" w:rsidTr="00F51910">
        <w:trPr>
          <w:trHeight w:val="397"/>
        </w:trPr>
        <w:tc>
          <w:tcPr>
            <w:tcW w:w="6516" w:type="dxa"/>
            <w:vAlign w:val="center"/>
          </w:tcPr>
          <w:p w14:paraId="3DBD2F2B" w14:textId="77777777" w:rsidR="00F51910" w:rsidRPr="00B8323C" w:rsidRDefault="00F51910" w:rsidP="001C3842">
            <w:pPr>
              <w:jc w:val="left"/>
              <w:rPr>
                <w:rFonts w:cs="Arial"/>
                <w:b/>
                <w:lang w:val="mn-MN"/>
              </w:rPr>
            </w:pPr>
            <w:r w:rsidRPr="00B8323C">
              <w:rPr>
                <w:rFonts w:cs="Arial"/>
                <w:b/>
                <w:lang w:val="mn-MN"/>
              </w:rPr>
              <w:t xml:space="preserve">Барилгын түр шат. Бүлэг 1: Ерөнхий </w:t>
            </w:r>
            <w:r w:rsidR="002A49F0" w:rsidRPr="00B8323C">
              <w:rPr>
                <w:rFonts w:cs="Arial"/>
                <w:b/>
                <w:lang w:val="mn-MN"/>
              </w:rPr>
              <w:t>шаардлага</w:t>
            </w:r>
          </w:p>
        </w:tc>
        <w:tc>
          <w:tcPr>
            <w:tcW w:w="3162" w:type="dxa"/>
            <w:vMerge w:val="restart"/>
            <w:vAlign w:val="center"/>
          </w:tcPr>
          <w:p w14:paraId="1DC7632F" w14:textId="77777777" w:rsidR="00F51910" w:rsidRPr="00B8323C" w:rsidRDefault="00F51910" w:rsidP="00F51910">
            <w:pPr>
              <w:jc w:val="center"/>
              <w:rPr>
                <w:rFonts w:cs="Arial"/>
                <w:b/>
                <w:lang w:val="mn-MN"/>
              </w:rPr>
            </w:pPr>
            <w:r w:rsidRPr="00B8323C">
              <w:rPr>
                <w:rFonts w:cs="Arial"/>
                <w:b/>
                <w:lang w:val="mn-MN"/>
              </w:rPr>
              <w:t>MNS ……..:2021</w:t>
            </w:r>
          </w:p>
        </w:tc>
      </w:tr>
      <w:tr w:rsidR="00596B99" w:rsidRPr="00B8323C" w14:paraId="626EE747" w14:textId="77777777" w:rsidTr="00F51910">
        <w:trPr>
          <w:trHeight w:val="397"/>
        </w:trPr>
        <w:tc>
          <w:tcPr>
            <w:tcW w:w="6516" w:type="dxa"/>
            <w:vAlign w:val="center"/>
          </w:tcPr>
          <w:p w14:paraId="5378E4A2" w14:textId="77777777" w:rsidR="00F51910" w:rsidRPr="00B8323C" w:rsidRDefault="00F51910" w:rsidP="00F51910">
            <w:pPr>
              <w:jc w:val="left"/>
              <w:rPr>
                <w:rFonts w:cs="Arial"/>
                <w:b/>
                <w:lang w:val="mn-MN"/>
              </w:rPr>
            </w:pPr>
            <w:r w:rsidRPr="00B8323C">
              <w:rPr>
                <w:rFonts w:cs="Arial"/>
                <w:b/>
                <w:lang w:val="mn-MN"/>
              </w:rPr>
              <w:t>Scaffolds – Part 1 General design</w:t>
            </w:r>
          </w:p>
        </w:tc>
        <w:tc>
          <w:tcPr>
            <w:tcW w:w="3162" w:type="dxa"/>
            <w:vMerge/>
          </w:tcPr>
          <w:p w14:paraId="5FE800AD" w14:textId="77777777" w:rsidR="00F51910" w:rsidRPr="00B8323C" w:rsidRDefault="00F51910">
            <w:pPr>
              <w:rPr>
                <w:rFonts w:cs="Arial"/>
                <w:b/>
                <w:lang w:val="mn-MN"/>
              </w:rPr>
            </w:pPr>
          </w:p>
        </w:tc>
      </w:tr>
    </w:tbl>
    <w:p w14:paraId="53AB875A" w14:textId="71F4D897" w:rsidR="00F51910" w:rsidRPr="009E712B" w:rsidRDefault="00F51910">
      <w:pPr>
        <w:rPr>
          <w:rFonts w:cs="Arial"/>
          <w:lang w:val="mn-MN"/>
        </w:rPr>
      </w:pPr>
      <w:r w:rsidRPr="00B8323C">
        <w:rPr>
          <w:rFonts w:cs="Arial"/>
          <w:lang w:val="mn-MN"/>
        </w:rPr>
        <w:t xml:space="preserve">СХЗГ-ын </w:t>
      </w:r>
      <w:r w:rsidR="009673FF" w:rsidRPr="00B8323C">
        <w:rPr>
          <w:rFonts w:cs="Arial"/>
          <w:lang w:val="mn-MN"/>
        </w:rPr>
        <w:t xml:space="preserve">барилгын </w:t>
      </w:r>
      <w:r w:rsidR="00870D62" w:rsidRPr="00B8323C">
        <w:rPr>
          <w:rFonts w:cs="Arial"/>
          <w:lang w:val="mn-MN"/>
        </w:rPr>
        <w:t>техникийн хорооны 2021</w:t>
      </w:r>
      <w:r w:rsidRPr="00B8323C">
        <w:rPr>
          <w:rFonts w:cs="Arial"/>
          <w:lang w:val="mn-MN"/>
        </w:rPr>
        <w:t xml:space="preserve"> </w:t>
      </w:r>
      <w:r w:rsidR="009673FF" w:rsidRPr="00B8323C">
        <w:rPr>
          <w:rFonts w:cs="Arial"/>
          <w:lang w:val="mn-MN"/>
        </w:rPr>
        <w:t xml:space="preserve">оны.... </w:t>
      </w:r>
      <w:r w:rsidRPr="00B8323C">
        <w:rPr>
          <w:rFonts w:cs="Arial"/>
          <w:lang w:val="mn-MN"/>
        </w:rPr>
        <w:t>сарын ...-ны өдрийн хурлаар хэлэлцэж батлав.</w:t>
      </w:r>
    </w:p>
    <w:p w14:paraId="76746B7F" w14:textId="77777777" w:rsidR="009673FF" w:rsidRPr="00B8323C" w:rsidRDefault="009673FF">
      <w:pPr>
        <w:rPr>
          <w:rFonts w:cs="Arial"/>
          <w:b/>
          <w:lang w:val="mn-MN"/>
        </w:rPr>
      </w:pPr>
      <w:r w:rsidRPr="00B8323C">
        <w:rPr>
          <w:rFonts w:cs="Arial"/>
          <w:b/>
          <w:lang w:val="mn-MN"/>
        </w:rPr>
        <w:t>Энэхүү стандартын шаардлагыг заавал мөрдөнө.</w:t>
      </w:r>
    </w:p>
    <w:p w14:paraId="6B4CE53D" w14:textId="77777777" w:rsidR="00FD19C9" w:rsidRPr="00B8323C" w:rsidRDefault="00FD19C9" w:rsidP="007C182A">
      <w:pPr>
        <w:rPr>
          <w:rFonts w:cs="Arial"/>
          <w:b/>
          <w:lang w:val="mn-MN"/>
        </w:rPr>
      </w:pPr>
      <w:r w:rsidRPr="00B8323C">
        <w:rPr>
          <w:rFonts w:cs="Arial"/>
          <w:b/>
          <w:lang w:val="mn-MN"/>
        </w:rPr>
        <w:t>Өмнөх үг</w:t>
      </w:r>
    </w:p>
    <w:p w14:paraId="000349FA" w14:textId="03D93EB6" w:rsidR="00FD19C9" w:rsidRPr="00B8323C" w:rsidRDefault="00FD19C9" w:rsidP="00FD19C9">
      <w:pPr>
        <w:rPr>
          <w:rFonts w:cs="Arial"/>
          <w:lang w:val="mn-MN"/>
        </w:rPr>
      </w:pPr>
      <w:r w:rsidRPr="00B8323C">
        <w:rPr>
          <w:rFonts w:cs="Arial"/>
          <w:lang w:val="mn-MN"/>
        </w:rPr>
        <w:t xml:space="preserve">Энэхүү стандарт нь дараах бүлэг стандартаас </w:t>
      </w:r>
      <w:r w:rsidR="00B26036" w:rsidRPr="00B8323C">
        <w:rPr>
          <w:rFonts w:cs="Arial"/>
          <w:lang w:val="mn-MN"/>
        </w:rPr>
        <w:t>бүрдэнэ</w:t>
      </w:r>
      <w:r w:rsidR="007207BA" w:rsidRPr="002E3243">
        <w:rPr>
          <w:lang w:val="mn-MN"/>
        </w:rPr>
        <w:t>.</w:t>
      </w:r>
    </w:p>
    <w:p w14:paraId="1939B631" w14:textId="77777777" w:rsidR="00FD19C9" w:rsidRPr="00B8323C" w:rsidRDefault="00FD19C9" w:rsidP="00FD19C9">
      <w:pPr>
        <w:pStyle w:val="ListParagraph"/>
        <w:numPr>
          <w:ilvl w:val="0"/>
          <w:numId w:val="3"/>
        </w:numPr>
        <w:rPr>
          <w:rFonts w:cs="Arial"/>
          <w:lang w:val="mn-MN"/>
        </w:rPr>
      </w:pPr>
      <w:r w:rsidRPr="00B8323C">
        <w:rPr>
          <w:rFonts w:cs="Arial"/>
          <w:lang w:val="mn-MN"/>
        </w:rPr>
        <w:t xml:space="preserve">Бүлэг 1: </w:t>
      </w:r>
      <w:r w:rsidR="00371811" w:rsidRPr="00B8323C">
        <w:rPr>
          <w:rFonts w:cs="Arial"/>
          <w:lang w:val="mn-MN"/>
        </w:rPr>
        <w:t xml:space="preserve">Барилгын түр шатны ерөнхий </w:t>
      </w:r>
      <w:r w:rsidR="001C3842" w:rsidRPr="00B8323C">
        <w:rPr>
          <w:rFonts w:cs="Arial"/>
          <w:lang w:val="mn-MN"/>
        </w:rPr>
        <w:t>шаардлага</w:t>
      </w:r>
    </w:p>
    <w:p w14:paraId="560F3C62" w14:textId="77777777" w:rsidR="00FD19C9" w:rsidRPr="00B8323C" w:rsidRDefault="00FD19C9" w:rsidP="00FD19C9">
      <w:pPr>
        <w:pStyle w:val="ListParagraph"/>
        <w:numPr>
          <w:ilvl w:val="0"/>
          <w:numId w:val="3"/>
        </w:numPr>
        <w:rPr>
          <w:rFonts w:cs="Arial"/>
          <w:lang w:val="mn-MN"/>
        </w:rPr>
      </w:pPr>
      <w:r w:rsidRPr="00B8323C">
        <w:rPr>
          <w:rFonts w:cs="Arial"/>
          <w:lang w:val="mn-MN"/>
        </w:rPr>
        <w:t xml:space="preserve">Бүлэг 2: Барилгын түр шатны </w:t>
      </w:r>
      <w:r w:rsidR="00371811" w:rsidRPr="00B8323C">
        <w:rPr>
          <w:rFonts w:cs="Arial"/>
          <w:lang w:val="mn-MN"/>
        </w:rPr>
        <w:t xml:space="preserve">материалын болон </w:t>
      </w:r>
      <w:r w:rsidRPr="00B8323C">
        <w:rPr>
          <w:rFonts w:cs="Arial"/>
          <w:lang w:val="mn-MN"/>
        </w:rPr>
        <w:t>ашиглалтын шаардлага</w:t>
      </w:r>
    </w:p>
    <w:p w14:paraId="226432D8" w14:textId="0390A817" w:rsidR="007C182A" w:rsidRPr="00094AE0" w:rsidRDefault="00FD19C9" w:rsidP="007C182A">
      <w:pPr>
        <w:pStyle w:val="ListParagraph"/>
        <w:numPr>
          <w:ilvl w:val="0"/>
          <w:numId w:val="3"/>
        </w:numPr>
        <w:rPr>
          <w:rFonts w:cs="Arial"/>
          <w:lang w:val="mn-MN"/>
        </w:rPr>
      </w:pPr>
      <w:r w:rsidRPr="00B8323C">
        <w:rPr>
          <w:rFonts w:cs="Arial"/>
          <w:lang w:val="mn-MN"/>
        </w:rPr>
        <w:t xml:space="preserve">Бүлэг 3: Барилгын түр шатны </w:t>
      </w:r>
      <w:r w:rsidR="00881DB4" w:rsidRPr="00B8323C">
        <w:rPr>
          <w:rFonts w:cs="Arial"/>
          <w:lang w:val="mn-MN"/>
        </w:rPr>
        <w:t>ачааллын турши</w:t>
      </w:r>
      <w:r w:rsidR="007207BA" w:rsidRPr="002E3243">
        <w:rPr>
          <w:lang w:val="mn-MN"/>
        </w:rPr>
        <w:t>лт</w:t>
      </w:r>
    </w:p>
    <w:p w14:paraId="5F8D298F" w14:textId="77777777" w:rsidR="00094AE0" w:rsidRPr="00094AE0" w:rsidRDefault="00094AE0" w:rsidP="00094AE0">
      <w:pPr>
        <w:rPr>
          <w:rFonts w:cs="Arial"/>
          <w:lang w:val="mn-MN"/>
        </w:rPr>
      </w:pPr>
    </w:p>
    <w:p w14:paraId="5D8B5774" w14:textId="620E49ED" w:rsidR="00094AE0" w:rsidRDefault="00094AE0" w:rsidP="00094AE0">
      <w:pPr>
        <w:rPr>
          <w:rFonts w:cs="Arial"/>
          <w:szCs w:val="24"/>
          <w:lang w:val="mn-MN"/>
        </w:rPr>
      </w:pPr>
      <w:r>
        <w:rPr>
          <w:rFonts w:cs="Arial"/>
          <w:szCs w:val="24"/>
          <w:lang w:val="mn-MN"/>
        </w:rPr>
        <w:t>АЖЛЫН ХЭСГИЙН АХЛАГЧ:</w:t>
      </w:r>
    </w:p>
    <w:p w14:paraId="593705A1" w14:textId="76AA4A59" w:rsidR="005C3916" w:rsidRDefault="005C3916" w:rsidP="005C3916">
      <w:pPr>
        <w:ind w:left="3600" w:hanging="2880"/>
        <w:rPr>
          <w:rFonts w:cs="Arial"/>
          <w:szCs w:val="24"/>
          <w:lang w:val="mn-MN"/>
        </w:rPr>
      </w:pPr>
      <w:r>
        <w:rPr>
          <w:rFonts w:cs="Arial"/>
          <w:szCs w:val="24"/>
          <w:lang w:val="mn-MN"/>
        </w:rPr>
        <w:t>Б.ГАНХУЯГ</w:t>
      </w:r>
      <w:r>
        <w:rPr>
          <w:rFonts w:cs="Arial"/>
          <w:szCs w:val="24"/>
          <w:lang w:val="mn-MN"/>
        </w:rPr>
        <w:tab/>
      </w:r>
      <w:r w:rsidRPr="00AF4C6B">
        <w:rPr>
          <w:rFonts w:eastAsia="Times New Roman"/>
          <w:color w:val="000000"/>
          <w:shd w:val="clear" w:color="auto" w:fill="FFFFFF"/>
          <w:lang w:val="mn-MN"/>
        </w:rPr>
        <w:t xml:space="preserve">ИРГЭНИЙ БА ҮЙЛДВЭРЛЭЛИЙН БАРИЛГЫН ИНЖЕНЕР,  </w:t>
      </w:r>
      <w:r>
        <w:rPr>
          <w:rFonts w:eastAsia="Times New Roman"/>
          <w:color w:val="000000"/>
          <w:shd w:val="clear" w:color="auto" w:fill="FFFFFF"/>
          <w:lang w:val="mn-MN"/>
        </w:rPr>
        <w:t>ЗӨВЛӨХ</w:t>
      </w:r>
      <w:r w:rsidRPr="00AF4C6B">
        <w:rPr>
          <w:rFonts w:eastAsia="Times New Roman"/>
          <w:color w:val="000000"/>
          <w:shd w:val="clear" w:color="auto" w:fill="FFFFFF"/>
          <w:lang w:val="mn-MN"/>
        </w:rPr>
        <w:t xml:space="preserve"> ИНЖЕНЕР</w:t>
      </w:r>
    </w:p>
    <w:p w14:paraId="45A6EB23" w14:textId="77777777" w:rsidR="00094AE0" w:rsidRPr="00AF4C6B" w:rsidRDefault="00094AE0" w:rsidP="00094AE0">
      <w:pPr>
        <w:ind w:left="3600" w:hanging="2880"/>
        <w:rPr>
          <w:rFonts w:eastAsia="Times New Roman"/>
          <w:color w:val="000000"/>
          <w:shd w:val="clear" w:color="auto" w:fill="FFFFFF"/>
          <w:lang w:val="mn-MN"/>
        </w:rPr>
      </w:pPr>
      <w:r>
        <w:rPr>
          <w:rFonts w:cs="Arial"/>
          <w:szCs w:val="24"/>
          <w:lang w:val="mn-MN"/>
        </w:rPr>
        <w:t>Ц</w:t>
      </w:r>
      <w:r w:rsidRPr="00AF4C6B">
        <w:rPr>
          <w:rFonts w:cs="Arial"/>
          <w:szCs w:val="24"/>
          <w:lang w:val="mn-MN"/>
        </w:rPr>
        <w:t>.</w:t>
      </w:r>
      <w:r>
        <w:rPr>
          <w:rFonts w:cs="Arial"/>
          <w:szCs w:val="24"/>
          <w:lang w:val="mn-MN"/>
        </w:rPr>
        <w:t>БАЯРАА</w:t>
      </w:r>
      <w:r>
        <w:rPr>
          <w:rFonts w:cs="Arial"/>
          <w:szCs w:val="24"/>
          <w:lang w:val="mn-MN"/>
        </w:rPr>
        <w:tab/>
      </w:r>
      <w:r w:rsidRPr="00AF4C6B">
        <w:rPr>
          <w:rFonts w:eastAsia="Times New Roman"/>
          <w:color w:val="000000"/>
          <w:shd w:val="clear" w:color="auto" w:fill="FFFFFF"/>
          <w:lang w:val="mn-MN"/>
        </w:rPr>
        <w:t>ИРГЭНИЙ БА ҮЙЛДВЭРЛЭЛИЙН БАРИЛГЫН ИНЖЕНЕР,  МЭРГЭШСЭН ИНЖЕНЕР</w:t>
      </w:r>
    </w:p>
    <w:p w14:paraId="2F976A11" w14:textId="04CE83D4" w:rsidR="00094AE0" w:rsidRPr="00EA7CBA" w:rsidRDefault="00094AE0" w:rsidP="00094AE0">
      <w:pPr>
        <w:rPr>
          <w:rFonts w:cs="Arial"/>
          <w:szCs w:val="24"/>
          <w:lang w:val="mn-MN"/>
        </w:rPr>
      </w:pPr>
      <w:r>
        <w:rPr>
          <w:rFonts w:cs="Arial"/>
          <w:szCs w:val="24"/>
          <w:lang w:val="mn-MN"/>
        </w:rPr>
        <w:tab/>
        <w:t>Б.ДАЙЧИНБАА</w:t>
      </w:r>
      <w:r w:rsidR="00AF4C6B">
        <w:rPr>
          <w:rFonts w:cs="Arial"/>
          <w:szCs w:val="24"/>
          <w:lang w:val="mn-MN"/>
        </w:rPr>
        <w:t>ТАР</w:t>
      </w:r>
      <w:r w:rsidR="00AF4C6B">
        <w:rPr>
          <w:rFonts w:cs="Arial"/>
          <w:szCs w:val="24"/>
          <w:lang w:val="mn-MN"/>
        </w:rPr>
        <w:tab/>
        <w:t>БИЗНЕСИЙН УДИРДЛАГЫН МАСТЕР</w:t>
      </w:r>
    </w:p>
    <w:p w14:paraId="5ECCEB89" w14:textId="77777777" w:rsidR="00094AE0" w:rsidRPr="00303B6D" w:rsidRDefault="00094AE0" w:rsidP="00094AE0">
      <w:pPr>
        <w:rPr>
          <w:rFonts w:cs="Arial"/>
          <w:szCs w:val="24"/>
          <w:lang w:val="mn-MN"/>
        </w:rPr>
      </w:pPr>
      <w:r>
        <w:rPr>
          <w:rFonts w:cs="Arial"/>
          <w:szCs w:val="24"/>
          <w:lang w:val="mn-MN"/>
        </w:rPr>
        <w:t>ЭРХЛЭН ГҮЙЦЭТГЭСЭН:</w:t>
      </w:r>
    </w:p>
    <w:p w14:paraId="7674CD0B" w14:textId="77777777" w:rsidR="00094AE0" w:rsidRPr="00AF4C6B" w:rsidRDefault="00094AE0" w:rsidP="00094AE0">
      <w:pPr>
        <w:ind w:left="3600" w:hanging="2880"/>
        <w:rPr>
          <w:rFonts w:eastAsia="Times New Roman"/>
          <w:color w:val="000000"/>
          <w:shd w:val="clear" w:color="auto" w:fill="FFFFFF"/>
          <w:lang w:val="mn-MN"/>
        </w:rPr>
      </w:pPr>
      <w:r>
        <w:rPr>
          <w:rFonts w:cs="Arial"/>
          <w:szCs w:val="24"/>
          <w:lang w:val="mn-MN"/>
        </w:rPr>
        <w:t>Б.ЗОЛЗАЯА</w:t>
      </w:r>
      <w:r>
        <w:rPr>
          <w:rFonts w:cs="Arial"/>
          <w:szCs w:val="24"/>
          <w:lang w:val="mn-MN"/>
        </w:rPr>
        <w:tab/>
      </w:r>
      <w:r w:rsidRPr="00AF4C6B">
        <w:rPr>
          <w:rFonts w:eastAsia="Times New Roman"/>
          <w:color w:val="000000"/>
          <w:shd w:val="clear" w:color="auto" w:fill="FFFFFF"/>
          <w:lang w:val="mn-MN"/>
        </w:rPr>
        <w:t>ИРГЭНИЙ БА ҮЙЛДВЭРЛЭЛИЙН БАРИЛГЫН ИНЖЕНЕРИЙН</w:t>
      </w:r>
      <w:r>
        <w:rPr>
          <w:rFonts w:eastAsia="Times New Roman"/>
          <w:color w:val="000000"/>
          <w:shd w:val="clear" w:color="auto" w:fill="FFFFFF"/>
          <w:lang w:val="mn-MN"/>
        </w:rPr>
        <w:t xml:space="preserve"> </w:t>
      </w:r>
      <w:r w:rsidRPr="00AF4C6B">
        <w:rPr>
          <w:rFonts w:eastAsia="Times New Roman"/>
          <w:color w:val="000000"/>
          <w:shd w:val="clear" w:color="auto" w:fill="FFFFFF"/>
          <w:lang w:val="mn-MN"/>
        </w:rPr>
        <w:t>МАГИСТР,  МЭРГЭШСЭН ИНЖЕНЕР</w:t>
      </w:r>
    </w:p>
    <w:p w14:paraId="79EB1CDF" w14:textId="77777777" w:rsidR="00094AE0" w:rsidRDefault="00094AE0" w:rsidP="00094AE0">
      <w:pPr>
        <w:ind w:left="3600" w:hanging="2880"/>
        <w:rPr>
          <w:rFonts w:cs="Arial"/>
          <w:szCs w:val="24"/>
          <w:lang w:val="mn-MN"/>
        </w:rPr>
      </w:pPr>
      <w:r>
        <w:rPr>
          <w:rFonts w:cs="Arial"/>
          <w:szCs w:val="24"/>
          <w:lang w:val="mn-MN"/>
        </w:rPr>
        <w:t>Т.АНХБАЯР</w:t>
      </w:r>
      <w:r>
        <w:rPr>
          <w:rFonts w:cs="Arial"/>
          <w:szCs w:val="24"/>
          <w:lang w:val="mn-MN"/>
        </w:rPr>
        <w:tab/>
      </w:r>
      <w:r w:rsidRPr="00AF4C6B">
        <w:rPr>
          <w:rFonts w:eastAsia="Times New Roman"/>
          <w:color w:val="000000"/>
          <w:shd w:val="clear" w:color="auto" w:fill="FFFFFF"/>
          <w:lang w:val="mn-MN"/>
        </w:rPr>
        <w:t>ИРГЭНИЙ БА ҮЙЛДВЭРЛЭЛИЙН БАРИЛГЫН ИНЖЕНЕР,  МЭРГЭШСЭН ИНЖЕНЕР</w:t>
      </w:r>
    </w:p>
    <w:p w14:paraId="4BBF9D35" w14:textId="5546564F" w:rsidR="00094AE0" w:rsidRDefault="00094AE0" w:rsidP="00094AE0">
      <w:pPr>
        <w:ind w:left="3600" w:hanging="2880"/>
        <w:rPr>
          <w:rFonts w:eastAsia="Times New Roman"/>
          <w:color w:val="000000"/>
          <w:shd w:val="clear" w:color="auto" w:fill="FFFFFF"/>
          <w:lang w:val="mn-MN"/>
        </w:rPr>
      </w:pPr>
      <w:r>
        <w:rPr>
          <w:rFonts w:cs="Arial"/>
          <w:szCs w:val="24"/>
          <w:lang w:val="mn-MN"/>
        </w:rPr>
        <w:t>Г.МЯГМАРСҮРЭН</w:t>
      </w:r>
      <w:r>
        <w:rPr>
          <w:rFonts w:cs="Arial"/>
          <w:szCs w:val="24"/>
          <w:lang w:val="mn-MN"/>
        </w:rPr>
        <w:tab/>
      </w:r>
      <w:r w:rsidRPr="00AF4C6B">
        <w:rPr>
          <w:rFonts w:eastAsia="Times New Roman"/>
          <w:color w:val="000000"/>
          <w:shd w:val="clear" w:color="auto" w:fill="FFFFFF"/>
          <w:lang w:val="mn-MN"/>
        </w:rPr>
        <w:t>ИРГЭНИЙ БА ҮЙЛДВЭРЛЭЛИЙН БАРИЛГЫН ИНЖЕНЕР,  МЭРГЭШСЭН ИНЖЕНЕР</w:t>
      </w:r>
    </w:p>
    <w:p w14:paraId="066A035F" w14:textId="40786F77" w:rsidR="00FA0EF9" w:rsidRPr="00A96567" w:rsidRDefault="00FA0EF9" w:rsidP="00094AE0">
      <w:pPr>
        <w:ind w:left="3600" w:hanging="2880"/>
        <w:rPr>
          <w:rFonts w:cs="Arial"/>
          <w:szCs w:val="24"/>
          <w:lang w:val="mn-MN"/>
        </w:rPr>
      </w:pPr>
      <w:r>
        <w:rPr>
          <w:rFonts w:cs="Arial"/>
          <w:szCs w:val="24"/>
          <w:lang w:val="mn-MN"/>
        </w:rPr>
        <w:t>Б.ХАЛИУНБААТАР</w:t>
      </w:r>
      <w:r>
        <w:rPr>
          <w:rFonts w:cs="Arial"/>
          <w:szCs w:val="24"/>
          <w:lang w:val="mn-MN"/>
        </w:rPr>
        <w:tab/>
      </w:r>
      <w:r w:rsidRPr="00AF4C6B">
        <w:rPr>
          <w:rFonts w:eastAsia="Times New Roman"/>
          <w:color w:val="000000"/>
          <w:shd w:val="clear" w:color="auto" w:fill="FFFFFF"/>
          <w:lang w:val="mn-MN"/>
        </w:rPr>
        <w:t>ИРГЭНИЙ БА ҮЙЛДВЭРЛЭЛИЙН БАРИЛГЫН ИНЖЕНЕР</w:t>
      </w:r>
      <w:r>
        <w:rPr>
          <w:rFonts w:eastAsia="Times New Roman"/>
          <w:color w:val="000000"/>
          <w:shd w:val="clear" w:color="auto" w:fill="FFFFFF"/>
          <w:lang w:val="mn-MN"/>
        </w:rPr>
        <w:t>, АХИСАН ТҮВШНИЙ БАРИЛГЫН ТҮР ШАТ УГСРАГЧ</w:t>
      </w:r>
    </w:p>
    <w:p w14:paraId="10FEE062" w14:textId="77777777" w:rsidR="00094AE0" w:rsidRDefault="00094AE0" w:rsidP="00094AE0">
      <w:pPr>
        <w:rPr>
          <w:rFonts w:cs="Arial"/>
          <w:szCs w:val="24"/>
          <w:lang w:val="mn-MN"/>
        </w:rPr>
      </w:pPr>
      <w:r>
        <w:rPr>
          <w:rFonts w:cs="Arial"/>
          <w:szCs w:val="24"/>
          <w:lang w:val="mn-MN"/>
        </w:rPr>
        <w:tab/>
        <w:t>А.АЗХҮҮ</w:t>
      </w:r>
      <w:r>
        <w:rPr>
          <w:rFonts w:cs="Arial"/>
          <w:szCs w:val="24"/>
          <w:lang w:val="mn-MN"/>
        </w:rPr>
        <w:tab/>
      </w:r>
      <w:r>
        <w:rPr>
          <w:rFonts w:cs="Arial"/>
          <w:szCs w:val="24"/>
          <w:lang w:val="mn-MN"/>
        </w:rPr>
        <w:tab/>
      </w:r>
      <w:r>
        <w:rPr>
          <w:rFonts w:cs="Arial"/>
          <w:szCs w:val="24"/>
          <w:lang w:val="mn-MN"/>
        </w:rPr>
        <w:tab/>
        <w:t>БАРИЛГЫН ТҮР ШАТНЫ СУПЕРВАЙЗОР</w:t>
      </w:r>
    </w:p>
    <w:p w14:paraId="1CF2D92F" w14:textId="77777777" w:rsidR="00094AE0" w:rsidRDefault="00094AE0" w:rsidP="00094AE0">
      <w:pPr>
        <w:ind w:firstLine="720"/>
        <w:rPr>
          <w:rFonts w:cs="Arial"/>
          <w:szCs w:val="24"/>
          <w:lang w:val="mn-MN"/>
        </w:rPr>
      </w:pPr>
      <w:r>
        <w:rPr>
          <w:lang w:val="mn-MN"/>
        </w:rPr>
        <w:t>Б.НЯМСҮРЭН</w:t>
      </w:r>
      <w:r>
        <w:rPr>
          <w:lang w:val="mn-MN"/>
        </w:rPr>
        <w:tab/>
      </w:r>
      <w:r>
        <w:rPr>
          <w:lang w:val="mn-MN"/>
        </w:rPr>
        <w:tab/>
      </w:r>
      <w:r>
        <w:rPr>
          <w:rFonts w:cs="Arial"/>
          <w:szCs w:val="24"/>
          <w:lang w:val="mn-MN"/>
        </w:rPr>
        <w:t>БАРИЛГЫН ТҮР ШАТНЫ СУПЕРВАЙЗОР</w:t>
      </w:r>
    </w:p>
    <w:p w14:paraId="2B82A1CA" w14:textId="77777777" w:rsidR="00094AE0" w:rsidRPr="00AF4C6B" w:rsidRDefault="00094AE0" w:rsidP="00094AE0">
      <w:pPr>
        <w:rPr>
          <w:lang w:val="mn-MN"/>
        </w:rPr>
      </w:pPr>
      <w:r w:rsidRPr="00AF4C6B">
        <w:rPr>
          <w:rFonts w:cs="Arial"/>
          <w:szCs w:val="24"/>
          <w:lang w:val="mn-MN"/>
        </w:rPr>
        <w:tab/>
      </w:r>
      <w:r>
        <w:rPr>
          <w:rFonts w:cs="Arial"/>
          <w:szCs w:val="24"/>
          <w:lang w:val="mn-MN"/>
        </w:rPr>
        <w:t>Д.СҮХЦООЖ</w:t>
      </w:r>
      <w:r>
        <w:rPr>
          <w:rFonts w:cs="Arial"/>
          <w:szCs w:val="24"/>
          <w:lang w:val="mn-MN"/>
        </w:rPr>
        <w:tab/>
      </w:r>
      <w:r>
        <w:rPr>
          <w:rFonts w:cs="Arial"/>
          <w:szCs w:val="24"/>
          <w:lang w:val="mn-MN"/>
        </w:rPr>
        <w:tab/>
      </w:r>
      <w:r w:rsidRPr="00AF4C6B">
        <w:rPr>
          <w:lang w:val="mn-MN"/>
        </w:rPr>
        <w:t>МАТЕРИАЛ, ТОНОГ ТӨХӨӨРӨМЖИЙН АХЛАХ</w:t>
      </w:r>
    </w:p>
    <w:p w14:paraId="4D858152" w14:textId="6C91D139" w:rsidR="00094AE0" w:rsidRPr="00AF4C6B" w:rsidRDefault="00094AE0" w:rsidP="00094AE0">
      <w:pPr>
        <w:rPr>
          <w:rFonts w:cs="Arial"/>
          <w:szCs w:val="24"/>
          <w:lang w:val="mn-MN"/>
        </w:rPr>
      </w:pPr>
      <w:r>
        <w:rPr>
          <w:rFonts w:cs="Arial"/>
          <w:szCs w:val="24"/>
          <w:lang w:val="mn-MN"/>
        </w:rPr>
        <w:tab/>
        <w:t>Б.ТУЯАЖАРГАЛ</w:t>
      </w:r>
      <w:r>
        <w:rPr>
          <w:rFonts w:cs="Arial"/>
          <w:szCs w:val="24"/>
          <w:lang w:val="mn-MN"/>
        </w:rPr>
        <w:tab/>
      </w:r>
      <w:r>
        <w:rPr>
          <w:rFonts w:cs="Arial"/>
          <w:szCs w:val="24"/>
          <w:lang w:val="mn-MN"/>
        </w:rPr>
        <w:tab/>
      </w:r>
      <w:r w:rsidR="00906B03">
        <w:rPr>
          <w:rFonts w:cs="Arial"/>
          <w:szCs w:val="24"/>
          <w:lang w:val="mn-MN"/>
        </w:rPr>
        <w:t>СУРГАЛТЫН АРГАЗҮЙЧ</w:t>
      </w:r>
      <w:r>
        <w:rPr>
          <w:rFonts w:cs="Arial"/>
          <w:szCs w:val="24"/>
          <w:lang w:val="mn-MN"/>
        </w:rPr>
        <w:t xml:space="preserve"> МЭРГЭШСЭН ИНЖЕНЕР</w:t>
      </w:r>
    </w:p>
    <w:p w14:paraId="15BF16CF" w14:textId="77777777" w:rsidR="00094AE0" w:rsidRDefault="00094AE0" w:rsidP="00094AE0">
      <w:pPr>
        <w:rPr>
          <w:rFonts w:cs="Arial"/>
          <w:szCs w:val="24"/>
          <w:lang w:val="mn-MN"/>
        </w:rPr>
      </w:pPr>
      <w:r>
        <w:rPr>
          <w:rFonts w:cs="Arial"/>
          <w:szCs w:val="24"/>
          <w:lang w:val="mn-MN"/>
        </w:rPr>
        <w:tab/>
        <w:t>З.СҮНЖИБААТАР</w:t>
      </w:r>
      <w:r>
        <w:rPr>
          <w:rFonts w:cs="Arial"/>
          <w:szCs w:val="24"/>
          <w:lang w:val="mn-MN"/>
        </w:rPr>
        <w:tab/>
      </w:r>
      <w:r>
        <w:rPr>
          <w:rFonts w:cs="Arial"/>
          <w:szCs w:val="24"/>
          <w:lang w:val="mn-MN"/>
        </w:rPr>
        <w:tab/>
        <w:t>СТАНДАРТЧИЛЛЫН МЭРГЭЖИЛТЭН</w:t>
      </w:r>
    </w:p>
    <w:p w14:paraId="78FF4695" w14:textId="77777777" w:rsidR="00870D62" w:rsidRPr="00B8323C" w:rsidRDefault="00870D62" w:rsidP="007C182A">
      <w:pPr>
        <w:pStyle w:val="ListParagraph"/>
        <w:numPr>
          <w:ilvl w:val="0"/>
          <w:numId w:val="1"/>
        </w:numPr>
        <w:spacing w:before="240"/>
        <w:outlineLvl w:val="0"/>
        <w:rPr>
          <w:rFonts w:cs="Arial"/>
          <w:b/>
          <w:lang w:val="mn-MN"/>
        </w:rPr>
      </w:pPr>
      <w:bookmarkStart w:id="0" w:name="_Toc62558764"/>
      <w:bookmarkStart w:id="1" w:name="_Toc68009951"/>
      <w:r w:rsidRPr="00B8323C">
        <w:rPr>
          <w:rFonts w:cs="Arial"/>
          <w:b/>
          <w:lang w:val="mn-MN"/>
        </w:rPr>
        <w:lastRenderedPageBreak/>
        <w:t>Зорилго</w:t>
      </w:r>
      <w:bookmarkEnd w:id="0"/>
      <w:bookmarkEnd w:id="1"/>
    </w:p>
    <w:p w14:paraId="7443B238" w14:textId="52101445" w:rsidR="00870D62" w:rsidRPr="00B8323C" w:rsidRDefault="00870D62" w:rsidP="00870D62">
      <w:pPr>
        <w:rPr>
          <w:rFonts w:cs="Arial"/>
          <w:lang w:val="mn-MN"/>
        </w:rPr>
      </w:pPr>
      <w:r w:rsidRPr="285A28D8">
        <w:rPr>
          <w:rFonts w:cs="Arial"/>
          <w:lang w:val="mn-MN"/>
        </w:rPr>
        <w:t xml:space="preserve">Энэхүү стандартын зорилго нь барилгын салбарт ашиглагдаж буй барилгын түр шатны нэр </w:t>
      </w:r>
      <w:r w:rsidR="00B26036" w:rsidRPr="285A28D8">
        <w:rPr>
          <w:rFonts w:cs="Arial"/>
          <w:lang w:val="mn-MN"/>
        </w:rPr>
        <w:t>томьёог</w:t>
      </w:r>
      <w:r w:rsidRPr="285A28D8">
        <w:rPr>
          <w:rFonts w:cs="Arial"/>
          <w:lang w:val="mn-MN"/>
        </w:rPr>
        <w:t xml:space="preserve"> тодорхойлох, нийтлэг ойлголтыг өгөх, ашиглалтын ерөнхий шаардлагыг</w:t>
      </w:r>
      <w:r w:rsidR="13669157" w:rsidRPr="285A28D8">
        <w:rPr>
          <w:rFonts w:cs="Arial"/>
          <w:lang w:val="mn-MN"/>
        </w:rPr>
        <w:t xml:space="preserve"> </w:t>
      </w:r>
      <w:r w:rsidR="00B26036" w:rsidRPr="285A28D8">
        <w:rPr>
          <w:rFonts w:cs="Arial"/>
          <w:lang w:val="mn-MN"/>
        </w:rPr>
        <w:t>нэвтрүүлэхэд</w:t>
      </w:r>
      <w:r w:rsidRPr="285A28D8">
        <w:rPr>
          <w:rFonts w:cs="Arial"/>
          <w:lang w:val="mn-MN"/>
        </w:rPr>
        <w:t xml:space="preserve"> оршино.</w:t>
      </w:r>
    </w:p>
    <w:p w14:paraId="6419045B" w14:textId="77777777" w:rsidR="009673FF" w:rsidRPr="00B8323C" w:rsidRDefault="009673FF" w:rsidP="007C182A">
      <w:pPr>
        <w:pStyle w:val="ListParagraph"/>
        <w:numPr>
          <w:ilvl w:val="0"/>
          <w:numId w:val="1"/>
        </w:numPr>
        <w:spacing w:before="240"/>
        <w:outlineLvl w:val="0"/>
        <w:rPr>
          <w:rFonts w:cs="Arial"/>
          <w:b/>
          <w:lang w:val="mn-MN"/>
        </w:rPr>
      </w:pPr>
      <w:bookmarkStart w:id="2" w:name="_Toc62558765"/>
      <w:bookmarkStart w:id="3" w:name="_Toc68009952"/>
      <w:r w:rsidRPr="00B8323C">
        <w:rPr>
          <w:rFonts w:cs="Arial"/>
          <w:b/>
          <w:lang w:val="mn-MN"/>
        </w:rPr>
        <w:t>Хамрах хүрээ</w:t>
      </w:r>
      <w:bookmarkEnd w:id="2"/>
      <w:bookmarkEnd w:id="3"/>
      <w:r w:rsidRPr="00B8323C">
        <w:rPr>
          <w:rFonts w:cs="Arial"/>
          <w:b/>
          <w:lang w:val="mn-MN"/>
        </w:rPr>
        <w:t xml:space="preserve"> </w:t>
      </w:r>
    </w:p>
    <w:p w14:paraId="2EC8F432" w14:textId="726168F6" w:rsidR="00870D62" w:rsidRPr="00B8323C" w:rsidRDefault="009F450C" w:rsidP="009673FF">
      <w:pPr>
        <w:rPr>
          <w:rFonts w:eastAsia="Arial" w:cs="Arial"/>
          <w:lang w:val="mn-MN"/>
        </w:rPr>
      </w:pPr>
      <w:r w:rsidRPr="00B8323C">
        <w:rPr>
          <w:rFonts w:cs="Arial"/>
          <w:lang w:val="mn-MN"/>
        </w:rPr>
        <w:t xml:space="preserve">Энэхүү стандарт нь </w:t>
      </w:r>
      <w:r w:rsidRPr="00B8323C">
        <w:rPr>
          <w:rFonts w:eastAsia="Arial" w:cs="Arial"/>
          <w:lang w:val="mn-MN"/>
        </w:rPr>
        <w:t>барилгын түр шатны ашиглалт</w:t>
      </w:r>
      <w:r w:rsidR="00D8243A" w:rsidRPr="00B8323C">
        <w:rPr>
          <w:rFonts w:eastAsia="Arial" w:cs="Arial"/>
          <w:lang w:val="mn-MN"/>
        </w:rPr>
        <w:t xml:space="preserve">ын шаардлага, </w:t>
      </w:r>
      <w:r w:rsidR="00B26036" w:rsidRPr="00B8323C">
        <w:rPr>
          <w:rFonts w:eastAsia="Arial" w:cs="Arial"/>
          <w:lang w:val="mn-MN"/>
        </w:rPr>
        <w:t>төлөвлөлтийг</w:t>
      </w:r>
      <w:r w:rsidR="00D8243A" w:rsidRPr="00B8323C">
        <w:rPr>
          <w:rFonts w:eastAsia="Arial" w:cs="Arial"/>
          <w:lang w:val="mn-MN"/>
        </w:rPr>
        <w:t xml:space="preserve"> тодорхойлсон болно. Энэхүү стандарт</w:t>
      </w:r>
      <w:r w:rsidR="00870D62" w:rsidRPr="00B8323C">
        <w:rPr>
          <w:rFonts w:eastAsia="Arial" w:cs="Arial"/>
          <w:lang w:val="mn-MN"/>
        </w:rPr>
        <w:t xml:space="preserve"> зэргэлдээх</w:t>
      </w:r>
      <w:r w:rsidR="00D8243A" w:rsidRPr="00B8323C">
        <w:rPr>
          <w:rFonts w:eastAsia="Arial" w:cs="Arial"/>
          <w:lang w:val="mn-MN"/>
        </w:rPr>
        <w:t xml:space="preserve"> бари</w:t>
      </w:r>
      <w:r w:rsidR="00870D62" w:rsidRPr="00B8323C">
        <w:rPr>
          <w:rFonts w:eastAsia="Arial" w:cs="Arial"/>
          <w:lang w:val="mn-MN"/>
        </w:rPr>
        <w:t xml:space="preserve">лга байгууламжийг тулгуур болгон ашиглах барилгын түр шатанд хамаарна. Ерөнхий шаардлага нь бусад төрлийн барилгын түр шатанд хамаарна. </w:t>
      </w:r>
    </w:p>
    <w:p w14:paraId="6E4CF389" w14:textId="7CBCDC08" w:rsidR="00870D62" w:rsidRPr="00B8323C" w:rsidRDefault="00870D62" w:rsidP="009673FF">
      <w:pPr>
        <w:rPr>
          <w:rFonts w:eastAsia="Arial" w:cs="Arial"/>
          <w:lang w:val="mn-MN"/>
        </w:rPr>
      </w:pPr>
      <w:r w:rsidRPr="00B8323C">
        <w:rPr>
          <w:rFonts w:eastAsia="Arial" w:cs="Arial"/>
          <w:lang w:val="mn-MN"/>
        </w:rPr>
        <w:t>Энэхүү стандартад дараах</w:t>
      </w:r>
      <w:r w:rsidR="006665B1" w:rsidRPr="009E712B">
        <w:rPr>
          <w:lang w:val="mn-MN"/>
        </w:rPr>
        <w:t xml:space="preserve"> төрлийн барилгын түр шат, тавцан</w:t>
      </w:r>
      <w:r w:rsidRPr="00B8323C">
        <w:rPr>
          <w:rFonts w:eastAsia="Arial" w:cs="Arial"/>
          <w:lang w:val="mn-MN"/>
        </w:rPr>
        <w:t xml:space="preserve"> хамаарахгүй</w:t>
      </w:r>
      <w:r w:rsidR="007207BA" w:rsidRPr="009E712B">
        <w:rPr>
          <w:lang w:val="mn-MN"/>
        </w:rPr>
        <w:t>.</w:t>
      </w:r>
    </w:p>
    <w:p w14:paraId="1927B2A7" w14:textId="046F5BA6" w:rsidR="00870D62" w:rsidRPr="00394C22" w:rsidRDefault="003153E5" w:rsidP="00870D62">
      <w:pPr>
        <w:pStyle w:val="ListParagraph"/>
        <w:numPr>
          <w:ilvl w:val="0"/>
          <w:numId w:val="2"/>
        </w:numPr>
        <w:rPr>
          <w:rFonts w:cs="Arial"/>
          <w:lang w:val="mn-MN"/>
        </w:rPr>
      </w:pPr>
      <w:r w:rsidRPr="00394C22">
        <w:rPr>
          <w:rFonts w:eastAsia="Arial" w:cs="Arial"/>
          <w:lang w:val="mn-MN"/>
        </w:rPr>
        <w:t xml:space="preserve">Тороосоор бэхэлсэн хөдөлгөөнт болон </w:t>
      </w:r>
      <w:r w:rsidR="00870D62" w:rsidRPr="00394C22">
        <w:rPr>
          <w:rFonts w:eastAsia="Arial" w:cs="Arial"/>
          <w:lang w:val="mn-MN"/>
        </w:rPr>
        <w:t>хөдөлгөөнт бус тавцан</w:t>
      </w:r>
    </w:p>
    <w:p w14:paraId="22FD6917" w14:textId="77777777" w:rsidR="00870D62" w:rsidRPr="00B8323C" w:rsidRDefault="00870D62" w:rsidP="00870D62">
      <w:pPr>
        <w:pStyle w:val="ListParagraph"/>
        <w:numPr>
          <w:ilvl w:val="0"/>
          <w:numId w:val="2"/>
        </w:numPr>
        <w:rPr>
          <w:rFonts w:cs="Arial"/>
          <w:lang w:val="mn-MN"/>
        </w:rPr>
      </w:pPr>
      <w:r w:rsidRPr="00B8323C">
        <w:rPr>
          <w:rFonts w:eastAsia="Arial" w:cs="Arial"/>
          <w:lang w:val="mn-MN"/>
        </w:rPr>
        <w:t>Босоо чиглэлд хөдлөх тавцан, үүнд механикжсан дугуйт цамхаг хамаарна</w:t>
      </w:r>
    </w:p>
    <w:p w14:paraId="6EB56893" w14:textId="77777777" w:rsidR="00870D62" w:rsidRPr="00B8323C" w:rsidRDefault="00870D62" w:rsidP="00870D62">
      <w:pPr>
        <w:pStyle w:val="ListParagraph"/>
        <w:numPr>
          <w:ilvl w:val="0"/>
          <w:numId w:val="2"/>
        </w:numPr>
        <w:rPr>
          <w:rFonts w:cs="Arial"/>
          <w:lang w:val="mn-MN"/>
        </w:rPr>
      </w:pPr>
      <w:r w:rsidRPr="00B8323C">
        <w:rPr>
          <w:rFonts w:eastAsia="Arial" w:cs="Arial"/>
          <w:lang w:val="mn-MN"/>
        </w:rPr>
        <w:t>Цахилгаан хөдөлгүүртэй тавцан буюу лифт</w:t>
      </w:r>
    </w:p>
    <w:p w14:paraId="4079CBB5" w14:textId="77777777" w:rsidR="00870D62" w:rsidRPr="00B8323C" w:rsidRDefault="00870D62" w:rsidP="00870D62">
      <w:pPr>
        <w:pStyle w:val="ListParagraph"/>
        <w:numPr>
          <w:ilvl w:val="0"/>
          <w:numId w:val="2"/>
        </w:numPr>
        <w:rPr>
          <w:rFonts w:cs="Arial"/>
          <w:lang w:val="mn-MN"/>
        </w:rPr>
      </w:pPr>
      <w:r w:rsidRPr="00B8323C">
        <w:rPr>
          <w:rFonts w:eastAsia="Arial" w:cs="Arial"/>
          <w:lang w:val="mn-MN"/>
        </w:rPr>
        <w:t>Дээврийн ажил гүйцэтгэхэд ашиглагдах хамгаалалтын түр шат</w:t>
      </w:r>
    </w:p>
    <w:p w14:paraId="1B88C5C8" w14:textId="77777777" w:rsidR="009673FF" w:rsidRPr="00B8323C" w:rsidRDefault="00870D62" w:rsidP="00870D62">
      <w:pPr>
        <w:pStyle w:val="ListParagraph"/>
        <w:numPr>
          <w:ilvl w:val="0"/>
          <w:numId w:val="2"/>
        </w:numPr>
        <w:rPr>
          <w:rFonts w:cs="Arial"/>
          <w:lang w:val="mn-MN"/>
        </w:rPr>
      </w:pPr>
      <w:r w:rsidRPr="285A28D8">
        <w:rPr>
          <w:rFonts w:eastAsia="Arial" w:cs="Arial"/>
          <w:lang w:val="mn-MN"/>
        </w:rPr>
        <w:t>Аливаа олсоор дүүжилсэн барилгын түр шат</w:t>
      </w:r>
      <w:r w:rsidR="00D8243A" w:rsidRPr="285A28D8">
        <w:rPr>
          <w:rFonts w:eastAsia="Arial" w:cs="Arial"/>
          <w:lang w:val="mn-MN"/>
        </w:rPr>
        <w:t xml:space="preserve"> </w:t>
      </w:r>
      <w:r w:rsidRPr="285A28D8">
        <w:rPr>
          <w:rFonts w:eastAsia="Arial" w:cs="Arial"/>
          <w:lang w:val="mn-MN"/>
        </w:rPr>
        <w:t>(люльк, цонх угаагч г.м)</w:t>
      </w:r>
    </w:p>
    <w:p w14:paraId="0D6FFA39" w14:textId="2450AB5A" w:rsidR="000D0515" w:rsidRPr="009E712B" w:rsidRDefault="000E7EEC" w:rsidP="000D0515">
      <w:pPr>
        <w:pStyle w:val="ListParagraph"/>
        <w:numPr>
          <w:ilvl w:val="0"/>
          <w:numId w:val="2"/>
        </w:numPr>
        <w:rPr>
          <w:rFonts w:cs="Arial"/>
          <w:lang w:val="mn-MN"/>
        </w:rPr>
      </w:pPr>
      <w:r w:rsidRPr="00B8323C">
        <w:rPr>
          <w:rFonts w:eastAsia="Arial" w:cs="Arial"/>
          <w:lang w:val="mn-MN"/>
        </w:rPr>
        <w:t>Барилга байгууламжийн даацын тулаас хийх байгууламж (давхрын, суурийн г.м.)</w:t>
      </w:r>
    </w:p>
    <w:p w14:paraId="45CA57A3" w14:textId="77777777" w:rsidR="000D0515" w:rsidRPr="000D0515" w:rsidRDefault="000D0515" w:rsidP="00184EBF">
      <w:pPr>
        <w:pStyle w:val="ListParagraph"/>
        <w:rPr>
          <w:rFonts w:cs="Arial"/>
          <w:lang w:val="mn-MN"/>
        </w:rPr>
      </w:pPr>
    </w:p>
    <w:p w14:paraId="664680F9" w14:textId="4F50A63E" w:rsidR="009673FF" w:rsidRPr="00B8323C" w:rsidRDefault="009673FF" w:rsidP="007C182A">
      <w:pPr>
        <w:pStyle w:val="ListParagraph"/>
        <w:numPr>
          <w:ilvl w:val="0"/>
          <w:numId w:val="1"/>
        </w:numPr>
        <w:spacing w:before="240"/>
        <w:outlineLvl w:val="0"/>
        <w:rPr>
          <w:rFonts w:cs="Arial"/>
          <w:b/>
          <w:lang w:val="mn-MN"/>
        </w:rPr>
      </w:pPr>
      <w:bookmarkStart w:id="4" w:name="_Toc62558766"/>
      <w:bookmarkStart w:id="5" w:name="_Toc68009953"/>
      <w:r w:rsidRPr="00B8323C">
        <w:rPr>
          <w:rFonts w:cs="Arial"/>
          <w:b/>
          <w:lang w:val="mn-MN"/>
        </w:rPr>
        <w:t>Н</w:t>
      </w:r>
      <w:r w:rsidR="00B26036" w:rsidRPr="00B8323C">
        <w:rPr>
          <w:rFonts w:cs="Arial"/>
          <w:b/>
          <w:lang w:val="mn-MN"/>
        </w:rPr>
        <w:t>орматив эшлэл</w:t>
      </w:r>
      <w:bookmarkEnd w:id="4"/>
      <w:bookmarkEnd w:id="5"/>
    </w:p>
    <w:p w14:paraId="39CEBA42" w14:textId="0EE51501" w:rsidR="009673FF" w:rsidRPr="00B8323C" w:rsidRDefault="00870D62" w:rsidP="00870D62">
      <w:pPr>
        <w:rPr>
          <w:rFonts w:cs="Arial"/>
          <w:lang w:val="mn-MN"/>
        </w:rPr>
      </w:pPr>
      <w:r w:rsidRPr="00B8323C">
        <w:rPr>
          <w:rFonts w:cs="Arial"/>
          <w:lang w:val="mn-MN"/>
        </w:rPr>
        <w:t>Энэхүү стандартад</w:t>
      </w:r>
      <w:r w:rsidR="00294B50" w:rsidRPr="00B8323C">
        <w:rPr>
          <w:rFonts w:cs="Arial"/>
          <w:lang w:val="mn-MN"/>
        </w:rPr>
        <w:t xml:space="preserve"> Европын Холбооны</w:t>
      </w:r>
      <w:r w:rsidR="00FD19C9" w:rsidRPr="00B8323C">
        <w:rPr>
          <w:rFonts w:cs="Arial"/>
          <w:lang w:val="mn-MN"/>
        </w:rPr>
        <w:t xml:space="preserve"> техникийн хорооноос </w:t>
      </w:r>
      <w:r w:rsidR="00294B50" w:rsidRPr="00B8323C">
        <w:rPr>
          <w:rFonts w:cs="Arial"/>
          <w:lang w:val="mn-MN"/>
        </w:rPr>
        <w:t>эрхлэн гаргадаг барилгын түр</w:t>
      </w:r>
      <w:r w:rsidR="00FD19C9" w:rsidRPr="00B8323C">
        <w:rPr>
          <w:rFonts w:cs="Arial"/>
          <w:lang w:val="mn-MN"/>
        </w:rPr>
        <w:t xml:space="preserve"> шатны стандартыг суурь болгон ашигласан бөгөөд Австрали</w:t>
      </w:r>
      <w:r w:rsidR="00E257A5" w:rsidRPr="00B8323C">
        <w:rPr>
          <w:rFonts w:cs="Arial"/>
          <w:lang w:val="mn-MN"/>
        </w:rPr>
        <w:t xml:space="preserve"> болон Шинэ Зе</w:t>
      </w:r>
      <w:r w:rsidR="008130AE" w:rsidRPr="00B8323C">
        <w:rPr>
          <w:rFonts w:cs="Arial"/>
          <w:lang w:val="mn-MN"/>
        </w:rPr>
        <w:t>ланд</w:t>
      </w:r>
      <w:r w:rsidR="00FD19C9" w:rsidRPr="00B8323C">
        <w:rPr>
          <w:rFonts w:cs="Arial"/>
          <w:lang w:val="mn-MN"/>
        </w:rPr>
        <w:t xml:space="preserve"> улсын барилгын түр шатны стандартыг тусгаж өгсөн болно.</w:t>
      </w:r>
    </w:p>
    <w:p w14:paraId="4ACC3BBC" w14:textId="77777777" w:rsidR="00FD19C9" w:rsidRPr="00B8323C" w:rsidRDefault="00FD19C9" w:rsidP="00870D62">
      <w:pPr>
        <w:rPr>
          <w:rFonts w:cs="Arial"/>
          <w:lang w:val="mn-MN"/>
        </w:rPr>
      </w:pPr>
      <w:r w:rsidRPr="00B8323C">
        <w:rPr>
          <w:rFonts w:cs="Arial"/>
          <w:lang w:val="mn-MN"/>
        </w:rPr>
        <w:t>BS EN 12811-1 Барилгын түр шат – Ашиглалтын шаардлага болон ерөнхий төлөвлөлт</w:t>
      </w:r>
    </w:p>
    <w:p w14:paraId="181C7942" w14:textId="2A0914E9" w:rsidR="00FD19C9" w:rsidRPr="00B8323C" w:rsidRDefault="00FD19C9" w:rsidP="00870D62">
      <w:pPr>
        <w:rPr>
          <w:rFonts w:cs="Arial"/>
          <w:lang w:val="mn-MN"/>
        </w:rPr>
      </w:pPr>
      <w:r w:rsidRPr="285A28D8">
        <w:rPr>
          <w:rFonts w:cs="Arial"/>
          <w:lang w:val="mn-MN"/>
        </w:rPr>
        <w:t>BS EN 12811-2 Барилгын түр шат – Материалын мэдээлэл</w:t>
      </w:r>
    </w:p>
    <w:p w14:paraId="1764AA47" w14:textId="3D25868B" w:rsidR="00FD19C9" w:rsidRPr="00B8323C" w:rsidRDefault="00FD19C9" w:rsidP="00870D62">
      <w:pPr>
        <w:rPr>
          <w:rFonts w:cs="Arial"/>
          <w:lang w:val="mn-MN"/>
        </w:rPr>
      </w:pPr>
      <w:r w:rsidRPr="285A28D8">
        <w:rPr>
          <w:rFonts w:cs="Arial"/>
          <w:lang w:val="mn-MN"/>
        </w:rPr>
        <w:t>BS EN 12811-3 Барилгын түр шат – Ачааллын туршилт</w:t>
      </w:r>
    </w:p>
    <w:p w14:paraId="0BE51C58" w14:textId="77777777" w:rsidR="00FD19C9" w:rsidRPr="00B8323C" w:rsidRDefault="00FD19C9" w:rsidP="00870D62">
      <w:pPr>
        <w:rPr>
          <w:rFonts w:cs="Arial"/>
          <w:lang w:val="mn-MN"/>
        </w:rPr>
      </w:pPr>
      <w:r w:rsidRPr="00B8323C">
        <w:rPr>
          <w:rFonts w:cs="Arial"/>
          <w:lang w:val="mn-MN"/>
        </w:rPr>
        <w:t>BS EN 12811-4 Барилгын түр шат</w:t>
      </w:r>
      <w:r w:rsidR="004C22E9" w:rsidRPr="00B8323C">
        <w:rPr>
          <w:rFonts w:cs="Arial"/>
          <w:lang w:val="mn-MN"/>
        </w:rPr>
        <w:t>ны хамгаалалтын тор – Ашиглалтын шаардлага болон бүтээгдэхүүний төлөвлөлт</w:t>
      </w:r>
    </w:p>
    <w:p w14:paraId="6F7D186F" w14:textId="77777777" w:rsidR="004C22E9" w:rsidRPr="00B8323C" w:rsidRDefault="000E7EEC" w:rsidP="00870D62">
      <w:pPr>
        <w:rPr>
          <w:rFonts w:cs="Arial"/>
          <w:lang w:val="mn-MN"/>
        </w:rPr>
      </w:pPr>
      <w:r w:rsidRPr="00B8323C">
        <w:rPr>
          <w:rFonts w:cs="Arial"/>
          <w:lang w:val="mn-MN"/>
        </w:rPr>
        <w:t>AS / NZS 1576.1 Барилгын түр шат – Ерөнхий шаардлага</w:t>
      </w:r>
    </w:p>
    <w:p w14:paraId="2D1F4A91" w14:textId="04E64C70" w:rsidR="000E7EEC" w:rsidRPr="00B8323C" w:rsidRDefault="000E7EEC" w:rsidP="00870D62">
      <w:pPr>
        <w:rPr>
          <w:rFonts w:cs="Arial"/>
          <w:lang w:val="mn-MN"/>
        </w:rPr>
      </w:pPr>
      <w:r w:rsidRPr="285A28D8">
        <w:rPr>
          <w:rFonts w:cs="Arial"/>
          <w:lang w:val="mn-MN"/>
        </w:rPr>
        <w:t>AS / NZS 1576.2 Барилгын түр шат – Холбогч бэхэлгээ болон тоноглолууд</w:t>
      </w:r>
      <w:r w:rsidR="6E54E510" w:rsidRPr="285A28D8">
        <w:rPr>
          <w:rFonts w:cs="Arial"/>
          <w:lang w:val="mn-MN"/>
        </w:rPr>
        <w:t xml:space="preserve"> </w:t>
      </w:r>
    </w:p>
    <w:p w14:paraId="247C7A6A" w14:textId="77777777" w:rsidR="00870D62" w:rsidRPr="00B8323C" w:rsidRDefault="00A80956" w:rsidP="000E7EEC">
      <w:pPr>
        <w:rPr>
          <w:rFonts w:cs="Arial"/>
          <w:lang w:val="mn-MN"/>
        </w:rPr>
      </w:pPr>
      <w:r w:rsidRPr="00B8323C">
        <w:rPr>
          <w:rFonts w:cs="Arial"/>
          <w:lang w:val="mn-MN"/>
        </w:rPr>
        <w:t xml:space="preserve">AS / </w:t>
      </w:r>
      <w:r w:rsidR="000E7EEC" w:rsidRPr="00B8323C">
        <w:rPr>
          <w:rFonts w:cs="Arial"/>
          <w:lang w:val="mn-MN"/>
        </w:rPr>
        <w:t>NZS 1576.3 Барилгын түр шат – Бэлэн хий</w:t>
      </w:r>
      <w:r w:rsidRPr="00B8323C">
        <w:rPr>
          <w:rFonts w:cs="Arial"/>
          <w:lang w:val="mn-MN"/>
        </w:rPr>
        <w:t xml:space="preserve">цийн болон хоолой болон холбогч </w:t>
      </w:r>
      <w:r w:rsidR="000E7EEC" w:rsidRPr="00B8323C">
        <w:rPr>
          <w:rFonts w:cs="Arial"/>
          <w:lang w:val="mn-MN"/>
        </w:rPr>
        <w:t>ашигласан барилгын түр шат</w:t>
      </w:r>
    </w:p>
    <w:p w14:paraId="5670F0E6" w14:textId="77777777" w:rsidR="009673FF" w:rsidRPr="00B8323C" w:rsidRDefault="009673FF" w:rsidP="007C182A">
      <w:pPr>
        <w:pStyle w:val="ListParagraph"/>
        <w:numPr>
          <w:ilvl w:val="0"/>
          <w:numId w:val="1"/>
        </w:numPr>
        <w:spacing w:before="240"/>
        <w:outlineLvl w:val="0"/>
        <w:rPr>
          <w:rFonts w:cs="Arial"/>
          <w:b/>
          <w:lang w:val="mn-MN"/>
        </w:rPr>
      </w:pPr>
      <w:r w:rsidRPr="00B8323C">
        <w:rPr>
          <w:rFonts w:cs="Arial"/>
          <w:b/>
          <w:lang w:val="mn-MN"/>
        </w:rPr>
        <w:t xml:space="preserve"> </w:t>
      </w:r>
      <w:bookmarkStart w:id="6" w:name="_Toc62558767"/>
      <w:bookmarkStart w:id="7" w:name="_Toc68009954"/>
      <w:r w:rsidR="000E7EEC" w:rsidRPr="00B8323C">
        <w:rPr>
          <w:rFonts w:cs="Arial"/>
          <w:b/>
          <w:lang w:val="mn-MN"/>
        </w:rPr>
        <w:t>Нэр томъё, тодорхойлолт</w:t>
      </w:r>
      <w:bookmarkEnd w:id="6"/>
      <w:bookmarkEnd w:id="7"/>
    </w:p>
    <w:p w14:paraId="45D690D4" w14:textId="52E57021" w:rsidR="00847FB2" w:rsidRPr="00B8323C" w:rsidRDefault="00083041" w:rsidP="00847FB2">
      <w:pPr>
        <w:pStyle w:val="ListParagraph"/>
        <w:numPr>
          <w:ilvl w:val="1"/>
          <w:numId w:val="1"/>
        </w:numPr>
        <w:rPr>
          <w:rFonts w:cs="Arial"/>
          <w:lang w:val="mn-MN"/>
        </w:rPr>
      </w:pPr>
      <w:r>
        <w:rPr>
          <w:rFonts w:eastAsia="Arial" w:cs="Arial"/>
          <w:lang w:val="mn-MN"/>
        </w:rPr>
        <w:t>Бэхэлгээний цэг</w:t>
      </w:r>
      <w:r w:rsidR="00847FB2" w:rsidRPr="00B8323C">
        <w:rPr>
          <w:rFonts w:eastAsia="Arial" w:cs="Arial"/>
          <w:lang w:val="mn-MN"/>
        </w:rPr>
        <w:t xml:space="preserve"> – байгууламжид</w:t>
      </w:r>
      <w:r>
        <w:rPr>
          <w:rFonts w:eastAsia="Arial" w:cs="Arial"/>
          <w:lang w:val="mn-MN"/>
        </w:rPr>
        <w:t xml:space="preserve"> болон бат бэх хангах хөдөлгөөнгүй цэгт</w:t>
      </w:r>
      <w:r w:rsidR="00847FB2" w:rsidRPr="00B8323C">
        <w:rPr>
          <w:rFonts w:eastAsia="Arial" w:cs="Arial"/>
          <w:lang w:val="mn-MN"/>
        </w:rPr>
        <w:t xml:space="preserve"> суулгасан эсвэл бэхэлсэн холбох хэрэгслийг бэхлэх тоноглол</w:t>
      </w:r>
      <w:r w:rsidR="009B789B" w:rsidRPr="00B8323C">
        <w:rPr>
          <w:rFonts w:eastAsia="Arial" w:cs="Arial"/>
          <w:lang w:val="mn-MN"/>
        </w:rPr>
        <w:t>.</w:t>
      </w:r>
    </w:p>
    <w:p w14:paraId="67F29B1F" w14:textId="4EB4C1C6" w:rsidR="00847FB2" w:rsidRPr="00B8323C" w:rsidRDefault="00836C23" w:rsidP="285A28D8">
      <w:pPr>
        <w:pStyle w:val="ListParagraph"/>
        <w:numPr>
          <w:ilvl w:val="1"/>
          <w:numId w:val="1"/>
        </w:numPr>
        <w:pBdr>
          <w:top w:val="nil"/>
          <w:left w:val="nil"/>
          <w:bottom w:val="nil"/>
          <w:right w:val="nil"/>
          <w:between w:val="nil"/>
        </w:pBdr>
        <w:rPr>
          <w:rFonts w:asciiTheme="minorHAnsi" w:eastAsiaTheme="minorEastAsia" w:hAnsiTheme="minorHAnsi"/>
          <w:szCs w:val="24"/>
          <w:lang w:val="mn-MN"/>
        </w:rPr>
      </w:pPr>
      <w:r w:rsidRPr="285A28D8">
        <w:rPr>
          <w:rFonts w:eastAsia="Arial" w:cs="Arial"/>
          <w:lang w:val="mn-MN"/>
        </w:rPr>
        <w:t>Тохируулагчтай суурийн таваг</w:t>
      </w:r>
      <w:r w:rsidR="00847FB2" w:rsidRPr="285A28D8">
        <w:rPr>
          <w:rFonts w:eastAsia="Arial" w:cs="Arial"/>
          <w:lang w:val="mn-MN"/>
        </w:rPr>
        <w:t xml:space="preserve"> – босоо </w:t>
      </w:r>
      <w:r w:rsidR="009B789B" w:rsidRPr="285A28D8">
        <w:rPr>
          <w:rFonts w:eastAsia="Arial" w:cs="Arial"/>
          <w:lang w:val="mn-MN"/>
        </w:rPr>
        <w:t xml:space="preserve">өндрийн </w:t>
      </w:r>
      <w:r w:rsidRPr="285A28D8">
        <w:rPr>
          <w:rFonts w:eastAsia="Arial" w:cs="Arial"/>
          <w:lang w:val="mn-MN"/>
        </w:rPr>
        <w:t xml:space="preserve">дагуу өндөрсгөж намасгах зориулалт бүхий </w:t>
      </w:r>
      <w:r w:rsidR="00847FB2" w:rsidRPr="285A28D8">
        <w:rPr>
          <w:rFonts w:eastAsia="Arial" w:cs="Arial"/>
          <w:lang w:val="mn-MN"/>
        </w:rPr>
        <w:t>тохируулгын хэрэгсэлтэй суурийн тулгуур</w:t>
      </w:r>
      <w:r w:rsidR="3A4A9778" w:rsidRPr="285A28D8">
        <w:rPr>
          <w:rFonts w:eastAsia="Arial" w:cs="Arial"/>
          <w:lang w:val="mn-MN"/>
        </w:rPr>
        <w:t>-</w:t>
      </w:r>
      <w:r w:rsidR="00955C3D" w:rsidRPr="285A28D8">
        <w:rPr>
          <w:rFonts w:eastAsia="Arial" w:cs="Arial"/>
          <w:lang w:val="mn-MN"/>
        </w:rPr>
        <w:t>.</w:t>
      </w:r>
    </w:p>
    <w:p w14:paraId="48CBEBA7" w14:textId="4A6A1B3A" w:rsidR="00847FB2" w:rsidRPr="00B8323C" w:rsidRDefault="008130AE" w:rsidP="285A28D8">
      <w:pPr>
        <w:pStyle w:val="ListParagraph"/>
        <w:numPr>
          <w:ilvl w:val="1"/>
          <w:numId w:val="1"/>
        </w:numPr>
        <w:pBdr>
          <w:top w:val="nil"/>
          <w:left w:val="nil"/>
          <w:bottom w:val="nil"/>
          <w:right w:val="nil"/>
          <w:between w:val="nil"/>
        </w:pBdr>
        <w:rPr>
          <w:szCs w:val="24"/>
          <w:lang w:val="mn-MN"/>
        </w:rPr>
      </w:pPr>
      <w:r w:rsidRPr="285A28D8">
        <w:rPr>
          <w:rFonts w:eastAsia="Arial" w:cs="Arial"/>
          <w:lang w:val="mn-MN"/>
        </w:rPr>
        <w:t>Суурь</w:t>
      </w:r>
      <w:r w:rsidR="00847FB2" w:rsidRPr="285A28D8">
        <w:rPr>
          <w:rFonts w:eastAsia="Arial" w:cs="Arial"/>
          <w:lang w:val="mn-MN"/>
        </w:rPr>
        <w:t xml:space="preserve"> </w:t>
      </w:r>
      <w:r w:rsidR="00B90CD2" w:rsidRPr="285A28D8">
        <w:rPr>
          <w:rFonts w:eastAsia="Arial" w:cs="Arial"/>
          <w:lang w:val="mn-MN"/>
        </w:rPr>
        <w:t>хавтан</w:t>
      </w:r>
      <w:r w:rsidR="00847FB2" w:rsidRPr="285A28D8">
        <w:rPr>
          <w:rFonts w:eastAsia="Arial" w:cs="Arial"/>
          <w:lang w:val="mn-MN"/>
        </w:rPr>
        <w:t xml:space="preserve"> –</w:t>
      </w:r>
      <w:r w:rsidR="00836C23" w:rsidRPr="285A28D8">
        <w:rPr>
          <w:rFonts w:eastAsia="Arial" w:cs="Arial"/>
          <w:lang w:val="mn-MN"/>
        </w:rPr>
        <w:t xml:space="preserve"> Ивүүр банз эсвэл ивээс ашиглан</w:t>
      </w:r>
      <w:r w:rsidR="00847FB2" w:rsidRPr="285A28D8">
        <w:rPr>
          <w:rFonts w:eastAsia="Arial" w:cs="Arial"/>
          <w:lang w:val="mn-MN"/>
        </w:rPr>
        <w:t xml:space="preserve"> </w:t>
      </w:r>
      <w:r w:rsidR="00E257A5" w:rsidRPr="285A28D8">
        <w:rPr>
          <w:rFonts w:eastAsia="Arial" w:cs="Arial"/>
          <w:lang w:val="mn-MN"/>
        </w:rPr>
        <w:t>баганын</w:t>
      </w:r>
      <w:r w:rsidR="00847FB2" w:rsidRPr="285A28D8">
        <w:rPr>
          <w:rFonts w:eastAsia="Arial" w:cs="Arial"/>
          <w:lang w:val="mn-MN"/>
        </w:rPr>
        <w:t xml:space="preserve"> ачааг </w:t>
      </w:r>
      <w:r w:rsidR="00836C23" w:rsidRPr="285A28D8">
        <w:rPr>
          <w:rFonts w:eastAsia="Arial" w:cs="Arial"/>
          <w:lang w:val="mn-MN"/>
        </w:rPr>
        <w:t xml:space="preserve">нэг цэгт үйлчлэх талбайг </w:t>
      </w:r>
      <w:r w:rsidR="00847FB2" w:rsidRPr="285A28D8">
        <w:rPr>
          <w:rFonts w:eastAsia="Arial" w:cs="Arial"/>
          <w:lang w:val="mn-MN"/>
        </w:rPr>
        <w:t>том</w:t>
      </w:r>
      <w:r w:rsidR="00836C23" w:rsidRPr="285A28D8">
        <w:rPr>
          <w:rFonts w:eastAsia="Arial" w:cs="Arial"/>
          <w:lang w:val="mn-MN"/>
        </w:rPr>
        <w:t xml:space="preserve">сгож </w:t>
      </w:r>
      <w:r w:rsidR="00847FB2" w:rsidRPr="285A28D8">
        <w:rPr>
          <w:rFonts w:eastAsia="Arial" w:cs="Arial"/>
          <w:lang w:val="mn-MN"/>
        </w:rPr>
        <w:t xml:space="preserve">тараах </w:t>
      </w:r>
      <w:r w:rsidR="00836C23" w:rsidRPr="285A28D8">
        <w:rPr>
          <w:rFonts w:eastAsia="Arial" w:cs="Arial"/>
          <w:lang w:val="mn-MN"/>
        </w:rPr>
        <w:t>хавтан</w:t>
      </w:r>
      <w:r w:rsidR="00955C3D" w:rsidRPr="285A28D8">
        <w:rPr>
          <w:rFonts w:eastAsia="Arial" w:cs="Arial"/>
          <w:lang w:val="mn-MN"/>
        </w:rPr>
        <w:t>.</w:t>
      </w:r>
    </w:p>
    <w:p w14:paraId="521C3458" w14:textId="77777777" w:rsidR="00847FB2" w:rsidRPr="00B8323C" w:rsidRDefault="00847FB2" w:rsidP="00847FB2">
      <w:pPr>
        <w:pStyle w:val="ListParagraph"/>
        <w:numPr>
          <w:ilvl w:val="1"/>
          <w:numId w:val="1"/>
        </w:numPr>
        <w:rPr>
          <w:rFonts w:cs="Arial"/>
          <w:lang w:val="mn-MN"/>
        </w:rPr>
      </w:pPr>
      <w:r w:rsidRPr="285A28D8">
        <w:rPr>
          <w:rFonts w:eastAsia="Arial" w:cs="Arial"/>
          <w:lang w:val="mn-MN"/>
        </w:rPr>
        <w:lastRenderedPageBreak/>
        <w:t xml:space="preserve"> Хөндлөн чиглэлийн бэхэлгээ - хэвтээ чиглэлд бат бөх байдлыг хангах угсрах нэгжүүд, жишээ нь: тавцан, хүрээ, диагональ багана хоорондын бэхэлгээ, хэвтээ татуурга, тууш татуурга болон бусад төрлийн хөндлөн бэхэлгээ</w:t>
      </w:r>
      <w:r w:rsidR="00955C3D" w:rsidRPr="285A28D8">
        <w:rPr>
          <w:rFonts w:eastAsia="Arial" w:cs="Arial"/>
          <w:lang w:val="mn-MN"/>
        </w:rPr>
        <w:t>.</w:t>
      </w:r>
    </w:p>
    <w:p w14:paraId="1F10E32C" w14:textId="217DECDB" w:rsidR="00847FB2" w:rsidRPr="00B8323C" w:rsidRDefault="00847FB2" w:rsidP="00847FB2">
      <w:pPr>
        <w:numPr>
          <w:ilvl w:val="1"/>
          <w:numId w:val="1"/>
        </w:numPr>
        <w:pBdr>
          <w:top w:val="nil"/>
          <w:left w:val="nil"/>
          <w:bottom w:val="nil"/>
          <w:right w:val="nil"/>
          <w:between w:val="nil"/>
        </w:pBdr>
        <w:rPr>
          <w:rFonts w:eastAsia="Arial" w:cs="Arial"/>
          <w:lang w:val="mn-MN"/>
        </w:rPr>
      </w:pPr>
      <w:r w:rsidRPr="285A28D8">
        <w:rPr>
          <w:rFonts w:eastAsia="Arial" w:cs="Arial"/>
          <w:lang w:val="mn-MN"/>
        </w:rPr>
        <w:t xml:space="preserve">Босоо чиглэлийн бэхэлгээ – босоо чиглэлд бат бөх байдлыг хангах угсрах нэгжүүд, жишээ нь: </w:t>
      </w:r>
      <w:r w:rsidR="00E257A5" w:rsidRPr="285A28D8">
        <w:rPr>
          <w:rFonts w:eastAsia="Arial" w:cs="Arial"/>
          <w:lang w:val="mn-MN"/>
        </w:rPr>
        <w:t>булангийн</w:t>
      </w:r>
      <w:r w:rsidRPr="285A28D8">
        <w:rPr>
          <w:rFonts w:eastAsia="Arial" w:cs="Arial"/>
          <w:lang w:val="mn-MN"/>
        </w:rPr>
        <w:t xml:space="preserve"> бэхэлгээтэй эсвэл булангийн бэхэлгээгүй хаалттай хүрээ, нээлттэй хүрээ, нээгдэх хашлагатай (access openings) шатны хүрээ, хатуу эсвэл </w:t>
      </w:r>
      <w:r w:rsidR="00955C3D" w:rsidRPr="285A28D8">
        <w:rPr>
          <w:rFonts w:eastAsia="Arial" w:cs="Arial"/>
          <w:lang w:val="mn-MN"/>
        </w:rPr>
        <w:t xml:space="preserve">хагас-хатуу босоо болон хэвтээ </w:t>
      </w:r>
      <w:r w:rsidRPr="285A28D8">
        <w:rPr>
          <w:rFonts w:eastAsia="Arial" w:cs="Arial"/>
          <w:lang w:val="mn-MN"/>
        </w:rPr>
        <w:t>хэсгүүдийн бэхэлгээ, диагональ бэхэлгээ эсвэл бусад босоо бэхэлгээ</w:t>
      </w:r>
      <w:r w:rsidR="00955C3D" w:rsidRPr="285A28D8">
        <w:rPr>
          <w:rFonts w:eastAsia="Arial" w:cs="Arial"/>
          <w:lang w:val="mn-MN"/>
        </w:rPr>
        <w:t>.</w:t>
      </w:r>
    </w:p>
    <w:p w14:paraId="65E7C23C" w14:textId="473A52DF" w:rsidR="00847FB2" w:rsidRPr="00394C22" w:rsidRDefault="00836C23" w:rsidP="00847FB2">
      <w:pPr>
        <w:numPr>
          <w:ilvl w:val="1"/>
          <w:numId w:val="1"/>
        </w:numPr>
        <w:pBdr>
          <w:top w:val="nil"/>
          <w:left w:val="nil"/>
          <w:bottom w:val="nil"/>
          <w:right w:val="nil"/>
          <w:between w:val="nil"/>
        </w:pBdr>
        <w:rPr>
          <w:rFonts w:eastAsia="Arial" w:cs="Arial"/>
          <w:lang w:val="mn-MN"/>
        </w:rPr>
      </w:pPr>
      <w:r w:rsidRPr="00394C22">
        <w:rPr>
          <w:rFonts w:eastAsia="Arial" w:cs="Arial"/>
          <w:lang w:val="mn-MN"/>
        </w:rPr>
        <w:t>Хамгаалалтын б</w:t>
      </w:r>
      <w:r w:rsidR="00847FB2" w:rsidRPr="00394C22">
        <w:rPr>
          <w:rFonts w:eastAsia="Arial" w:cs="Arial"/>
          <w:lang w:val="mn-MN"/>
        </w:rPr>
        <w:t xml:space="preserve">үрхүүл – цаг </w:t>
      </w:r>
      <w:r w:rsidR="008130AE" w:rsidRPr="00394C22">
        <w:rPr>
          <w:rFonts w:eastAsia="Arial" w:cs="Arial"/>
          <w:lang w:val="mn-MN"/>
        </w:rPr>
        <w:t>уурын</w:t>
      </w:r>
      <w:r w:rsidR="00847FB2" w:rsidRPr="00394C22">
        <w:rPr>
          <w:rFonts w:eastAsia="Arial" w:cs="Arial"/>
          <w:lang w:val="mn-MN"/>
        </w:rPr>
        <w:t xml:space="preserve"> болон тоосноос хамгаалах материал, </w:t>
      </w:r>
      <w:r w:rsidR="00D0121D" w:rsidRPr="00394C22">
        <w:rPr>
          <w:lang w:val="mn-MN"/>
        </w:rPr>
        <w:t>(</w:t>
      </w:r>
      <w:r w:rsidR="00847FB2" w:rsidRPr="00394C22">
        <w:rPr>
          <w:rFonts w:eastAsia="Arial" w:cs="Arial"/>
          <w:lang w:val="mn-MN"/>
        </w:rPr>
        <w:t>ихэвчлэн нимгэн лист эсвэл тор</w:t>
      </w:r>
      <w:r w:rsidR="00955C3D" w:rsidRPr="00394C22">
        <w:rPr>
          <w:rFonts w:eastAsia="Arial" w:cs="Arial"/>
          <w:lang w:val="mn-MN"/>
        </w:rPr>
        <w:t xml:space="preserve"> байдаг</w:t>
      </w:r>
      <w:r w:rsidR="00394C22" w:rsidRPr="00394C22">
        <w:rPr>
          <w:rFonts w:eastAsia="Arial" w:cs="Arial"/>
          <w:lang w:val="mn-MN"/>
        </w:rPr>
        <w:t xml:space="preserve"> бөгөөд дээрээс унах биетээс хамгаалах болон өндрөөс унах эрсдэлээс хамгаалах зорилготой</w:t>
      </w:r>
      <w:r w:rsidR="00D0121D" w:rsidRPr="00394C22">
        <w:rPr>
          <w:lang w:val="mn-MN"/>
        </w:rPr>
        <w:t>)</w:t>
      </w:r>
      <w:r w:rsidR="00955C3D" w:rsidRPr="00394C22">
        <w:rPr>
          <w:rFonts w:eastAsia="Arial" w:cs="Arial"/>
          <w:lang w:val="mn-MN"/>
        </w:rPr>
        <w:t>.</w:t>
      </w:r>
    </w:p>
    <w:p w14:paraId="07135AEE" w14:textId="7B556537" w:rsidR="00847FB2" w:rsidRPr="00B8323C" w:rsidRDefault="00955C3D" w:rsidP="00847FB2">
      <w:pPr>
        <w:numPr>
          <w:ilvl w:val="1"/>
          <w:numId w:val="1"/>
        </w:numPr>
        <w:pBdr>
          <w:top w:val="nil"/>
          <w:left w:val="nil"/>
          <w:bottom w:val="nil"/>
          <w:right w:val="nil"/>
          <w:between w:val="nil"/>
        </w:pBdr>
        <w:rPr>
          <w:rFonts w:eastAsia="Arial" w:cs="Arial"/>
          <w:lang w:val="mn-MN"/>
        </w:rPr>
      </w:pPr>
      <w:r w:rsidRPr="285A28D8">
        <w:rPr>
          <w:rFonts w:eastAsia="Arial" w:cs="Arial"/>
          <w:lang w:val="mn-MN"/>
        </w:rPr>
        <w:t>Холбо</w:t>
      </w:r>
      <w:r w:rsidR="00836C23" w:rsidRPr="285A28D8">
        <w:rPr>
          <w:rFonts w:eastAsia="Arial" w:cs="Arial"/>
          <w:lang w:val="mn-MN"/>
        </w:rPr>
        <w:t>х хэрэгсэл</w:t>
      </w:r>
      <w:r w:rsidR="00847FB2" w:rsidRPr="285A28D8">
        <w:rPr>
          <w:rFonts w:eastAsia="Arial" w:cs="Arial"/>
          <w:lang w:val="mn-MN"/>
        </w:rPr>
        <w:t xml:space="preserve"> (coupler) – хоёр </w:t>
      </w:r>
      <w:r w:rsidR="00836C23" w:rsidRPr="285A28D8">
        <w:rPr>
          <w:rFonts w:eastAsia="Arial" w:cs="Arial"/>
          <w:lang w:val="mn-MN"/>
        </w:rPr>
        <w:t xml:space="preserve">хоолой хэлбэртэй шатны </w:t>
      </w:r>
      <w:r w:rsidR="004E4F0C">
        <w:rPr>
          <w:rFonts w:eastAsia="Arial" w:cs="Arial"/>
          <w:lang w:val="mn-MN"/>
        </w:rPr>
        <w:t>эд ангийг</w:t>
      </w:r>
      <w:r w:rsidR="00847FB2" w:rsidRPr="285A28D8">
        <w:rPr>
          <w:rFonts w:eastAsia="Arial" w:cs="Arial"/>
          <w:lang w:val="mn-MN"/>
        </w:rPr>
        <w:t xml:space="preserve"> холбох хэрэгсэл</w:t>
      </w:r>
      <w:r w:rsidRPr="285A28D8">
        <w:rPr>
          <w:rFonts w:eastAsia="Arial" w:cs="Arial"/>
          <w:lang w:val="mn-MN"/>
        </w:rPr>
        <w:t>.</w:t>
      </w:r>
    </w:p>
    <w:p w14:paraId="0C941BDB" w14:textId="475C828A" w:rsidR="00847FB2" w:rsidRPr="00B8323C" w:rsidRDefault="00836C23" w:rsidP="00847FB2">
      <w:pPr>
        <w:numPr>
          <w:ilvl w:val="1"/>
          <w:numId w:val="1"/>
        </w:numPr>
        <w:pBdr>
          <w:top w:val="nil"/>
          <w:left w:val="nil"/>
          <w:bottom w:val="nil"/>
          <w:right w:val="nil"/>
          <w:between w:val="nil"/>
        </w:pBdr>
        <w:rPr>
          <w:rFonts w:eastAsia="Arial" w:cs="Arial"/>
          <w:lang w:val="mn-MN"/>
        </w:rPr>
      </w:pPr>
      <w:r w:rsidRPr="285A28D8">
        <w:rPr>
          <w:rFonts w:eastAsia="Arial" w:cs="Arial"/>
          <w:lang w:val="mn-MN"/>
        </w:rPr>
        <w:t>Тооцооны схем</w:t>
      </w:r>
      <w:r w:rsidR="00847FB2" w:rsidRPr="285A28D8">
        <w:rPr>
          <w:rFonts w:eastAsia="Arial" w:cs="Arial"/>
          <w:lang w:val="mn-MN"/>
        </w:rPr>
        <w:t xml:space="preserve"> – угсралтын схемийг гаргаж авах тооцоолол болон</w:t>
      </w:r>
      <w:r w:rsidR="008130AE" w:rsidRPr="285A28D8">
        <w:rPr>
          <w:rFonts w:eastAsia="Arial" w:cs="Arial"/>
          <w:lang w:val="mn-MN"/>
        </w:rPr>
        <w:t xml:space="preserve"> схем</w:t>
      </w:r>
      <w:r w:rsidR="00955C3D" w:rsidRPr="285A28D8">
        <w:rPr>
          <w:rFonts w:eastAsia="Arial" w:cs="Arial"/>
          <w:lang w:val="mn-MN"/>
        </w:rPr>
        <w:t>.</w:t>
      </w:r>
      <w:r w:rsidR="7DB8B422" w:rsidRPr="285A28D8">
        <w:rPr>
          <w:rFonts w:eastAsia="Arial" w:cs="Arial"/>
          <w:lang w:val="mn-MN"/>
        </w:rPr>
        <w:t xml:space="preserve"> </w:t>
      </w:r>
    </w:p>
    <w:p w14:paraId="28FD474C" w14:textId="48DBD343" w:rsidR="00847FB2" w:rsidRPr="00B8323C" w:rsidRDefault="00A6550F" w:rsidP="00394C22">
      <w:pPr>
        <w:numPr>
          <w:ilvl w:val="1"/>
          <w:numId w:val="1"/>
        </w:numPr>
        <w:pBdr>
          <w:top w:val="nil"/>
          <w:left w:val="nil"/>
          <w:bottom w:val="nil"/>
          <w:right w:val="nil"/>
          <w:between w:val="nil"/>
        </w:pBdr>
        <w:rPr>
          <w:rFonts w:eastAsia="Arial" w:cs="Arial"/>
          <w:lang w:val="mn-MN"/>
        </w:rPr>
      </w:pPr>
      <w:r w:rsidRPr="285A28D8">
        <w:rPr>
          <w:rFonts w:eastAsia="Arial" w:cs="Arial"/>
          <w:lang w:val="mn-MN"/>
        </w:rPr>
        <w:t>Урт хөндлөн</w:t>
      </w:r>
      <w:r w:rsidR="00847FB2" w:rsidRPr="285A28D8">
        <w:rPr>
          <w:rFonts w:eastAsia="Arial" w:cs="Arial"/>
          <w:lang w:val="mn-MN"/>
        </w:rPr>
        <w:t xml:space="preserve"> татуурга – барилгын түр шатны </w:t>
      </w:r>
      <w:r w:rsidR="00836C23" w:rsidRPr="285A28D8">
        <w:rPr>
          <w:rFonts w:eastAsia="Arial" w:cs="Arial"/>
          <w:lang w:val="mn-MN"/>
        </w:rPr>
        <w:t>ташуу</w:t>
      </w:r>
      <w:r w:rsidR="00847FB2" w:rsidRPr="285A28D8">
        <w:rPr>
          <w:rFonts w:eastAsia="Arial" w:cs="Arial"/>
          <w:lang w:val="mn-MN"/>
        </w:rPr>
        <w:t xml:space="preserve"> чиглэлийн урт татуурга</w:t>
      </w:r>
      <w:r w:rsidR="00955C3D" w:rsidRPr="285A28D8">
        <w:rPr>
          <w:rFonts w:eastAsia="Arial" w:cs="Arial"/>
          <w:lang w:val="mn-MN"/>
        </w:rPr>
        <w:t>.</w:t>
      </w:r>
      <w:r w:rsidR="00394C22" w:rsidRPr="00394C22">
        <w:t xml:space="preserve"> </w:t>
      </w:r>
      <w:r w:rsidR="00394C22" w:rsidRPr="00394C22">
        <w:rPr>
          <w:rFonts w:eastAsia="Arial" w:cs="Arial"/>
          <w:lang w:val="mn-MN"/>
        </w:rPr>
        <w:t>Хоёр төгсгөлдөө шаантган холболттой, босоо баганатай холбогдож, ирмэгийн хаалт, хашилт суурилуулах боломжтой</w:t>
      </w:r>
      <w:r w:rsidR="00394C22">
        <w:rPr>
          <w:rFonts w:eastAsia="Arial" w:cs="Arial"/>
          <w:lang w:val="mn-MN"/>
        </w:rPr>
        <w:t>.</w:t>
      </w:r>
      <w:r w:rsidR="24A04963" w:rsidRPr="285A28D8">
        <w:rPr>
          <w:rFonts w:eastAsia="Arial" w:cs="Arial"/>
          <w:lang w:val="mn-MN"/>
        </w:rPr>
        <w:t xml:space="preserve"> </w:t>
      </w:r>
    </w:p>
    <w:p w14:paraId="17A504EE" w14:textId="64F6876A" w:rsidR="008130AE" w:rsidRPr="00B8323C" w:rsidRDefault="00A6550F" w:rsidP="00394C22">
      <w:pPr>
        <w:numPr>
          <w:ilvl w:val="1"/>
          <w:numId w:val="1"/>
        </w:numPr>
        <w:pBdr>
          <w:top w:val="nil"/>
          <w:left w:val="nil"/>
          <w:bottom w:val="nil"/>
          <w:right w:val="nil"/>
          <w:between w:val="nil"/>
        </w:pBdr>
        <w:rPr>
          <w:rFonts w:eastAsia="Arial" w:cs="Arial"/>
          <w:lang w:val="mn-MN"/>
        </w:rPr>
      </w:pPr>
      <w:r w:rsidRPr="285A28D8">
        <w:rPr>
          <w:rFonts w:eastAsia="Arial" w:cs="Arial"/>
          <w:lang w:val="mn-MN"/>
        </w:rPr>
        <w:t>Богино хөндлөн</w:t>
      </w:r>
      <w:r w:rsidR="008130AE" w:rsidRPr="285A28D8">
        <w:rPr>
          <w:rFonts w:eastAsia="Arial" w:cs="Arial"/>
          <w:lang w:val="mn-MN"/>
        </w:rPr>
        <w:t xml:space="preserve"> татуурга – барилгын түр шатны хөндлөн чиглэлийн богино татуурга</w:t>
      </w:r>
      <w:r w:rsidR="39F7D6F0" w:rsidRPr="285A28D8">
        <w:rPr>
          <w:rFonts w:eastAsia="Arial" w:cs="Arial"/>
          <w:lang w:val="mn-MN"/>
        </w:rPr>
        <w:t>.</w:t>
      </w:r>
      <w:r w:rsidR="00394C22" w:rsidRPr="00394C22">
        <w:t xml:space="preserve"> </w:t>
      </w:r>
      <w:r w:rsidR="00394C22" w:rsidRPr="00394C22">
        <w:rPr>
          <w:rFonts w:eastAsia="Arial" w:cs="Arial"/>
          <w:lang w:val="mn-MN"/>
        </w:rPr>
        <w:t>Өндөр температурт хайлмаг цайраар цайрдсан, хоёр төгсгөлдөө шаантган холболттой, босоо баганатай холбогдож, ирмэгийн хаалт, хашилт суурилуулах боломжтой</w:t>
      </w:r>
      <w:r w:rsidR="00394C22">
        <w:rPr>
          <w:rFonts w:eastAsia="Arial" w:cs="Arial"/>
          <w:lang w:val="mn-MN"/>
        </w:rPr>
        <w:t>.</w:t>
      </w:r>
    </w:p>
    <w:p w14:paraId="30BADB87" w14:textId="1EE95FE8" w:rsidR="00847FB2" w:rsidRPr="00B8323C" w:rsidRDefault="00A35C42" w:rsidP="00847FB2">
      <w:pPr>
        <w:numPr>
          <w:ilvl w:val="1"/>
          <w:numId w:val="1"/>
        </w:numPr>
        <w:pBdr>
          <w:top w:val="nil"/>
          <w:left w:val="nil"/>
          <w:bottom w:val="nil"/>
          <w:right w:val="nil"/>
          <w:between w:val="nil"/>
        </w:pBdr>
        <w:rPr>
          <w:rFonts w:eastAsia="Arial" w:cs="Arial"/>
          <w:lang w:val="mn-MN"/>
        </w:rPr>
      </w:pPr>
      <w:r w:rsidRPr="285A28D8">
        <w:rPr>
          <w:rFonts w:eastAsia="Arial" w:cs="Arial"/>
          <w:lang w:val="mn-MN"/>
        </w:rPr>
        <w:t>Хамгаалалтын т</w:t>
      </w:r>
      <w:r w:rsidR="00847FB2" w:rsidRPr="285A28D8">
        <w:rPr>
          <w:rFonts w:eastAsia="Arial" w:cs="Arial"/>
          <w:lang w:val="mn-MN"/>
        </w:rPr>
        <w:t>ор– нүхтэй нүүрэвч материал</w:t>
      </w:r>
      <w:r w:rsidR="00955C3D" w:rsidRPr="285A28D8">
        <w:rPr>
          <w:rFonts w:eastAsia="Arial" w:cs="Arial"/>
          <w:lang w:val="mn-MN"/>
        </w:rPr>
        <w:t>.</w:t>
      </w:r>
    </w:p>
    <w:p w14:paraId="0B84A54F" w14:textId="5B4C4A59" w:rsidR="00847FB2" w:rsidRPr="00B8323C" w:rsidRDefault="00847FB2" w:rsidP="00847FB2">
      <w:pPr>
        <w:numPr>
          <w:ilvl w:val="1"/>
          <w:numId w:val="1"/>
        </w:numPr>
        <w:pBdr>
          <w:top w:val="nil"/>
          <w:left w:val="nil"/>
          <w:bottom w:val="nil"/>
          <w:right w:val="nil"/>
          <w:between w:val="nil"/>
        </w:pBdr>
        <w:rPr>
          <w:rFonts w:eastAsia="Arial" w:cs="Arial"/>
          <w:lang w:val="mn-MN"/>
        </w:rPr>
      </w:pPr>
      <w:r w:rsidRPr="285A28D8">
        <w:rPr>
          <w:rFonts w:eastAsia="Arial" w:cs="Arial"/>
          <w:lang w:val="mn-MN"/>
        </w:rPr>
        <w:t>Булан (node) – хоёр болон түүнээс дээш нэгжүүдийг холбо</w:t>
      </w:r>
      <w:r w:rsidR="00A35C42" w:rsidRPr="285A28D8">
        <w:rPr>
          <w:rFonts w:eastAsia="Arial" w:cs="Arial"/>
          <w:lang w:val="mn-MN"/>
        </w:rPr>
        <w:t>гч</w:t>
      </w:r>
      <w:r w:rsidR="00955C3D" w:rsidRPr="285A28D8">
        <w:rPr>
          <w:rFonts w:eastAsia="Arial" w:cs="Arial"/>
          <w:lang w:val="mn-MN"/>
        </w:rPr>
        <w:t>.</w:t>
      </w:r>
    </w:p>
    <w:p w14:paraId="7AC68450" w14:textId="66D35086" w:rsidR="00847FB2" w:rsidRPr="00B8323C" w:rsidRDefault="00847FB2" w:rsidP="00847FB2">
      <w:pPr>
        <w:numPr>
          <w:ilvl w:val="1"/>
          <w:numId w:val="1"/>
        </w:numPr>
        <w:pBdr>
          <w:top w:val="nil"/>
          <w:left w:val="nil"/>
          <w:bottom w:val="nil"/>
          <w:right w:val="nil"/>
          <w:between w:val="nil"/>
        </w:pBdr>
        <w:rPr>
          <w:rFonts w:eastAsia="Arial" w:cs="Arial"/>
          <w:lang w:val="mn-MN"/>
        </w:rPr>
      </w:pPr>
      <w:r w:rsidRPr="285A28D8">
        <w:rPr>
          <w:rFonts w:eastAsia="Arial" w:cs="Arial"/>
          <w:lang w:val="mn-MN"/>
        </w:rPr>
        <w:t xml:space="preserve">Параллель </w:t>
      </w:r>
      <w:r w:rsidR="00955C3D" w:rsidRPr="285A28D8">
        <w:rPr>
          <w:rFonts w:eastAsia="Arial" w:cs="Arial"/>
          <w:lang w:val="mn-MN"/>
        </w:rPr>
        <w:t>холбогч</w:t>
      </w:r>
      <w:r w:rsidRPr="285A28D8">
        <w:rPr>
          <w:rFonts w:eastAsia="Arial" w:cs="Arial"/>
          <w:lang w:val="mn-MN"/>
        </w:rPr>
        <w:t xml:space="preserve"> – хоёр параллель </w:t>
      </w:r>
      <w:r w:rsidR="00A6550F" w:rsidRPr="285A28D8">
        <w:rPr>
          <w:rFonts w:eastAsia="Arial" w:cs="Arial"/>
          <w:lang w:val="mn-MN"/>
        </w:rPr>
        <w:t>хоолой хэлбэртэй шатны эдлэхүүнийг</w:t>
      </w:r>
      <w:r w:rsidRPr="285A28D8">
        <w:rPr>
          <w:rFonts w:eastAsia="Arial" w:cs="Arial"/>
          <w:lang w:val="mn-MN"/>
        </w:rPr>
        <w:t xml:space="preserve"> холбох </w:t>
      </w:r>
      <w:r w:rsidR="00A6550F" w:rsidRPr="285A28D8">
        <w:rPr>
          <w:rFonts w:eastAsia="Arial" w:cs="Arial"/>
          <w:lang w:val="mn-MN"/>
        </w:rPr>
        <w:t>хэрэгсэл</w:t>
      </w:r>
      <w:r w:rsidR="00955C3D" w:rsidRPr="285A28D8">
        <w:rPr>
          <w:rFonts w:eastAsia="Arial" w:cs="Arial"/>
          <w:lang w:val="mn-MN"/>
        </w:rPr>
        <w:t>.</w:t>
      </w:r>
    </w:p>
    <w:p w14:paraId="2CCEEF3E" w14:textId="2CEEA147" w:rsidR="00847FB2" w:rsidRPr="00B8323C" w:rsidRDefault="00394C22" w:rsidP="00847FB2">
      <w:pPr>
        <w:numPr>
          <w:ilvl w:val="1"/>
          <w:numId w:val="1"/>
        </w:numPr>
        <w:pBdr>
          <w:top w:val="nil"/>
          <w:left w:val="nil"/>
          <w:bottom w:val="nil"/>
          <w:right w:val="nil"/>
          <w:between w:val="nil"/>
        </w:pBdr>
        <w:rPr>
          <w:rFonts w:eastAsia="Arial" w:cs="Arial"/>
          <w:lang w:val="mn-MN"/>
        </w:rPr>
      </w:pPr>
      <w:r>
        <w:rPr>
          <w:rFonts w:eastAsia="Arial" w:cs="Arial"/>
          <w:lang w:val="mn-MN"/>
        </w:rPr>
        <w:t>Ажлын т</w:t>
      </w:r>
      <w:r w:rsidR="00847FB2" w:rsidRPr="285A28D8">
        <w:rPr>
          <w:rFonts w:eastAsia="Arial" w:cs="Arial"/>
          <w:lang w:val="mn-MN"/>
        </w:rPr>
        <w:t>авцан – нэг эсвэл түүнээс дээш нэг түвшинд байрлах</w:t>
      </w:r>
      <w:r>
        <w:rPr>
          <w:rFonts w:eastAsia="Arial" w:cs="Arial"/>
          <w:lang w:val="mn-MN"/>
        </w:rPr>
        <w:t xml:space="preserve"> бөгөөд</w:t>
      </w:r>
      <w:r w:rsidR="00847FB2" w:rsidRPr="285A28D8">
        <w:rPr>
          <w:rFonts w:eastAsia="Arial" w:cs="Arial"/>
          <w:lang w:val="mn-MN"/>
        </w:rPr>
        <w:t xml:space="preserve"> </w:t>
      </w:r>
      <w:r w:rsidR="003558A7" w:rsidRPr="285A28D8">
        <w:rPr>
          <w:rFonts w:eastAsia="Arial" w:cs="Arial"/>
          <w:lang w:val="mn-MN"/>
        </w:rPr>
        <w:t xml:space="preserve">дамжин өнгөрөх, ажил гүйцэтгэх </w:t>
      </w:r>
      <w:r w:rsidR="00847FB2" w:rsidRPr="285A28D8">
        <w:rPr>
          <w:rFonts w:eastAsia="Arial" w:cs="Arial"/>
          <w:lang w:val="mn-MN"/>
        </w:rPr>
        <w:t>тавцан</w:t>
      </w:r>
      <w:r w:rsidR="00955C3D" w:rsidRPr="285A28D8">
        <w:rPr>
          <w:rFonts w:eastAsia="Arial" w:cs="Arial"/>
          <w:lang w:val="mn-MN"/>
        </w:rPr>
        <w:t>.</w:t>
      </w:r>
    </w:p>
    <w:p w14:paraId="19BCF2DF" w14:textId="77777777" w:rsidR="008130AE" w:rsidRPr="00B8323C" w:rsidRDefault="00847FB2" w:rsidP="008130AE">
      <w:pPr>
        <w:numPr>
          <w:ilvl w:val="1"/>
          <w:numId w:val="1"/>
        </w:numPr>
        <w:pBdr>
          <w:top w:val="nil"/>
          <w:left w:val="nil"/>
          <w:bottom w:val="nil"/>
          <w:right w:val="nil"/>
          <w:between w:val="nil"/>
        </w:pBdr>
        <w:rPr>
          <w:rFonts w:eastAsia="Arial" w:cs="Arial"/>
          <w:lang w:val="mn-MN"/>
        </w:rPr>
      </w:pPr>
      <w:r w:rsidRPr="285A28D8">
        <w:rPr>
          <w:rFonts w:eastAsia="Arial" w:cs="Arial"/>
          <w:lang w:val="mn-MN"/>
        </w:rPr>
        <w:t>Тавцангийн нэгж – урьдчилан бэлтгэсэн</w:t>
      </w:r>
      <w:r w:rsidR="008130AE" w:rsidRPr="285A28D8">
        <w:rPr>
          <w:rFonts w:eastAsia="Arial" w:cs="Arial"/>
          <w:lang w:val="mn-MN"/>
        </w:rPr>
        <w:t xml:space="preserve"> бэлэн хийцийн эсвэл бусад төрлийн</w:t>
      </w:r>
      <w:r w:rsidRPr="285A28D8">
        <w:rPr>
          <w:rFonts w:eastAsia="Arial" w:cs="Arial"/>
          <w:lang w:val="mn-MN"/>
        </w:rPr>
        <w:t xml:space="preserve"> бие даан ачаалал </w:t>
      </w:r>
      <w:r w:rsidR="008130AE" w:rsidRPr="285A28D8">
        <w:rPr>
          <w:rFonts w:eastAsia="Arial" w:cs="Arial"/>
          <w:lang w:val="mn-MN"/>
        </w:rPr>
        <w:t>даах</w:t>
      </w:r>
      <w:r w:rsidRPr="285A28D8">
        <w:rPr>
          <w:rFonts w:eastAsia="Arial" w:cs="Arial"/>
          <w:lang w:val="mn-MN"/>
        </w:rPr>
        <w:t xml:space="preserve"> мөн тавцан </w:t>
      </w:r>
      <w:r w:rsidR="008130AE" w:rsidRPr="285A28D8">
        <w:rPr>
          <w:rFonts w:eastAsia="Arial" w:cs="Arial"/>
          <w:lang w:val="mn-MN"/>
        </w:rPr>
        <w:t>үүсгэх</w:t>
      </w:r>
      <w:r w:rsidRPr="285A28D8">
        <w:rPr>
          <w:rFonts w:eastAsia="Arial" w:cs="Arial"/>
          <w:lang w:val="mn-MN"/>
        </w:rPr>
        <w:t xml:space="preserve"> эсвэл тавцангийн нэг хэсэг болж барилгын түр шатны бүтээцийн нэг хэсэг бол</w:t>
      </w:r>
      <w:r w:rsidR="008130AE" w:rsidRPr="285A28D8">
        <w:rPr>
          <w:rFonts w:eastAsia="Arial" w:cs="Arial"/>
          <w:lang w:val="mn-MN"/>
        </w:rPr>
        <w:t>ох бүрэлдэхүүн хэсэг.</w:t>
      </w:r>
      <w:r w:rsidR="008130AE" w:rsidRPr="285A28D8">
        <w:rPr>
          <w:rFonts w:cs="Arial"/>
          <w:lang w:val="mn-MN"/>
        </w:rPr>
        <w:t xml:space="preserve"> </w:t>
      </w:r>
    </w:p>
    <w:p w14:paraId="00BE0439" w14:textId="46C231DD" w:rsidR="008130AE" w:rsidRPr="00B8323C" w:rsidRDefault="008130AE" w:rsidP="008130AE">
      <w:pPr>
        <w:pStyle w:val="ListParagraph"/>
        <w:numPr>
          <w:ilvl w:val="2"/>
          <w:numId w:val="1"/>
        </w:numPr>
        <w:rPr>
          <w:rFonts w:cs="Arial"/>
          <w:lang w:val="mn-MN"/>
        </w:rPr>
      </w:pPr>
      <w:r w:rsidRPr="285A28D8">
        <w:rPr>
          <w:rFonts w:cs="Arial"/>
          <w:lang w:val="mn-MN"/>
        </w:rPr>
        <w:t>Тавцангийн нэгжийн урт</w:t>
      </w:r>
      <w:r w:rsidR="00394C22">
        <w:rPr>
          <w:rFonts w:cs="Arial"/>
          <w:lang w:val="mn-MN"/>
        </w:rPr>
        <w:t xml:space="preserve"> – тавцангийн </w:t>
      </w:r>
      <w:r w:rsidR="004E282C">
        <w:rPr>
          <w:rFonts w:cs="Arial"/>
          <w:lang w:val="mn-MN"/>
        </w:rPr>
        <w:t>нэгжийн уртыг барилгын түр шат тус бүрт дараах байдлаар ойлгоно</w:t>
      </w:r>
      <w:r w:rsidR="00394C22">
        <w:rPr>
          <w:rFonts w:cs="Arial"/>
          <w:lang w:val="mn-MN"/>
        </w:rPr>
        <w:t xml:space="preserve">: </w:t>
      </w:r>
    </w:p>
    <w:p w14:paraId="6FE2EC40" w14:textId="4B569165" w:rsidR="008130AE" w:rsidRPr="00B8323C" w:rsidRDefault="008130AE" w:rsidP="008130AE">
      <w:pPr>
        <w:rPr>
          <w:rFonts w:cs="Arial"/>
          <w:lang w:val="mn-MN"/>
        </w:rPr>
      </w:pPr>
      <w:r w:rsidRPr="00184EBF">
        <w:rPr>
          <w:rFonts w:cs="Arial"/>
          <w:lang w:val="mn-MN"/>
        </w:rPr>
        <w:t>Бага оврын, бие даасан эсвэл хөдөлгөөн</w:t>
      </w:r>
      <w:r w:rsidR="00D0121D" w:rsidRPr="009E712B">
        <w:rPr>
          <w:lang w:val="mn-MN"/>
        </w:rPr>
        <w:t>т</w:t>
      </w:r>
      <w:r w:rsidRPr="00184EBF">
        <w:rPr>
          <w:rFonts w:cs="Arial"/>
          <w:lang w:val="mn-MN"/>
        </w:rPr>
        <w:t xml:space="preserve"> түр шат</w:t>
      </w:r>
      <w:r w:rsidR="00184EBF">
        <w:rPr>
          <w:rFonts w:cs="Arial"/>
          <w:lang w:val="mn-MN"/>
        </w:rPr>
        <w:t xml:space="preserve">ны хувьд – </w:t>
      </w:r>
      <w:r w:rsidR="00184EBF" w:rsidRPr="00B8323C">
        <w:rPr>
          <w:rFonts w:cs="Arial"/>
          <w:lang w:val="mn-MN"/>
        </w:rPr>
        <w:t>багана</w:t>
      </w:r>
      <w:r w:rsidR="00184EBF">
        <w:rPr>
          <w:rFonts w:cs="Arial"/>
          <w:lang w:val="mn-MN"/>
        </w:rPr>
        <w:t xml:space="preserve"> </w:t>
      </w:r>
      <w:r w:rsidR="00184EBF" w:rsidRPr="00B8323C">
        <w:rPr>
          <w:rFonts w:cs="Arial"/>
          <w:lang w:val="mn-MN"/>
        </w:rPr>
        <w:t xml:space="preserve"> </w:t>
      </w:r>
      <w:r w:rsidRPr="00B8323C">
        <w:rPr>
          <w:rFonts w:cs="Arial"/>
          <w:lang w:val="mn-MN"/>
        </w:rPr>
        <w:t>болон түүний үүргийг гүйцэтгэх хоёр элементийн хоорондох хөндлөн урт.</w:t>
      </w:r>
    </w:p>
    <w:p w14:paraId="3EECCFFA" w14:textId="1594939C" w:rsidR="008130AE" w:rsidRDefault="008130AE" w:rsidP="285A28D8">
      <w:pPr>
        <w:rPr>
          <w:rFonts w:cs="Arial"/>
          <w:lang w:val="mn-MN"/>
        </w:rPr>
      </w:pPr>
      <w:r w:rsidRPr="285A28D8">
        <w:rPr>
          <w:rFonts w:cs="Arial"/>
          <w:lang w:val="mn-MN"/>
        </w:rPr>
        <w:t>Дүүжин барилгын гадна түр шат</w:t>
      </w:r>
      <w:r w:rsidR="00184EBF" w:rsidRPr="285A28D8">
        <w:rPr>
          <w:rFonts w:cs="Arial"/>
          <w:lang w:val="mn-MN"/>
        </w:rPr>
        <w:t xml:space="preserve"> - босоо </w:t>
      </w:r>
      <w:r w:rsidRPr="285A28D8">
        <w:rPr>
          <w:rFonts w:cs="Arial"/>
          <w:lang w:val="mn-MN"/>
        </w:rPr>
        <w:t xml:space="preserve">зэргэлдээх хоёр тулгуур цэгийн хоорондох хөндлөн урт, жишээлбэл, өргөх цэгийн бэхэлгээ эсвэл </w:t>
      </w:r>
      <w:r w:rsidR="00E257A5" w:rsidRPr="285A28D8">
        <w:rPr>
          <w:rFonts w:cs="Arial"/>
          <w:lang w:val="mn-MN"/>
        </w:rPr>
        <w:t>дүүжин</w:t>
      </w:r>
      <w:r w:rsidRPr="285A28D8">
        <w:rPr>
          <w:rFonts w:cs="Arial"/>
          <w:lang w:val="mn-MN"/>
        </w:rPr>
        <w:t xml:space="preserve"> баганын холбох цэг</w:t>
      </w:r>
      <w:r w:rsidR="00AF4C6B" w:rsidRPr="285A28D8">
        <w:rPr>
          <w:rFonts w:cs="Arial"/>
          <w:lang w:val="mn-MN"/>
        </w:rPr>
        <w:t>.</w:t>
      </w:r>
      <w:r w:rsidR="00394C22">
        <w:rPr>
          <w:rFonts w:cs="Arial"/>
          <w:lang w:val="mn-MN"/>
        </w:rPr>
        <w:t xml:space="preserve"> </w:t>
      </w:r>
    </w:p>
    <w:p w14:paraId="0A8CD142" w14:textId="2020C040" w:rsidR="003443BE" w:rsidRDefault="003443BE" w:rsidP="285A28D8">
      <w:pPr>
        <w:rPr>
          <w:rFonts w:cs="Arial"/>
          <w:highlight w:val="yellow"/>
          <w:lang w:val="mn-MN"/>
        </w:rPr>
      </w:pPr>
    </w:p>
    <w:p w14:paraId="237C0FD3" w14:textId="77777777" w:rsidR="003443BE" w:rsidRPr="00AF4C6B" w:rsidRDefault="003443BE" w:rsidP="285A28D8">
      <w:pPr>
        <w:rPr>
          <w:rFonts w:cs="Arial"/>
          <w:highlight w:val="yellow"/>
          <w:lang w:val="mn-MN"/>
        </w:rPr>
      </w:pPr>
    </w:p>
    <w:p w14:paraId="1DF38529" w14:textId="079B1AAA" w:rsidR="008130AE" w:rsidRPr="00B8323C" w:rsidRDefault="008130AE" w:rsidP="004E282C">
      <w:pPr>
        <w:pStyle w:val="ListParagraph"/>
        <w:numPr>
          <w:ilvl w:val="2"/>
          <w:numId w:val="1"/>
        </w:numPr>
        <w:rPr>
          <w:rFonts w:cs="Arial"/>
          <w:lang w:val="mn-MN"/>
        </w:rPr>
      </w:pPr>
      <w:r w:rsidRPr="285A28D8">
        <w:rPr>
          <w:rFonts w:cs="Arial"/>
          <w:lang w:val="mn-MN"/>
        </w:rPr>
        <w:lastRenderedPageBreak/>
        <w:t>Тавцангийн нэгжийн өргөн</w:t>
      </w:r>
      <w:r w:rsidR="004E282C">
        <w:t xml:space="preserve"> –</w:t>
      </w:r>
      <w:r w:rsidR="004E282C">
        <w:rPr>
          <w:lang w:val="mn-MN"/>
        </w:rPr>
        <w:t xml:space="preserve"> </w:t>
      </w:r>
      <w:r w:rsidR="004E282C">
        <w:t xml:space="preserve">тавцангийн </w:t>
      </w:r>
      <w:r w:rsidR="004E282C">
        <w:rPr>
          <w:lang w:val="mn-MN"/>
        </w:rPr>
        <w:t xml:space="preserve">нэгжийн өргөнийг </w:t>
      </w:r>
      <w:r w:rsidR="004E282C">
        <w:rPr>
          <w:rFonts w:cs="Arial"/>
          <w:lang w:val="mn-MN"/>
        </w:rPr>
        <w:t>барилгын түр шат тус бүрт дараах байдлаар ойлгоно:</w:t>
      </w:r>
    </w:p>
    <w:p w14:paraId="47D1F761" w14:textId="645A9424" w:rsidR="008130AE" w:rsidRPr="00B8323C" w:rsidRDefault="008130AE" w:rsidP="00184EBF">
      <w:pPr>
        <w:pStyle w:val="ListParagraph"/>
        <w:ind w:left="648"/>
        <w:rPr>
          <w:rFonts w:cs="Arial"/>
          <w:lang w:val="mn-MN"/>
        </w:rPr>
      </w:pPr>
      <w:r w:rsidRPr="00B8323C">
        <w:rPr>
          <w:rFonts w:cs="Arial"/>
          <w:lang w:val="mn-MN"/>
        </w:rPr>
        <w:t>Бие даасан эсвэл хөдөлгөөн</w:t>
      </w:r>
      <w:r w:rsidR="00360A57" w:rsidRPr="009E712B">
        <w:rPr>
          <w:lang w:val="mn-MN"/>
        </w:rPr>
        <w:t>т</w:t>
      </w:r>
      <w:r w:rsidRPr="00B8323C">
        <w:rPr>
          <w:rFonts w:cs="Arial"/>
          <w:lang w:val="mn-MN"/>
        </w:rPr>
        <w:t xml:space="preserve"> түр шат</w:t>
      </w:r>
      <w:r w:rsidR="00360A57" w:rsidRPr="009E712B">
        <w:rPr>
          <w:lang w:val="mn-MN"/>
        </w:rPr>
        <w:t xml:space="preserve">ны хувьд </w:t>
      </w:r>
      <w:r w:rsidR="00184EBF">
        <w:rPr>
          <w:lang w:val="mn-MN"/>
        </w:rPr>
        <w:t>–</w:t>
      </w:r>
      <w:r w:rsidR="00184EBF" w:rsidRPr="00B8323C">
        <w:rPr>
          <w:rFonts w:cs="Arial"/>
          <w:lang w:val="mn-MN"/>
        </w:rPr>
        <w:t>багана</w:t>
      </w:r>
      <w:r w:rsidR="00184EBF">
        <w:rPr>
          <w:rFonts w:cs="Arial"/>
          <w:lang w:val="mn-MN"/>
        </w:rPr>
        <w:t xml:space="preserve"> </w:t>
      </w:r>
      <w:r w:rsidRPr="00B8323C">
        <w:rPr>
          <w:rFonts w:cs="Arial"/>
          <w:lang w:val="mn-MN"/>
        </w:rPr>
        <w:t>болон түүний үүргийг гүйцэтгэх хоёр элементийн хоорондох өргөн,</w:t>
      </w:r>
      <w:r w:rsidR="00FC491D">
        <w:rPr>
          <w:rFonts w:cs="Arial"/>
          <w:lang w:val="mn-MN"/>
        </w:rPr>
        <w:t xml:space="preserve"> </w:t>
      </w:r>
      <w:r w:rsidRPr="00B8323C">
        <w:rPr>
          <w:rFonts w:cs="Arial"/>
          <w:lang w:val="mn-MN"/>
        </w:rPr>
        <w:t xml:space="preserve"> үүнд хамгаалалтын </w:t>
      </w:r>
      <w:r w:rsidR="00E257A5" w:rsidRPr="00B8323C">
        <w:rPr>
          <w:rFonts w:cs="Arial"/>
          <w:lang w:val="mn-MN"/>
        </w:rPr>
        <w:t>хүрээний</w:t>
      </w:r>
      <w:r w:rsidRPr="00B8323C">
        <w:rPr>
          <w:rFonts w:cs="Arial"/>
          <w:lang w:val="mn-MN"/>
        </w:rPr>
        <w:t xml:space="preserve"> өргөтгөл хамаарахгүй. </w:t>
      </w:r>
    </w:p>
    <w:p w14:paraId="344C9E0D" w14:textId="4959D276" w:rsidR="008130AE" w:rsidRPr="00B8323C" w:rsidRDefault="008130AE" w:rsidP="00184EBF">
      <w:pPr>
        <w:pStyle w:val="ListParagraph"/>
        <w:ind w:left="648"/>
        <w:rPr>
          <w:rFonts w:cs="Arial"/>
          <w:lang w:val="mn-MN"/>
        </w:rPr>
      </w:pPr>
      <w:r w:rsidRPr="00B8323C">
        <w:rPr>
          <w:rFonts w:cs="Arial"/>
          <w:lang w:val="mn-MN"/>
        </w:rPr>
        <w:t>Бага оврын эсвэл дүүжин шат</w:t>
      </w:r>
      <w:r w:rsidR="00184EBF">
        <w:rPr>
          <w:rFonts w:cs="Arial"/>
          <w:lang w:val="mn-MN"/>
        </w:rPr>
        <w:t xml:space="preserve">ны хувьд – </w:t>
      </w:r>
      <w:r w:rsidR="00184EBF" w:rsidRPr="00B8323C">
        <w:rPr>
          <w:rFonts w:cs="Arial"/>
          <w:lang w:val="mn-MN"/>
        </w:rPr>
        <w:t xml:space="preserve">ашиглаж </w:t>
      </w:r>
      <w:r w:rsidR="00AF4C6B">
        <w:rPr>
          <w:rFonts w:cs="Arial"/>
          <w:lang w:val="mn-MN"/>
        </w:rPr>
        <w:t>болох ажлын тавцангийн өргөн.</w:t>
      </w:r>
    </w:p>
    <w:p w14:paraId="240036D7" w14:textId="092C8B5F" w:rsidR="008130AE" w:rsidRPr="00184EBF" w:rsidRDefault="008130AE" w:rsidP="00184EBF">
      <w:pPr>
        <w:pStyle w:val="ListParagraph"/>
        <w:ind w:left="648"/>
        <w:rPr>
          <w:rFonts w:cs="Arial"/>
          <w:lang w:val="mn-MN"/>
        </w:rPr>
      </w:pPr>
      <w:r w:rsidRPr="00B8323C">
        <w:rPr>
          <w:rFonts w:cs="Arial"/>
          <w:lang w:val="mn-MN"/>
        </w:rPr>
        <w:t>Тавцангийн нэгжийн өргөтгөл талбай</w:t>
      </w:r>
      <w:r w:rsidR="00184EBF">
        <w:rPr>
          <w:rFonts w:cs="Arial"/>
          <w:lang w:val="mn-MN"/>
        </w:rPr>
        <w:t xml:space="preserve"> – </w:t>
      </w:r>
      <w:r w:rsidR="00184EBF" w:rsidRPr="00B8323C">
        <w:rPr>
          <w:rFonts w:cs="Arial"/>
          <w:lang w:val="mn-MN"/>
        </w:rPr>
        <w:t>ажлын</w:t>
      </w:r>
      <w:r w:rsidR="00184EBF">
        <w:rPr>
          <w:rFonts w:cs="Arial"/>
          <w:lang w:val="mn-MN"/>
        </w:rPr>
        <w:t xml:space="preserve"> </w:t>
      </w:r>
      <w:r w:rsidRPr="00B8323C">
        <w:rPr>
          <w:rFonts w:cs="Arial"/>
          <w:lang w:val="mn-MN"/>
        </w:rPr>
        <w:t>тавцангийн нэг хэсэг буюу хүрээнээс илүү гарсан өргөтгөл хэсэг.</w:t>
      </w:r>
    </w:p>
    <w:p w14:paraId="3744A3CF" w14:textId="48C71A1F" w:rsidR="00847FB2" w:rsidRPr="00B8323C" w:rsidRDefault="008130AE" w:rsidP="003443BE">
      <w:pPr>
        <w:numPr>
          <w:ilvl w:val="1"/>
          <w:numId w:val="1"/>
        </w:numPr>
        <w:pBdr>
          <w:top w:val="nil"/>
          <w:left w:val="nil"/>
          <w:bottom w:val="nil"/>
          <w:right w:val="nil"/>
          <w:between w:val="nil"/>
        </w:pBdr>
        <w:rPr>
          <w:rFonts w:eastAsia="Arial" w:cs="Arial"/>
          <w:lang w:val="mn-MN"/>
        </w:rPr>
      </w:pPr>
      <w:r w:rsidRPr="6C3A74D9">
        <w:rPr>
          <w:rFonts w:eastAsia="Arial" w:cs="Arial"/>
          <w:lang w:val="mn-MN"/>
        </w:rPr>
        <w:t xml:space="preserve">Багана - босоо чиглэлийн </w:t>
      </w:r>
      <w:r w:rsidR="00777CFA" w:rsidRPr="6C3A74D9">
        <w:rPr>
          <w:rFonts w:eastAsia="Arial" w:cs="Arial"/>
          <w:lang w:val="mn-MN"/>
        </w:rPr>
        <w:t>элемент</w:t>
      </w:r>
      <w:r w:rsidRPr="6C3A74D9">
        <w:rPr>
          <w:rFonts w:eastAsia="Arial" w:cs="Arial"/>
          <w:lang w:val="mn-MN"/>
        </w:rPr>
        <w:t>.</w:t>
      </w:r>
      <w:r w:rsidR="003443BE">
        <w:rPr>
          <w:rFonts w:eastAsia="Arial" w:cs="Arial"/>
          <w:lang w:val="mn-MN"/>
        </w:rPr>
        <w:t xml:space="preserve"> </w:t>
      </w:r>
      <w:r w:rsidR="003443BE" w:rsidRPr="003443BE">
        <w:rPr>
          <w:rFonts w:eastAsia="Arial" w:cs="Arial"/>
          <w:lang w:val="mn-MN"/>
        </w:rPr>
        <w:t>Нийтлэг нэршил нь босоо хөл, 48.3 мм диаметртай ган хоолой, түүн дээр хоорондоо 50 см зайтай байрласан холбогчтой. Багануудын төрөл нь 50 см, 1 м, 1.5м, 2м, 2.5м, 3м.</w:t>
      </w:r>
      <w:r w:rsidR="003443BE">
        <w:rPr>
          <w:rFonts w:eastAsia="Arial" w:cs="Arial"/>
          <w:lang w:val="mn-MN"/>
        </w:rPr>
        <w:t xml:space="preserve"> </w:t>
      </w:r>
    </w:p>
    <w:p w14:paraId="5F4CFD89" w14:textId="35EE7A02" w:rsidR="00847FB2" w:rsidRPr="00B8323C" w:rsidRDefault="00847FB2" w:rsidP="00847FB2">
      <w:pPr>
        <w:numPr>
          <w:ilvl w:val="1"/>
          <w:numId w:val="1"/>
        </w:numPr>
        <w:pBdr>
          <w:top w:val="nil"/>
          <w:left w:val="nil"/>
          <w:bottom w:val="nil"/>
          <w:right w:val="nil"/>
          <w:between w:val="nil"/>
        </w:pBdr>
        <w:rPr>
          <w:rFonts w:eastAsia="Arial" w:cs="Arial"/>
          <w:lang w:val="mn-MN"/>
        </w:rPr>
      </w:pPr>
      <w:r w:rsidRPr="285A28D8">
        <w:rPr>
          <w:rFonts w:eastAsia="Arial" w:cs="Arial"/>
          <w:lang w:val="mn-MN"/>
        </w:rPr>
        <w:t>Лист– үл нэвтрэх нүүрэвч материал</w:t>
      </w:r>
      <w:r w:rsidR="008130AE" w:rsidRPr="285A28D8">
        <w:rPr>
          <w:rFonts w:eastAsia="Arial" w:cs="Arial"/>
          <w:lang w:val="mn-MN"/>
        </w:rPr>
        <w:t xml:space="preserve"> буюу нимгэн лист.</w:t>
      </w:r>
    </w:p>
    <w:p w14:paraId="27A75999" w14:textId="5FC31C15" w:rsidR="00847FB2" w:rsidRPr="00B8323C" w:rsidRDefault="00FF349C" w:rsidP="00847FB2">
      <w:pPr>
        <w:numPr>
          <w:ilvl w:val="1"/>
          <w:numId w:val="1"/>
        </w:numPr>
        <w:pBdr>
          <w:top w:val="nil"/>
          <w:left w:val="nil"/>
          <w:bottom w:val="nil"/>
          <w:right w:val="nil"/>
          <w:between w:val="nil"/>
        </w:pBdr>
        <w:rPr>
          <w:rFonts w:eastAsia="Arial" w:cs="Arial"/>
          <w:lang w:val="mn-MN"/>
        </w:rPr>
      </w:pPr>
      <w:r w:rsidRPr="285A28D8">
        <w:rPr>
          <w:rFonts w:eastAsia="Arial" w:cs="Arial"/>
          <w:lang w:val="mn-MN"/>
        </w:rPr>
        <w:t>Ирмэгийн</w:t>
      </w:r>
      <w:r w:rsidR="00847FB2" w:rsidRPr="285A28D8">
        <w:rPr>
          <w:rFonts w:eastAsia="Arial" w:cs="Arial"/>
          <w:lang w:val="mn-MN"/>
        </w:rPr>
        <w:t xml:space="preserve"> хамгаалалт – ажилчид болон материал унахаас сэргийлсэн</w:t>
      </w:r>
      <w:r w:rsidR="040E6E07" w:rsidRPr="285A28D8">
        <w:rPr>
          <w:rFonts w:eastAsia="Arial" w:cs="Arial"/>
          <w:lang w:val="mn-MN"/>
        </w:rPr>
        <w:t xml:space="preserve"> </w:t>
      </w:r>
      <w:r w:rsidR="003443BE">
        <w:rPr>
          <w:rFonts w:eastAsia="Arial" w:cs="Arial"/>
          <w:lang w:val="mn-MN"/>
        </w:rPr>
        <w:t xml:space="preserve">хаалт </w:t>
      </w:r>
      <w:r w:rsidR="00847FB2" w:rsidRPr="285A28D8">
        <w:rPr>
          <w:rFonts w:eastAsia="Arial" w:cs="Arial"/>
          <w:lang w:val="mn-MN"/>
        </w:rPr>
        <w:t>хашлага үүсгэх бүрэлдэхүүн хэсэг</w:t>
      </w:r>
      <w:r w:rsidR="008130AE" w:rsidRPr="285A28D8">
        <w:rPr>
          <w:rFonts w:eastAsia="Arial" w:cs="Arial"/>
          <w:lang w:val="mn-MN"/>
        </w:rPr>
        <w:t>.</w:t>
      </w:r>
    </w:p>
    <w:p w14:paraId="5A24FA7A" w14:textId="7F1E8790" w:rsidR="00847FB2" w:rsidRPr="00B8323C" w:rsidRDefault="00715B0C" w:rsidP="00847FB2">
      <w:pPr>
        <w:numPr>
          <w:ilvl w:val="1"/>
          <w:numId w:val="1"/>
        </w:numPr>
        <w:pBdr>
          <w:top w:val="nil"/>
          <w:left w:val="nil"/>
          <w:bottom w:val="nil"/>
          <w:right w:val="nil"/>
          <w:between w:val="nil"/>
        </w:pBdr>
        <w:rPr>
          <w:rFonts w:eastAsia="Arial" w:cs="Arial"/>
          <w:lang w:val="mn-MN"/>
        </w:rPr>
      </w:pPr>
      <w:r w:rsidRPr="285A28D8">
        <w:rPr>
          <w:rFonts w:eastAsia="Arial" w:cs="Arial"/>
          <w:lang w:val="mn-MN"/>
        </w:rPr>
        <w:t>Залгаа</w:t>
      </w:r>
      <w:r w:rsidR="00A71FC2" w:rsidRPr="285A28D8">
        <w:rPr>
          <w:rFonts w:eastAsia="Arial" w:cs="Arial"/>
          <w:lang w:val="mn-MN"/>
        </w:rPr>
        <w:t xml:space="preserve"> холбогч</w:t>
      </w:r>
      <w:r w:rsidR="00847FB2" w:rsidRPr="285A28D8">
        <w:rPr>
          <w:rFonts w:eastAsia="Arial" w:cs="Arial"/>
          <w:lang w:val="mn-MN"/>
        </w:rPr>
        <w:t xml:space="preserve"> -  хоёр хоолойг тэнхлэгийн дагуу</w:t>
      </w:r>
      <w:r w:rsidR="008130AE" w:rsidRPr="285A28D8">
        <w:rPr>
          <w:rFonts w:eastAsia="Arial" w:cs="Arial"/>
          <w:lang w:val="mn-MN"/>
        </w:rPr>
        <w:t xml:space="preserve"> нэг чигт</w:t>
      </w:r>
      <w:r w:rsidR="00847FB2" w:rsidRPr="285A28D8">
        <w:rPr>
          <w:rFonts w:eastAsia="Arial" w:cs="Arial"/>
          <w:lang w:val="mn-MN"/>
        </w:rPr>
        <w:t xml:space="preserve"> холбох </w:t>
      </w:r>
      <w:r w:rsidR="008130AE" w:rsidRPr="285A28D8">
        <w:rPr>
          <w:rFonts w:eastAsia="Arial" w:cs="Arial"/>
          <w:lang w:val="mn-MN"/>
        </w:rPr>
        <w:t>хэрэгсэл.</w:t>
      </w:r>
    </w:p>
    <w:p w14:paraId="57AA077D" w14:textId="2A8B58A3" w:rsidR="00847FB2" w:rsidRPr="00B8323C" w:rsidRDefault="008130AE" w:rsidP="00847FB2">
      <w:pPr>
        <w:numPr>
          <w:ilvl w:val="1"/>
          <w:numId w:val="1"/>
        </w:numPr>
        <w:pBdr>
          <w:top w:val="nil"/>
          <w:left w:val="nil"/>
          <w:bottom w:val="nil"/>
          <w:right w:val="nil"/>
          <w:between w:val="nil"/>
        </w:pBdr>
        <w:rPr>
          <w:rFonts w:eastAsia="Arial" w:cs="Arial"/>
          <w:lang w:val="mn-MN"/>
        </w:rPr>
      </w:pPr>
      <w:r w:rsidRPr="285A28D8">
        <w:rPr>
          <w:rFonts w:eastAsia="Arial" w:cs="Arial"/>
          <w:lang w:val="mn-MN"/>
        </w:rPr>
        <w:t>Тэгш өнцөгт холбогч– хоёр хоолойг тэгш өнцөг</w:t>
      </w:r>
      <w:r w:rsidR="006F498D" w:rsidRPr="285A28D8">
        <w:rPr>
          <w:lang w:val="mn-MN"/>
        </w:rPr>
        <w:t xml:space="preserve"> гарган холбох </w:t>
      </w:r>
      <w:r w:rsidRPr="285A28D8">
        <w:rPr>
          <w:rFonts w:eastAsia="Arial" w:cs="Arial"/>
          <w:lang w:val="mn-MN"/>
        </w:rPr>
        <w:t>бэхэлгээ.</w:t>
      </w:r>
    </w:p>
    <w:p w14:paraId="30EE3934" w14:textId="7CC457EB" w:rsidR="00847FB2" w:rsidRPr="00B8323C" w:rsidRDefault="00847FB2" w:rsidP="00847FB2">
      <w:pPr>
        <w:numPr>
          <w:ilvl w:val="1"/>
          <w:numId w:val="1"/>
        </w:numPr>
        <w:pBdr>
          <w:top w:val="nil"/>
          <w:left w:val="nil"/>
          <w:bottom w:val="nil"/>
          <w:right w:val="nil"/>
          <w:between w:val="nil"/>
        </w:pBdr>
        <w:rPr>
          <w:rFonts w:eastAsia="Arial" w:cs="Arial"/>
          <w:lang w:val="mn-MN"/>
        </w:rPr>
      </w:pPr>
      <w:r w:rsidRPr="285A28D8">
        <w:rPr>
          <w:rFonts w:eastAsia="Arial" w:cs="Arial"/>
          <w:lang w:val="mn-MN"/>
        </w:rPr>
        <w:t xml:space="preserve">Эргэдэг холбогч – </w:t>
      </w:r>
      <w:r w:rsidR="00A35C42" w:rsidRPr="285A28D8">
        <w:rPr>
          <w:lang w:val="mn-MN"/>
        </w:rPr>
        <w:t>хоёр хоолойг ямарч өнцөг үүсгэж холбох бэхэлгээ</w:t>
      </w:r>
      <w:r w:rsidR="008130AE" w:rsidRPr="285A28D8">
        <w:rPr>
          <w:rFonts w:eastAsia="Arial" w:cs="Arial"/>
          <w:lang w:val="mn-MN"/>
        </w:rPr>
        <w:t>.</w:t>
      </w:r>
      <w:r w:rsidRPr="285A28D8">
        <w:rPr>
          <w:rFonts w:eastAsia="Arial" w:cs="Arial"/>
          <w:lang w:val="mn-MN"/>
        </w:rPr>
        <w:t xml:space="preserve">  </w:t>
      </w:r>
    </w:p>
    <w:p w14:paraId="3E153DDB" w14:textId="4DC0E82C" w:rsidR="00847FB2" w:rsidRPr="00B8323C" w:rsidRDefault="00847FB2" w:rsidP="00847FB2">
      <w:pPr>
        <w:numPr>
          <w:ilvl w:val="1"/>
          <w:numId w:val="1"/>
        </w:numPr>
        <w:pBdr>
          <w:top w:val="nil"/>
          <w:left w:val="nil"/>
          <w:bottom w:val="nil"/>
          <w:right w:val="nil"/>
          <w:between w:val="nil"/>
        </w:pBdr>
        <w:rPr>
          <w:rFonts w:eastAsia="Arial" w:cs="Arial"/>
          <w:lang w:val="mn-MN"/>
        </w:rPr>
      </w:pPr>
      <w:r w:rsidRPr="285A28D8">
        <w:rPr>
          <w:rFonts w:eastAsia="Arial" w:cs="Arial"/>
          <w:lang w:val="mn-MN"/>
        </w:rPr>
        <w:t>Татах нэгж</w:t>
      </w:r>
      <w:r w:rsidR="008A2478">
        <w:rPr>
          <w:rFonts w:eastAsia="Arial" w:cs="Arial"/>
          <w:lang w:val="mn-MN"/>
        </w:rPr>
        <w:t xml:space="preserve"> </w:t>
      </w:r>
      <w:r w:rsidRPr="285A28D8">
        <w:rPr>
          <w:rFonts w:eastAsia="Arial" w:cs="Arial"/>
          <w:lang w:val="mn-MN"/>
        </w:rPr>
        <w:t xml:space="preserve">– барилгын түр шатыг </w:t>
      </w:r>
      <w:r w:rsidR="00F271FD" w:rsidRPr="285A28D8">
        <w:rPr>
          <w:rFonts w:eastAsia="Arial" w:cs="Arial"/>
          <w:lang w:val="mn-MN"/>
        </w:rPr>
        <w:t>бэхлэх цэгтэй</w:t>
      </w:r>
      <w:r w:rsidRPr="285A28D8">
        <w:rPr>
          <w:rFonts w:eastAsia="Arial" w:cs="Arial"/>
          <w:lang w:val="mn-MN"/>
        </w:rPr>
        <w:t xml:space="preserve"> холбох нэгж</w:t>
      </w:r>
      <w:r w:rsidR="008130AE" w:rsidRPr="285A28D8">
        <w:rPr>
          <w:rFonts w:eastAsia="Arial" w:cs="Arial"/>
          <w:lang w:val="mn-MN"/>
        </w:rPr>
        <w:t>.</w:t>
      </w:r>
    </w:p>
    <w:p w14:paraId="4FF2DCB7" w14:textId="70EE00CE" w:rsidR="00847FB2" w:rsidRPr="00B8323C" w:rsidRDefault="00847FB2" w:rsidP="00285B01">
      <w:pPr>
        <w:numPr>
          <w:ilvl w:val="1"/>
          <w:numId w:val="1"/>
        </w:numPr>
        <w:pBdr>
          <w:top w:val="nil"/>
          <w:left w:val="nil"/>
          <w:bottom w:val="nil"/>
          <w:right w:val="nil"/>
          <w:between w:val="nil"/>
        </w:pBdr>
        <w:rPr>
          <w:rFonts w:eastAsia="Arial" w:cs="Arial"/>
          <w:lang w:val="mn-MN"/>
        </w:rPr>
      </w:pPr>
      <w:r w:rsidRPr="285A28D8">
        <w:rPr>
          <w:rFonts w:eastAsia="Arial" w:cs="Arial"/>
          <w:lang w:val="mn-MN"/>
        </w:rPr>
        <w:t>Ажлын талбай – ажилчдыг ажил үүргээ аюулгүй гүйцэтгэх мөн түүнд аюулгүй хүрч очиход зориулагдсан нэг түвшинд байрлах тавцанг</w:t>
      </w:r>
      <w:r w:rsidR="00474A31" w:rsidRPr="285A28D8">
        <w:rPr>
          <w:rFonts w:eastAsia="Arial" w:cs="Arial"/>
          <w:lang w:val="mn-MN"/>
        </w:rPr>
        <w:t>ууд.</w:t>
      </w:r>
    </w:p>
    <w:p w14:paraId="330A305F" w14:textId="18A7A1F0" w:rsidR="00847FB2" w:rsidRPr="00B8323C" w:rsidRDefault="00B90CD2" w:rsidP="00847FB2">
      <w:pPr>
        <w:pStyle w:val="ListParagraph"/>
        <w:numPr>
          <w:ilvl w:val="1"/>
          <w:numId w:val="1"/>
        </w:numPr>
        <w:rPr>
          <w:rFonts w:cs="Arial"/>
          <w:lang w:val="mn-MN"/>
        </w:rPr>
      </w:pPr>
      <w:r w:rsidRPr="285A28D8">
        <w:rPr>
          <w:rFonts w:cs="Arial"/>
          <w:lang w:val="mn-MN"/>
        </w:rPr>
        <w:t xml:space="preserve">Орц, гарц – Хүн болон </w:t>
      </w:r>
      <w:r w:rsidR="00BA070B" w:rsidRPr="285A28D8">
        <w:rPr>
          <w:rFonts w:cs="Arial"/>
          <w:lang w:val="mn-MN"/>
        </w:rPr>
        <w:t>материалыг</w:t>
      </w:r>
      <w:r w:rsidR="00E154F3" w:rsidRPr="285A28D8">
        <w:rPr>
          <w:rFonts w:cs="Arial"/>
          <w:lang w:val="mn-MN"/>
        </w:rPr>
        <w:t xml:space="preserve"> </w:t>
      </w:r>
      <w:r w:rsidRPr="285A28D8">
        <w:rPr>
          <w:rFonts w:cs="Arial"/>
          <w:lang w:val="mn-MN"/>
        </w:rPr>
        <w:t xml:space="preserve">ажлын талбайд </w:t>
      </w:r>
      <w:r w:rsidR="00BA070B" w:rsidRPr="285A28D8">
        <w:rPr>
          <w:rFonts w:cs="Arial"/>
          <w:lang w:val="mn-MN"/>
        </w:rPr>
        <w:t xml:space="preserve">саадгүйгээр </w:t>
      </w:r>
      <w:r w:rsidRPr="285A28D8">
        <w:rPr>
          <w:rFonts w:cs="Arial"/>
          <w:lang w:val="mn-MN"/>
        </w:rPr>
        <w:t xml:space="preserve">нэвтрэх, гарах боломжийг олгох </w:t>
      </w:r>
      <w:r w:rsidR="00BA070B" w:rsidRPr="285A28D8">
        <w:rPr>
          <w:rFonts w:cs="Arial"/>
          <w:lang w:val="mn-MN"/>
        </w:rPr>
        <w:t>хэсэг.</w:t>
      </w:r>
    </w:p>
    <w:p w14:paraId="28EE88D3" w14:textId="56589D87" w:rsidR="00B90CD2" w:rsidRPr="00B8323C" w:rsidRDefault="00B90CD2" w:rsidP="00847FB2">
      <w:pPr>
        <w:pStyle w:val="ListParagraph"/>
        <w:numPr>
          <w:ilvl w:val="1"/>
          <w:numId w:val="1"/>
        </w:numPr>
        <w:rPr>
          <w:rFonts w:cs="Arial"/>
          <w:lang w:val="mn-MN"/>
        </w:rPr>
      </w:pPr>
      <w:r w:rsidRPr="285A28D8">
        <w:rPr>
          <w:rFonts w:cs="Arial"/>
          <w:lang w:val="mn-MN"/>
        </w:rPr>
        <w:t xml:space="preserve">Суурийн рельс – Дүүргэсэн тавцангийн ачааллыг суурийн багана руу </w:t>
      </w:r>
      <w:r w:rsidR="00E257A5" w:rsidRPr="285A28D8">
        <w:rPr>
          <w:rFonts w:cs="Arial"/>
          <w:lang w:val="mn-MN"/>
        </w:rPr>
        <w:t>дамжлуулах</w:t>
      </w:r>
      <w:r w:rsidRPr="285A28D8">
        <w:rPr>
          <w:rFonts w:cs="Arial"/>
          <w:lang w:val="mn-MN"/>
        </w:rPr>
        <w:t xml:space="preserve"> рельс.</w:t>
      </w:r>
    </w:p>
    <w:p w14:paraId="6203D819" w14:textId="506AC25C" w:rsidR="00C25456" w:rsidRPr="00B8323C" w:rsidRDefault="00C25456" w:rsidP="00C25456">
      <w:pPr>
        <w:pStyle w:val="ListParagraph"/>
        <w:numPr>
          <w:ilvl w:val="1"/>
          <w:numId w:val="1"/>
        </w:numPr>
        <w:rPr>
          <w:rFonts w:cs="Arial"/>
          <w:lang w:val="mn-MN"/>
        </w:rPr>
      </w:pPr>
      <w:r w:rsidRPr="285A28D8">
        <w:rPr>
          <w:rFonts w:cs="Arial"/>
          <w:lang w:val="mn-MN"/>
        </w:rPr>
        <w:t xml:space="preserve">Барилгын түр шатны дугуй - Барилгын түр шатны баганын дор </w:t>
      </w:r>
      <w:r w:rsidR="001E7C1E" w:rsidRPr="285A28D8">
        <w:rPr>
          <w:rFonts w:cs="Arial"/>
          <w:lang w:val="mn-MN"/>
        </w:rPr>
        <w:t>бэхэлж хөдөлгөөнт шат болгон ашиглах</w:t>
      </w:r>
      <w:r w:rsidRPr="285A28D8">
        <w:rPr>
          <w:rFonts w:cs="Arial"/>
          <w:lang w:val="mn-MN"/>
        </w:rPr>
        <w:t xml:space="preserve"> боломжтой, тэнхлэг дээр </w:t>
      </w:r>
      <w:r w:rsidR="001E7C1E" w:rsidRPr="285A28D8">
        <w:rPr>
          <w:rFonts w:cs="Arial"/>
          <w:lang w:val="mn-MN"/>
        </w:rPr>
        <w:t>түгжээтэй</w:t>
      </w:r>
      <w:r w:rsidRPr="285A28D8">
        <w:rPr>
          <w:rFonts w:cs="Arial"/>
          <w:lang w:val="mn-MN"/>
        </w:rPr>
        <w:t xml:space="preserve"> дугуй</w:t>
      </w:r>
      <w:r w:rsidR="001E7C1E" w:rsidRPr="285A28D8">
        <w:rPr>
          <w:rFonts w:cs="Arial"/>
          <w:lang w:val="mn-MN"/>
        </w:rPr>
        <w:t>.</w:t>
      </w:r>
    </w:p>
    <w:p w14:paraId="488621EE" w14:textId="370C4B47" w:rsidR="00C25456" w:rsidRPr="00B8323C" w:rsidRDefault="6A74A5BE" w:rsidP="00C25456">
      <w:pPr>
        <w:rPr>
          <w:rFonts w:cs="Arial"/>
          <w:lang w:val="mn-MN"/>
        </w:rPr>
      </w:pPr>
      <w:r w:rsidRPr="1D96FCD4">
        <w:rPr>
          <w:rFonts w:cs="Arial"/>
          <w:lang w:val="mn-MN"/>
        </w:rPr>
        <w:t>ТАЙЛБАР</w:t>
      </w:r>
      <w:r w:rsidR="6375F070" w:rsidRPr="1D96FCD4">
        <w:rPr>
          <w:rFonts w:cs="Arial"/>
          <w:lang w:val="mn-MN"/>
        </w:rPr>
        <w:t xml:space="preserve">: Дугуйг барилгын түр шатыг хөндлөн чиглэлд хөдөлгөх зорилгоор баганын дор бэхлэх боломжтой. </w:t>
      </w:r>
      <w:r w:rsidR="1F210B4E" w:rsidRPr="1D96FCD4">
        <w:rPr>
          <w:rFonts w:cs="Arial"/>
          <w:lang w:val="mn-MN"/>
        </w:rPr>
        <w:t>Даац нь тодорхойлогдсон дугуй ашиглана</w:t>
      </w:r>
      <w:r w:rsidR="008A2478">
        <w:rPr>
          <w:rFonts w:cs="Arial"/>
          <w:lang w:val="mn-MN"/>
        </w:rPr>
        <w:t>.</w:t>
      </w:r>
    </w:p>
    <w:p w14:paraId="5CD0820C" w14:textId="77777777" w:rsidR="00C25456" w:rsidRPr="00B8323C" w:rsidRDefault="00C25456" w:rsidP="00C25456">
      <w:pPr>
        <w:pStyle w:val="ListParagraph"/>
        <w:numPr>
          <w:ilvl w:val="1"/>
          <w:numId w:val="1"/>
        </w:numPr>
        <w:rPr>
          <w:rFonts w:cs="Arial"/>
          <w:lang w:val="mn-MN"/>
        </w:rPr>
      </w:pPr>
      <w:r w:rsidRPr="285A28D8">
        <w:rPr>
          <w:rFonts w:cs="Arial"/>
          <w:lang w:val="mn-MN"/>
        </w:rPr>
        <w:t>Уналтаас хамгаалах тавцан – Ажлын  тавцангаас унах хог хаягдлыг тогтоон барих барилгын түр шатанд бэхэлсэн тавцан</w:t>
      </w:r>
    </w:p>
    <w:p w14:paraId="4619F75A" w14:textId="77777777" w:rsidR="00C25456" w:rsidRPr="00B8323C" w:rsidRDefault="00C25456" w:rsidP="00C25456">
      <w:pPr>
        <w:pStyle w:val="ListParagraph"/>
        <w:numPr>
          <w:ilvl w:val="1"/>
          <w:numId w:val="1"/>
        </w:numPr>
        <w:rPr>
          <w:rFonts w:cs="Arial"/>
          <w:lang w:val="mn-MN"/>
        </w:rPr>
      </w:pPr>
      <w:r w:rsidRPr="285A28D8">
        <w:rPr>
          <w:rFonts w:cs="Arial"/>
          <w:lang w:val="mn-MN"/>
        </w:rPr>
        <w:t xml:space="preserve">Хяналтын бэхэлгээ - Ачаалал ихтэй бэхэлгээг хоолойны дагуу гулсахаас сэргийлсэн </w:t>
      </w:r>
      <w:r w:rsidRPr="285A28D8">
        <w:rPr>
          <w:rFonts w:eastAsia="Times New Roman" w:cs="Arial"/>
          <w:lang w:val="mn-MN"/>
        </w:rPr>
        <w:t>чанга бэхэлсэн тэгш өнцөгт, эргэдэг эсвэл параллель холбогч.</w:t>
      </w:r>
    </w:p>
    <w:p w14:paraId="6D330E3C" w14:textId="6A68FD9E" w:rsidR="00C25456" w:rsidRPr="00B8323C" w:rsidRDefault="00285B01" w:rsidP="00C25456">
      <w:pPr>
        <w:pStyle w:val="ListParagraph"/>
        <w:numPr>
          <w:ilvl w:val="1"/>
          <w:numId w:val="1"/>
        </w:numPr>
        <w:rPr>
          <w:rFonts w:cs="Arial"/>
          <w:lang w:val="mn-MN"/>
        </w:rPr>
      </w:pPr>
      <w:r w:rsidRPr="285A28D8">
        <w:rPr>
          <w:rFonts w:cs="Arial"/>
          <w:lang w:val="mn-MN"/>
        </w:rPr>
        <w:t xml:space="preserve">Хаалттай тавцан – </w:t>
      </w:r>
      <w:r w:rsidRPr="285A28D8">
        <w:rPr>
          <w:rFonts w:eastAsia="Times New Roman" w:cs="Arial"/>
          <w:lang w:val="mn-MN"/>
        </w:rPr>
        <w:t xml:space="preserve">Ажлын  тавцан болох боломжтой боловч угсралтын </w:t>
      </w:r>
      <w:r w:rsidR="00E257A5" w:rsidRPr="285A28D8">
        <w:rPr>
          <w:rFonts w:eastAsia="Times New Roman" w:cs="Arial"/>
          <w:lang w:val="mn-MN"/>
        </w:rPr>
        <w:t>төлөвлөлтийн</w:t>
      </w:r>
      <w:r w:rsidRPr="285A28D8">
        <w:rPr>
          <w:rFonts w:eastAsia="Times New Roman" w:cs="Arial"/>
          <w:lang w:val="mn-MN"/>
        </w:rPr>
        <w:t xml:space="preserve"> дагуу аливаа ачаа эсвэл хүмүүс </w:t>
      </w:r>
      <w:r w:rsidR="009F4B98" w:rsidRPr="285A28D8">
        <w:rPr>
          <w:rFonts w:eastAsia="Times New Roman" w:cs="Arial"/>
          <w:lang w:val="mn-MN"/>
        </w:rPr>
        <w:t>нэвтрэх</w:t>
      </w:r>
      <w:r w:rsidR="009F4B98" w:rsidRPr="285A28D8">
        <w:rPr>
          <w:lang w:val="mn-MN"/>
        </w:rPr>
        <w:t>ийг хязгаарлан</w:t>
      </w:r>
      <w:r w:rsidR="009F4B98" w:rsidRPr="285A28D8">
        <w:rPr>
          <w:rFonts w:eastAsia="Times New Roman" w:cs="Arial"/>
          <w:lang w:val="mn-MN"/>
        </w:rPr>
        <w:t xml:space="preserve"> </w:t>
      </w:r>
      <w:r w:rsidRPr="285A28D8">
        <w:rPr>
          <w:rFonts w:eastAsia="Times New Roman" w:cs="Arial"/>
          <w:lang w:val="mn-MN"/>
        </w:rPr>
        <w:t>түр хугацаагаар хаасан талбай</w:t>
      </w:r>
    </w:p>
    <w:p w14:paraId="5AB60C21" w14:textId="795B0248" w:rsidR="00C25456" w:rsidRPr="00B8323C" w:rsidRDefault="00285B01" w:rsidP="00C25456">
      <w:pPr>
        <w:pStyle w:val="ListParagraph"/>
        <w:numPr>
          <w:ilvl w:val="1"/>
          <w:numId w:val="1"/>
        </w:numPr>
        <w:rPr>
          <w:rFonts w:cs="Arial"/>
          <w:lang w:val="mn-MN"/>
        </w:rPr>
      </w:pPr>
      <w:r w:rsidRPr="285A28D8">
        <w:rPr>
          <w:rFonts w:cs="Arial"/>
          <w:lang w:val="mn-MN"/>
        </w:rPr>
        <w:t>Хашлаганы самбар – Үндсэн  болон завсрын мөн х</w:t>
      </w:r>
      <w:r w:rsidR="008A6EA9" w:rsidRPr="285A28D8">
        <w:rPr>
          <w:rFonts w:cs="Arial"/>
          <w:lang w:val="mn-MN"/>
        </w:rPr>
        <w:t>өвөө</w:t>
      </w:r>
      <w:r w:rsidRPr="285A28D8">
        <w:rPr>
          <w:rFonts w:cs="Arial"/>
          <w:lang w:val="mn-MN"/>
        </w:rPr>
        <w:t xml:space="preserve"> хашлагыг орлох боломжтой самбар.</w:t>
      </w:r>
    </w:p>
    <w:p w14:paraId="2CB29219" w14:textId="315E4F56" w:rsidR="00285B01" w:rsidRPr="00B8323C" w:rsidRDefault="00285B01" w:rsidP="00C25456">
      <w:pPr>
        <w:pStyle w:val="ListParagraph"/>
        <w:numPr>
          <w:ilvl w:val="1"/>
          <w:numId w:val="1"/>
        </w:numPr>
        <w:rPr>
          <w:rFonts w:cs="Arial"/>
          <w:lang w:val="mn-MN"/>
        </w:rPr>
      </w:pPr>
      <w:r w:rsidRPr="285A28D8">
        <w:rPr>
          <w:rFonts w:cs="Arial"/>
          <w:lang w:val="mn-MN"/>
        </w:rPr>
        <w:t>Хө</w:t>
      </w:r>
      <w:r w:rsidR="009C0ADA" w:rsidRPr="285A28D8">
        <w:rPr>
          <w:rFonts w:cs="Arial"/>
          <w:lang w:val="mn-MN"/>
        </w:rPr>
        <w:t>вөө</w:t>
      </w:r>
      <w:r w:rsidRPr="285A28D8">
        <w:rPr>
          <w:rFonts w:cs="Arial"/>
          <w:lang w:val="mn-MN"/>
        </w:rPr>
        <w:t xml:space="preserve"> хашлага – Тавцангийн  ирмэг дээр бэхэлсэн материал </w:t>
      </w:r>
      <w:r w:rsidR="00E257A5" w:rsidRPr="285A28D8">
        <w:rPr>
          <w:rFonts w:cs="Arial"/>
          <w:lang w:val="mn-MN"/>
        </w:rPr>
        <w:t>унахаас</w:t>
      </w:r>
      <w:r w:rsidRPr="285A28D8">
        <w:rPr>
          <w:rFonts w:cs="Arial"/>
          <w:lang w:val="mn-MN"/>
        </w:rPr>
        <w:t xml:space="preserve"> сэргийлэх хавтан эсвэл тусгай бүрэлдэхүүн хэсэг.</w:t>
      </w:r>
    </w:p>
    <w:p w14:paraId="599B8E17" w14:textId="0029AAC8" w:rsidR="00285B01" w:rsidRPr="00B8323C" w:rsidRDefault="00285B01" w:rsidP="00C25456">
      <w:pPr>
        <w:pStyle w:val="ListParagraph"/>
        <w:numPr>
          <w:ilvl w:val="1"/>
          <w:numId w:val="1"/>
        </w:numPr>
        <w:rPr>
          <w:rFonts w:cs="Arial"/>
          <w:lang w:val="mn-MN"/>
        </w:rPr>
      </w:pPr>
      <w:r w:rsidRPr="285A28D8">
        <w:rPr>
          <w:rFonts w:cs="Arial"/>
          <w:lang w:val="mn-MN"/>
        </w:rPr>
        <w:lastRenderedPageBreak/>
        <w:t xml:space="preserve"> Барилгын талбай – Барилгын  түр шат болон</w:t>
      </w:r>
      <w:r w:rsidR="00474A31" w:rsidRPr="285A28D8">
        <w:rPr>
          <w:lang w:val="mn-MN"/>
        </w:rPr>
        <w:t xml:space="preserve"> </w:t>
      </w:r>
      <w:r w:rsidR="00474A31" w:rsidRPr="285A28D8">
        <w:rPr>
          <w:rFonts w:cs="Arial"/>
          <w:lang w:val="mn-MN"/>
        </w:rPr>
        <w:t>бусад түр тоноглол байрласан</w:t>
      </w:r>
      <w:r w:rsidRPr="285A28D8">
        <w:rPr>
          <w:rFonts w:cs="Arial"/>
          <w:lang w:val="mn-MN"/>
        </w:rPr>
        <w:t xml:space="preserve"> </w:t>
      </w:r>
      <w:r w:rsidRPr="285A28D8">
        <w:rPr>
          <w:rFonts w:eastAsia="Times New Roman" w:cs="Arial"/>
          <w:lang w:val="mn-MN"/>
        </w:rPr>
        <w:t xml:space="preserve">ажлын </w:t>
      </w:r>
      <w:r w:rsidR="00474A31" w:rsidRPr="285A28D8">
        <w:rPr>
          <w:rFonts w:eastAsia="Times New Roman" w:cs="Arial"/>
          <w:lang w:val="mn-MN"/>
        </w:rPr>
        <w:t>талбай</w:t>
      </w:r>
      <w:r w:rsidRPr="285A28D8">
        <w:rPr>
          <w:rFonts w:eastAsia="Times New Roman" w:cs="Arial"/>
          <w:lang w:val="mn-MN"/>
        </w:rPr>
        <w:t xml:space="preserve"> хоорон</w:t>
      </w:r>
      <w:r w:rsidR="00474A31" w:rsidRPr="285A28D8">
        <w:rPr>
          <w:rFonts w:eastAsia="Times New Roman" w:cs="Arial"/>
          <w:lang w:val="mn-MN"/>
        </w:rPr>
        <w:t>д</w:t>
      </w:r>
      <w:r w:rsidRPr="285A28D8">
        <w:rPr>
          <w:rFonts w:eastAsia="Times New Roman" w:cs="Arial"/>
          <w:lang w:val="mn-MN"/>
        </w:rPr>
        <w:t xml:space="preserve"> хүмүүсийн хөдөлгөөнийг хөнгөвчлөх</w:t>
      </w:r>
      <w:r w:rsidRPr="285A28D8">
        <w:rPr>
          <w:rFonts w:cs="Arial"/>
          <w:lang w:val="mn-MN"/>
        </w:rPr>
        <w:t xml:space="preserve"> түр </w:t>
      </w:r>
      <w:r w:rsidR="00E257A5" w:rsidRPr="285A28D8">
        <w:rPr>
          <w:rFonts w:cs="Arial"/>
          <w:lang w:val="mn-MN"/>
        </w:rPr>
        <w:t>зуурын</w:t>
      </w:r>
      <w:r w:rsidRPr="285A28D8">
        <w:rPr>
          <w:rFonts w:cs="Arial"/>
          <w:lang w:val="mn-MN"/>
        </w:rPr>
        <w:t xml:space="preserve"> тоног төхөөрөмж байрлах барилгын талбай</w:t>
      </w:r>
    </w:p>
    <w:p w14:paraId="3FA6ED5C" w14:textId="2F4017A6" w:rsidR="00285B01" w:rsidRPr="00B8323C" w:rsidRDefault="00285B01" w:rsidP="00C25456">
      <w:pPr>
        <w:pStyle w:val="ListParagraph"/>
        <w:numPr>
          <w:ilvl w:val="1"/>
          <w:numId w:val="1"/>
        </w:numPr>
        <w:rPr>
          <w:rFonts w:cs="Arial"/>
          <w:lang w:val="mn-MN"/>
        </w:rPr>
      </w:pPr>
      <w:r w:rsidRPr="285A28D8">
        <w:rPr>
          <w:rFonts w:cs="Arial"/>
          <w:lang w:val="mn-MN"/>
        </w:rPr>
        <w:t xml:space="preserve"> </w:t>
      </w:r>
      <w:r w:rsidR="00DB4F23" w:rsidRPr="285A28D8">
        <w:rPr>
          <w:rFonts w:cs="Arial"/>
          <w:lang w:val="mn-MN"/>
        </w:rPr>
        <w:t>Даацын</w:t>
      </w:r>
      <w:r w:rsidRPr="285A28D8">
        <w:rPr>
          <w:rFonts w:cs="Arial"/>
          <w:lang w:val="mn-MN"/>
        </w:rPr>
        <w:t xml:space="preserve"> тавцан - Барилгын түр шатны материал болон тоног төхөөрөмж хадгалах зориулалттай ажлын тавцан.</w:t>
      </w:r>
    </w:p>
    <w:p w14:paraId="01ECB692" w14:textId="77777777" w:rsidR="00285B01" w:rsidRPr="00B8323C" w:rsidRDefault="00285B01" w:rsidP="00C25456">
      <w:pPr>
        <w:pStyle w:val="ListParagraph"/>
        <w:numPr>
          <w:ilvl w:val="1"/>
          <w:numId w:val="1"/>
        </w:numPr>
        <w:rPr>
          <w:rFonts w:cs="Arial"/>
          <w:lang w:val="mn-MN"/>
        </w:rPr>
      </w:pPr>
      <w:r w:rsidRPr="285A28D8">
        <w:rPr>
          <w:rFonts w:cs="Arial"/>
          <w:lang w:val="mn-MN"/>
        </w:rPr>
        <w:t xml:space="preserve"> Путлог – Тууш  </w:t>
      </w:r>
      <w:r w:rsidR="00C925C1" w:rsidRPr="285A28D8">
        <w:rPr>
          <w:rFonts w:cs="Arial"/>
          <w:lang w:val="mn-MN"/>
        </w:rPr>
        <w:t>татуурга эсвэл багана ба зэргэлд</w:t>
      </w:r>
      <w:r w:rsidRPr="285A28D8">
        <w:rPr>
          <w:rFonts w:cs="Arial"/>
          <w:lang w:val="mn-MN"/>
        </w:rPr>
        <w:t>ээ хана хооронд байрлах тавцангийн тулгуур болох боломжтой хэвтээ бүтцийн элемент.</w:t>
      </w:r>
    </w:p>
    <w:p w14:paraId="7124B1D6" w14:textId="77777777" w:rsidR="00285B01" w:rsidRPr="00B8323C" w:rsidRDefault="00285B01" w:rsidP="00C25456">
      <w:pPr>
        <w:pStyle w:val="ListParagraph"/>
        <w:numPr>
          <w:ilvl w:val="1"/>
          <w:numId w:val="1"/>
        </w:numPr>
        <w:rPr>
          <w:rFonts w:cs="Arial"/>
          <w:lang w:val="mn-MN"/>
        </w:rPr>
      </w:pPr>
      <w:r w:rsidRPr="285A28D8">
        <w:rPr>
          <w:rFonts w:cs="Arial"/>
          <w:lang w:val="mn-MN"/>
        </w:rPr>
        <w:t xml:space="preserve"> </w:t>
      </w:r>
      <w:r w:rsidR="00D00580" w:rsidRPr="285A28D8">
        <w:rPr>
          <w:rFonts w:cs="Arial"/>
          <w:lang w:val="mn-MN"/>
        </w:rPr>
        <w:t xml:space="preserve">Ажлын ачааллын хязгаар – Бүрэлдэхүүн  хэсэг болон системийн даах </w:t>
      </w:r>
      <w:r w:rsidR="00A42553" w:rsidRPr="285A28D8">
        <w:rPr>
          <w:rFonts w:cs="Arial"/>
          <w:lang w:val="mn-MN"/>
        </w:rPr>
        <w:t xml:space="preserve">байнгын </w:t>
      </w:r>
      <w:r w:rsidR="00D00580" w:rsidRPr="285A28D8">
        <w:rPr>
          <w:rFonts w:cs="Arial"/>
          <w:lang w:val="mn-MN"/>
        </w:rPr>
        <w:t>болон хувьсах ачааллыг тооцсон хязгаар.</w:t>
      </w:r>
    </w:p>
    <w:p w14:paraId="27C764CB" w14:textId="2A507D12" w:rsidR="00285B01" w:rsidRPr="00B8323C" w:rsidRDefault="00285B01" w:rsidP="00C25456">
      <w:pPr>
        <w:pStyle w:val="ListParagraph"/>
        <w:numPr>
          <w:ilvl w:val="1"/>
          <w:numId w:val="1"/>
        </w:numPr>
        <w:rPr>
          <w:rFonts w:cs="Arial"/>
          <w:lang w:val="mn-MN"/>
        </w:rPr>
      </w:pPr>
      <w:r w:rsidRPr="285A28D8">
        <w:rPr>
          <w:rFonts w:cs="Arial"/>
          <w:lang w:val="mn-MN"/>
        </w:rPr>
        <w:t xml:space="preserve"> </w:t>
      </w:r>
      <w:r w:rsidR="00D00580" w:rsidRPr="285A28D8">
        <w:rPr>
          <w:rFonts w:cs="Arial"/>
          <w:lang w:val="mn-MN"/>
        </w:rPr>
        <w:t xml:space="preserve">Ажлын тавцан – Ажилтан, </w:t>
      </w:r>
      <w:r w:rsidR="00BF5698" w:rsidRPr="285A28D8">
        <w:rPr>
          <w:rFonts w:cs="Arial"/>
          <w:lang w:val="mn-MN"/>
        </w:rPr>
        <w:t xml:space="preserve">гар багаж, </w:t>
      </w:r>
      <w:r w:rsidR="00D00580" w:rsidRPr="285A28D8">
        <w:rPr>
          <w:rFonts w:cs="Arial"/>
          <w:lang w:val="mn-MN"/>
        </w:rPr>
        <w:t>тоног төхөөрөмж болон материал байрлуулсан ажил гүйцэтгэхэд зориулагдсан ажлын талбай.</w:t>
      </w:r>
    </w:p>
    <w:p w14:paraId="27728881" w14:textId="204F1268" w:rsidR="002368A7" w:rsidRPr="00B8323C" w:rsidRDefault="002368A7" w:rsidP="002368A7">
      <w:pPr>
        <w:pStyle w:val="ListParagraph"/>
        <w:numPr>
          <w:ilvl w:val="1"/>
          <w:numId w:val="1"/>
        </w:numPr>
        <w:rPr>
          <w:rFonts w:eastAsia="Arial" w:cs="Arial"/>
          <w:lang w:val="mn-MN"/>
        </w:rPr>
      </w:pPr>
      <w:r w:rsidRPr="285A28D8">
        <w:rPr>
          <w:rFonts w:eastAsia="Arial" w:cs="Arial"/>
          <w:lang w:val="mn-MN"/>
        </w:rPr>
        <w:t xml:space="preserve">Уналтаас хамгаалах торны систем – унаж буй биетийг </w:t>
      </w:r>
      <w:r w:rsidR="00E257A5" w:rsidRPr="285A28D8">
        <w:rPr>
          <w:rFonts w:eastAsia="Arial" w:cs="Arial"/>
          <w:lang w:val="mn-MN"/>
        </w:rPr>
        <w:t>тогтоон</w:t>
      </w:r>
      <w:r w:rsidRPr="285A28D8">
        <w:rPr>
          <w:rFonts w:eastAsia="Arial" w:cs="Arial"/>
          <w:lang w:val="mn-MN"/>
        </w:rPr>
        <w:t xml:space="preserve"> барих бүрэлдэхүүн хэсгүүд</w:t>
      </w:r>
      <w:r w:rsidR="00C824F0" w:rsidRPr="285A28D8">
        <w:rPr>
          <w:rFonts w:eastAsia="Arial" w:cs="Arial"/>
          <w:lang w:val="mn-MN"/>
        </w:rPr>
        <w:t>.</w:t>
      </w:r>
    </w:p>
    <w:p w14:paraId="6FEB7EA6" w14:textId="77777777" w:rsidR="002368A7" w:rsidRPr="00B8323C" w:rsidRDefault="002368A7" w:rsidP="002368A7">
      <w:pPr>
        <w:pStyle w:val="ListParagraph"/>
        <w:numPr>
          <w:ilvl w:val="1"/>
          <w:numId w:val="1"/>
        </w:numPr>
        <w:rPr>
          <w:rFonts w:eastAsia="Arial" w:cs="Arial"/>
          <w:lang w:val="mn-MN"/>
        </w:rPr>
      </w:pPr>
      <w:r w:rsidRPr="285A28D8">
        <w:rPr>
          <w:rFonts w:eastAsia="Arial" w:cs="Arial"/>
          <w:lang w:val="mn-MN"/>
        </w:rPr>
        <w:t>Бүрэлдэхүүн  хэсэг – угсарч болдог системийн хэсэг</w:t>
      </w:r>
    </w:p>
    <w:p w14:paraId="38669294" w14:textId="77777777" w:rsidR="002368A7" w:rsidRPr="00B8323C" w:rsidRDefault="002368A7" w:rsidP="002368A7">
      <w:pPr>
        <w:pStyle w:val="ListParagraph"/>
        <w:numPr>
          <w:ilvl w:val="1"/>
          <w:numId w:val="1"/>
        </w:numPr>
        <w:rPr>
          <w:rFonts w:eastAsia="Arial" w:cs="Arial"/>
          <w:lang w:val="mn-MN"/>
        </w:rPr>
      </w:pPr>
      <w:r w:rsidRPr="285A28D8">
        <w:rPr>
          <w:rFonts w:eastAsia="Arial" w:cs="Arial"/>
          <w:lang w:val="mn-MN"/>
        </w:rPr>
        <w:t>Элемент – бүрэлдэхүүн хэсгийн салшгүй хэсэг</w:t>
      </w:r>
    </w:p>
    <w:p w14:paraId="5211FD60" w14:textId="77777777" w:rsidR="002368A7" w:rsidRPr="00B8323C" w:rsidRDefault="002368A7" w:rsidP="002368A7">
      <w:pPr>
        <w:pStyle w:val="ListParagraph"/>
        <w:numPr>
          <w:ilvl w:val="1"/>
          <w:numId w:val="1"/>
        </w:numPr>
        <w:rPr>
          <w:rFonts w:eastAsia="Arial" w:cs="Arial"/>
          <w:lang w:val="mn-MN"/>
        </w:rPr>
      </w:pPr>
      <w:r w:rsidRPr="285A28D8">
        <w:rPr>
          <w:rFonts w:eastAsia="Arial" w:cs="Arial"/>
          <w:lang w:val="mn-MN"/>
        </w:rPr>
        <w:t>Холболт – бүрэлдэхүүн хэсгүүдийг холбох төхөөрөмж</w:t>
      </w:r>
    </w:p>
    <w:p w14:paraId="17321BE7" w14:textId="77777777" w:rsidR="002368A7" w:rsidRPr="00B8323C" w:rsidRDefault="002368A7" w:rsidP="002368A7">
      <w:pPr>
        <w:pStyle w:val="ListParagraph"/>
        <w:numPr>
          <w:ilvl w:val="1"/>
          <w:numId w:val="1"/>
        </w:numPr>
        <w:rPr>
          <w:rFonts w:eastAsia="Arial" w:cs="Arial"/>
          <w:lang w:val="mn-MN"/>
        </w:rPr>
      </w:pPr>
      <w:r w:rsidRPr="285A28D8">
        <w:rPr>
          <w:rFonts w:eastAsia="Arial" w:cs="Arial"/>
          <w:lang w:val="mn-MN"/>
        </w:rPr>
        <w:t>Тохиргоо –холбогдсон бүрэлдэхүүн хэсгүүдийн тодорхой зохицуулалт</w:t>
      </w:r>
    </w:p>
    <w:p w14:paraId="78652017" w14:textId="77777777" w:rsidR="002368A7" w:rsidRPr="00B8323C" w:rsidRDefault="002368A7" w:rsidP="002368A7">
      <w:pPr>
        <w:pStyle w:val="ListParagraph"/>
        <w:numPr>
          <w:ilvl w:val="1"/>
          <w:numId w:val="1"/>
        </w:numPr>
        <w:rPr>
          <w:rFonts w:eastAsia="Arial" w:cs="Arial"/>
          <w:lang w:val="mn-MN"/>
        </w:rPr>
      </w:pPr>
      <w:r w:rsidRPr="285A28D8">
        <w:rPr>
          <w:rFonts w:eastAsia="Arial" w:cs="Arial"/>
          <w:lang w:val="mn-MN"/>
        </w:rPr>
        <w:t>Уналтаас хамгаалах торны тохиргоо – барилгын түр шат эсвэл түүний хэсгийг агуулсан</w:t>
      </w:r>
    </w:p>
    <w:p w14:paraId="5A8D14E1" w14:textId="77777777" w:rsidR="002368A7" w:rsidRPr="00B8323C" w:rsidRDefault="002368A7" w:rsidP="002368A7">
      <w:pPr>
        <w:pStyle w:val="ListParagraph"/>
        <w:numPr>
          <w:ilvl w:val="1"/>
          <w:numId w:val="1"/>
        </w:numPr>
        <w:rPr>
          <w:rFonts w:eastAsia="Arial" w:cs="Arial"/>
          <w:lang w:val="mn-MN"/>
        </w:rPr>
      </w:pPr>
      <w:r w:rsidRPr="285A28D8">
        <w:rPr>
          <w:rFonts w:eastAsia="Arial" w:cs="Arial"/>
          <w:lang w:val="mn-MN"/>
        </w:rPr>
        <w:t>Хамгаалалтын талбай – унаж буй зүйлийг барьж, цаашид унахаас сэргийлдэг гадаргуу</w:t>
      </w:r>
    </w:p>
    <w:p w14:paraId="7166E5C2" w14:textId="77777777" w:rsidR="002368A7" w:rsidRPr="00B8323C" w:rsidRDefault="002368A7" w:rsidP="002368A7">
      <w:pPr>
        <w:pStyle w:val="ListParagraph"/>
        <w:numPr>
          <w:ilvl w:val="1"/>
          <w:numId w:val="1"/>
        </w:numPr>
        <w:rPr>
          <w:rFonts w:eastAsia="Arial" w:cs="Arial"/>
          <w:lang w:val="mn-MN"/>
        </w:rPr>
      </w:pPr>
      <w:r w:rsidRPr="285A28D8">
        <w:rPr>
          <w:rFonts w:eastAsia="Arial" w:cs="Arial"/>
          <w:lang w:val="mn-MN"/>
        </w:rPr>
        <w:t>Хамгаалалтын тор – хамгаалалтын талбай болон холбогдох тулгуур элементийн бүрэн угсралт</w:t>
      </w:r>
    </w:p>
    <w:p w14:paraId="13894482" w14:textId="6E9B63CD" w:rsidR="002368A7" w:rsidRPr="00B8323C" w:rsidRDefault="0002672F" w:rsidP="004739CA">
      <w:pPr>
        <w:rPr>
          <w:rFonts w:eastAsia="Arial" w:cs="Arial"/>
          <w:lang w:val="mn-MN"/>
        </w:rPr>
      </w:pPr>
      <w:r w:rsidRPr="00B8323C">
        <w:rPr>
          <w:rFonts w:cs="Arial"/>
          <w:lang w:val="mn-MN"/>
        </w:rPr>
        <w:t>ТАЙЛБАР</w:t>
      </w:r>
      <w:r w:rsidR="004739CA" w:rsidRPr="00B8323C">
        <w:rPr>
          <w:rFonts w:cs="Arial"/>
          <w:lang w:val="mn-MN"/>
        </w:rPr>
        <w:t>: Жишээ болгон Зураг 5-ийг үзнэ үү</w:t>
      </w:r>
    </w:p>
    <w:p w14:paraId="1415DA9D" w14:textId="77777777" w:rsidR="00285B01" w:rsidRPr="00B8323C" w:rsidRDefault="00285B01" w:rsidP="00C25456">
      <w:pPr>
        <w:pStyle w:val="ListParagraph"/>
        <w:numPr>
          <w:ilvl w:val="1"/>
          <w:numId w:val="1"/>
        </w:numPr>
        <w:rPr>
          <w:rFonts w:cs="Arial"/>
          <w:lang w:val="mn-MN"/>
        </w:rPr>
      </w:pPr>
      <w:r w:rsidRPr="285A28D8">
        <w:rPr>
          <w:rFonts w:eastAsia="Arial" w:cs="Arial"/>
          <w:lang w:val="mn-MN"/>
        </w:rPr>
        <w:t>Барилгын түр шат – барилга байгууламжийн угсралт, засвар үйлчилгээ эсвэл буулгалтын үед аюулгүй ажиллах байраар хангах түр байгууламж</w:t>
      </w:r>
    </w:p>
    <w:p w14:paraId="25707308" w14:textId="65AE26C5" w:rsidR="00285B01" w:rsidRPr="00B8323C" w:rsidRDefault="00285B01" w:rsidP="00C25456">
      <w:pPr>
        <w:pStyle w:val="ListParagraph"/>
        <w:numPr>
          <w:ilvl w:val="1"/>
          <w:numId w:val="1"/>
        </w:numPr>
        <w:rPr>
          <w:rFonts w:cs="Arial"/>
          <w:lang w:val="mn-MN"/>
        </w:rPr>
      </w:pPr>
      <w:r w:rsidRPr="285A28D8">
        <w:rPr>
          <w:rFonts w:cs="Arial"/>
          <w:lang w:val="mn-MN"/>
        </w:rPr>
        <w:t>Бага оврын хөдөлгөөн</w:t>
      </w:r>
      <w:r w:rsidR="009F4B98" w:rsidRPr="285A28D8">
        <w:rPr>
          <w:lang w:val="mn-MN"/>
        </w:rPr>
        <w:t>т</w:t>
      </w:r>
      <w:r w:rsidRPr="285A28D8">
        <w:rPr>
          <w:rFonts w:cs="Arial"/>
          <w:lang w:val="mn-MN"/>
        </w:rPr>
        <w:t xml:space="preserve"> барилгын түр шат – Эргэлтийн  эсрэг түгжих боломжтой дугуйнд бэхэлсэн бага оврын барилгын түр шат.</w:t>
      </w:r>
    </w:p>
    <w:p w14:paraId="65F9C402" w14:textId="77777777" w:rsidR="00285B01" w:rsidRPr="00B8323C" w:rsidRDefault="00285B01" w:rsidP="00C25456">
      <w:pPr>
        <w:pStyle w:val="ListParagraph"/>
        <w:numPr>
          <w:ilvl w:val="1"/>
          <w:numId w:val="1"/>
        </w:numPr>
        <w:rPr>
          <w:rFonts w:cs="Arial"/>
          <w:lang w:val="mn-MN"/>
        </w:rPr>
      </w:pPr>
      <w:r w:rsidRPr="285A28D8">
        <w:rPr>
          <w:rFonts w:cs="Arial"/>
          <w:lang w:val="mn-MN"/>
        </w:rPr>
        <w:t xml:space="preserve">Модуль барилгын түр шат – </w:t>
      </w:r>
      <w:r w:rsidRPr="285A28D8">
        <w:rPr>
          <w:rFonts w:eastAsia="Times New Roman" w:cs="Arial"/>
          <w:lang w:val="mn-MN"/>
        </w:rPr>
        <w:t>Угсармал  эд анги, бэхэлгээ, дагалдах хэрэгслээс бүрдсэн барилгын түр шат.</w:t>
      </w:r>
    </w:p>
    <w:p w14:paraId="39E17338" w14:textId="5C4D3437" w:rsidR="00285B01" w:rsidRPr="00B8323C" w:rsidRDefault="00285B01" w:rsidP="00C25456">
      <w:pPr>
        <w:pStyle w:val="ListParagraph"/>
        <w:numPr>
          <w:ilvl w:val="1"/>
          <w:numId w:val="1"/>
        </w:numPr>
        <w:rPr>
          <w:rFonts w:cs="Arial"/>
          <w:lang w:val="mn-MN"/>
        </w:rPr>
      </w:pPr>
      <w:r w:rsidRPr="285A28D8">
        <w:rPr>
          <w:rFonts w:cs="Arial"/>
          <w:lang w:val="mn-MN"/>
        </w:rPr>
        <w:t xml:space="preserve">Бага оврын модуль барилгын түр шат – Хоёр эсвэл түүнээс их бүрэлдэхүүн </w:t>
      </w:r>
      <w:r w:rsidR="00E257A5" w:rsidRPr="285A28D8">
        <w:rPr>
          <w:rFonts w:cs="Arial"/>
          <w:lang w:val="mn-MN"/>
        </w:rPr>
        <w:t>хэсгүүдээс</w:t>
      </w:r>
      <w:r w:rsidRPr="285A28D8">
        <w:rPr>
          <w:rFonts w:cs="Arial"/>
          <w:lang w:val="mn-MN"/>
        </w:rPr>
        <w:t xml:space="preserve"> бүрдсэн, үйлдвэрлэгчийн зааврын дагуу угсрах бага оврын барилгын түр шат.</w:t>
      </w:r>
    </w:p>
    <w:p w14:paraId="190DF3CD" w14:textId="77777777" w:rsidR="00285B01" w:rsidRPr="00B8323C" w:rsidRDefault="00285B01" w:rsidP="00C25456">
      <w:pPr>
        <w:pStyle w:val="ListParagraph"/>
        <w:numPr>
          <w:ilvl w:val="1"/>
          <w:numId w:val="1"/>
        </w:numPr>
        <w:rPr>
          <w:rFonts w:cs="Arial"/>
          <w:lang w:val="mn-MN"/>
        </w:rPr>
      </w:pPr>
      <w:r w:rsidRPr="285A28D8">
        <w:rPr>
          <w:rFonts w:cs="Arial"/>
          <w:lang w:val="mn-MN"/>
        </w:rPr>
        <w:t>Бэлэн хийцийн барилгын түр шат – Урьдчилан бэлдсэн хэсгүүдээс бүрдэх бэлэн хийцийн барилгын түр.</w:t>
      </w:r>
    </w:p>
    <w:p w14:paraId="474ECBC0" w14:textId="7BEA831D" w:rsidR="00955C3D" w:rsidRPr="00B8323C" w:rsidRDefault="00E257A5" w:rsidP="00C25456">
      <w:pPr>
        <w:pStyle w:val="ListParagraph"/>
        <w:numPr>
          <w:ilvl w:val="1"/>
          <w:numId w:val="1"/>
        </w:numPr>
        <w:rPr>
          <w:rFonts w:cs="Arial"/>
          <w:lang w:val="mn-MN"/>
        </w:rPr>
      </w:pPr>
      <w:r w:rsidRPr="285A28D8">
        <w:rPr>
          <w:rFonts w:eastAsia="Arial" w:cs="Arial"/>
          <w:lang w:val="mn-MN"/>
        </w:rPr>
        <w:t>Модулиар</w:t>
      </w:r>
      <w:r w:rsidR="00955C3D" w:rsidRPr="285A28D8">
        <w:rPr>
          <w:rFonts w:eastAsia="Arial" w:cs="Arial"/>
          <w:lang w:val="mn-MN"/>
        </w:rPr>
        <w:t xml:space="preserve"> систем – барилгын түр шатны баганад хэвтээ татуургыг урьдчилан бэлдсэн бэхэлгээнд тусгайлан бэхлэх боломжтой систем, үүнд хэвтээ татуурга болон багана нь тус тусдаа байдаг.</w:t>
      </w:r>
    </w:p>
    <w:p w14:paraId="34EB5B25" w14:textId="77777777" w:rsidR="00955C3D" w:rsidRPr="00B8323C" w:rsidRDefault="00955C3D" w:rsidP="00C25456">
      <w:pPr>
        <w:pStyle w:val="ListParagraph"/>
        <w:numPr>
          <w:ilvl w:val="1"/>
          <w:numId w:val="1"/>
        </w:numPr>
        <w:rPr>
          <w:rFonts w:cs="Arial"/>
          <w:lang w:val="mn-MN"/>
        </w:rPr>
      </w:pPr>
      <w:r w:rsidRPr="285A28D8">
        <w:rPr>
          <w:rFonts w:eastAsia="Arial" w:cs="Arial"/>
          <w:lang w:val="mn-MN"/>
        </w:rPr>
        <w:t>“Шувууны үүр”</w:t>
      </w:r>
      <w:r w:rsidR="00C925C1" w:rsidRPr="285A28D8">
        <w:rPr>
          <w:rFonts w:eastAsia="Arial" w:cs="Arial"/>
          <w:lang w:val="mn-MN"/>
        </w:rPr>
        <w:t xml:space="preserve"> загварын барилг</w:t>
      </w:r>
      <w:r w:rsidRPr="285A28D8">
        <w:rPr>
          <w:rFonts w:eastAsia="Arial" w:cs="Arial"/>
          <w:lang w:val="mn-MN"/>
        </w:rPr>
        <w:t>ын түр шат – сүлжээ (эгнээ, мөр) багана болон тавцангаас бүрдсэн</w:t>
      </w:r>
      <w:r w:rsidR="00C925C1" w:rsidRPr="285A28D8">
        <w:rPr>
          <w:rFonts w:eastAsia="Arial" w:cs="Arial"/>
          <w:lang w:val="mn-MN"/>
        </w:rPr>
        <w:t>,</w:t>
      </w:r>
      <w:r w:rsidRPr="285A28D8">
        <w:rPr>
          <w:rFonts w:eastAsia="Arial" w:cs="Arial"/>
          <w:lang w:val="mn-MN"/>
        </w:rPr>
        <w:t xml:space="preserve"> ажил гүйцэтгэх болон агуулахад ашиглагдах барилгын түр шат</w:t>
      </w:r>
      <w:r w:rsidR="00C925C1" w:rsidRPr="285A28D8">
        <w:rPr>
          <w:rFonts w:eastAsia="Arial" w:cs="Arial"/>
          <w:lang w:val="mn-MN"/>
        </w:rPr>
        <w:t>.</w:t>
      </w:r>
    </w:p>
    <w:p w14:paraId="44145E7A" w14:textId="77777777" w:rsidR="00B90CD2" w:rsidRPr="00B8323C" w:rsidRDefault="00D00580" w:rsidP="00C25456">
      <w:pPr>
        <w:pStyle w:val="ListParagraph"/>
        <w:numPr>
          <w:ilvl w:val="1"/>
          <w:numId w:val="1"/>
        </w:numPr>
        <w:rPr>
          <w:rFonts w:cs="Arial"/>
          <w:lang w:val="mn-MN"/>
        </w:rPr>
      </w:pPr>
      <w:r w:rsidRPr="285A28D8">
        <w:rPr>
          <w:rFonts w:cs="Arial"/>
          <w:lang w:val="mn-MN"/>
        </w:rPr>
        <w:t>Барилгын түр шатны систем – Барилгын гадна түр шат үүсгэж болох бүрэлдэхүүн хэсгүүдийн төлөвлөсөн хослол.</w:t>
      </w:r>
    </w:p>
    <w:p w14:paraId="5C794576" w14:textId="3A5BA0E0" w:rsidR="00404E9B" w:rsidRPr="00B8323C" w:rsidRDefault="00404E9B" w:rsidP="00404E9B">
      <w:pPr>
        <w:pStyle w:val="ListParagraph"/>
        <w:numPr>
          <w:ilvl w:val="1"/>
          <w:numId w:val="1"/>
        </w:numPr>
        <w:rPr>
          <w:rFonts w:cs="Arial"/>
          <w:lang w:val="mn-MN"/>
        </w:rPr>
      </w:pPr>
      <w:r w:rsidRPr="285A28D8">
        <w:rPr>
          <w:rFonts w:cs="Arial"/>
          <w:lang w:val="mn-MN"/>
        </w:rPr>
        <w:t>Бэлэн хүрээтэй барилгын түр шат - Угсармал бэлэн хийц, бэхэлгээ, дагалдах хэрэгслээс бүрдэх барилгын түр шат.</w:t>
      </w:r>
    </w:p>
    <w:p w14:paraId="336AA339" w14:textId="74804057" w:rsidR="00404E9B" w:rsidRPr="00B8323C" w:rsidRDefault="0002672F" w:rsidP="00404E9B">
      <w:pPr>
        <w:rPr>
          <w:rFonts w:cs="Arial"/>
          <w:lang w:val="mn-MN"/>
        </w:rPr>
      </w:pPr>
      <w:r w:rsidRPr="00B8323C">
        <w:rPr>
          <w:rFonts w:cs="Arial"/>
          <w:lang w:val="mn-MN"/>
        </w:rPr>
        <w:lastRenderedPageBreak/>
        <w:t>ТАЙЛБАР</w:t>
      </w:r>
      <w:r w:rsidR="00404E9B" w:rsidRPr="00B8323C">
        <w:rPr>
          <w:rFonts w:cs="Arial"/>
          <w:lang w:val="mn-MN"/>
        </w:rPr>
        <w:t xml:space="preserve">: Жишээ болгон Зураг 2-ийг үзнэ үү. </w:t>
      </w:r>
    </w:p>
    <w:p w14:paraId="1D049601" w14:textId="2C807970" w:rsidR="00404E9B" w:rsidRPr="00B8323C" w:rsidRDefault="00404E9B" w:rsidP="00C25456">
      <w:pPr>
        <w:pStyle w:val="ListParagraph"/>
        <w:numPr>
          <w:ilvl w:val="1"/>
          <w:numId w:val="1"/>
        </w:numPr>
        <w:rPr>
          <w:rFonts w:cs="Arial"/>
          <w:lang w:val="mn-MN"/>
        </w:rPr>
      </w:pPr>
      <w:r w:rsidRPr="285A28D8">
        <w:rPr>
          <w:rFonts w:cs="Arial"/>
          <w:lang w:val="mn-MN"/>
        </w:rPr>
        <w:t xml:space="preserve">Бие даасан цамхаг - Өөр барилга байгууламжид бэхлэгдээгүй, дангаараа хөмрөхөөс хамгаалагдсан, шаардлагатай бол тогтворжуулагч, гадна тулаас, эсрэг жин эсвэл нөөц </w:t>
      </w:r>
      <w:r w:rsidR="00E257A5" w:rsidRPr="285A28D8">
        <w:rPr>
          <w:rFonts w:cs="Arial"/>
          <w:lang w:val="mn-MN"/>
        </w:rPr>
        <w:t>цамхгийн</w:t>
      </w:r>
      <w:r w:rsidRPr="285A28D8">
        <w:rPr>
          <w:rFonts w:cs="Arial"/>
          <w:lang w:val="mn-MN"/>
        </w:rPr>
        <w:t xml:space="preserve"> тусламжтай тогтвортой байдлыг хангасан байна. </w:t>
      </w:r>
    </w:p>
    <w:p w14:paraId="53FB651A" w14:textId="39D23165" w:rsidR="00404E9B" w:rsidRPr="00B8323C" w:rsidRDefault="0002672F" w:rsidP="00404E9B">
      <w:pPr>
        <w:rPr>
          <w:rFonts w:cs="Arial"/>
          <w:lang w:val="mn-MN"/>
        </w:rPr>
      </w:pPr>
      <w:r w:rsidRPr="00B8323C">
        <w:rPr>
          <w:rFonts w:cs="Arial"/>
          <w:lang w:val="mn-MN"/>
        </w:rPr>
        <w:t>ТАЙЛБАР</w:t>
      </w:r>
      <w:r w:rsidR="00404E9B" w:rsidRPr="00B8323C">
        <w:rPr>
          <w:rFonts w:cs="Arial"/>
          <w:lang w:val="mn-MN"/>
        </w:rPr>
        <w:t xml:space="preserve">: Жишээ болгон Зураг 3-ийг үзнэ үү. </w:t>
      </w:r>
    </w:p>
    <w:p w14:paraId="6E626DE2" w14:textId="35D3A3E0" w:rsidR="00404E9B" w:rsidRPr="00B8323C" w:rsidRDefault="00404E9B" w:rsidP="00C25456">
      <w:pPr>
        <w:pStyle w:val="ListParagraph"/>
        <w:numPr>
          <w:ilvl w:val="1"/>
          <w:numId w:val="1"/>
        </w:numPr>
        <w:rPr>
          <w:rFonts w:cs="Arial"/>
          <w:lang w:val="mn-MN"/>
        </w:rPr>
      </w:pPr>
      <w:r w:rsidRPr="285A28D8">
        <w:rPr>
          <w:rFonts w:cs="Arial"/>
          <w:lang w:val="mn-MN"/>
        </w:rPr>
        <w:t xml:space="preserve">Бэлэн хийцийн барилгын түр шат - </w:t>
      </w:r>
      <w:r w:rsidR="01D18EAC" w:rsidRPr="285A28D8">
        <w:rPr>
          <w:rFonts w:cs="Arial"/>
          <w:lang w:val="mn-MN"/>
        </w:rPr>
        <w:t xml:space="preserve">SYSTEM SCAFFOLD </w:t>
      </w:r>
      <w:r w:rsidRPr="285A28D8">
        <w:rPr>
          <w:rFonts w:cs="Arial"/>
          <w:lang w:val="mn-MN"/>
        </w:rPr>
        <w:t xml:space="preserve">Бэлэн хийцийн эд </w:t>
      </w:r>
      <w:r w:rsidR="00201649" w:rsidRPr="285A28D8">
        <w:rPr>
          <w:rFonts w:cs="Arial"/>
          <w:lang w:val="mn-MN"/>
        </w:rPr>
        <w:t>ангиудаа</w:t>
      </w:r>
      <w:r w:rsidR="00201649" w:rsidRPr="285A28D8">
        <w:rPr>
          <w:lang w:val="mn-MN"/>
        </w:rPr>
        <w:t>р</w:t>
      </w:r>
      <w:r w:rsidR="00201649" w:rsidRPr="285A28D8">
        <w:rPr>
          <w:rFonts w:cs="Arial"/>
          <w:lang w:val="mn-MN"/>
        </w:rPr>
        <w:t xml:space="preserve"> </w:t>
      </w:r>
      <w:r w:rsidRPr="285A28D8">
        <w:rPr>
          <w:rFonts w:cs="Arial"/>
          <w:lang w:val="mn-MN"/>
        </w:rPr>
        <w:t>угс</w:t>
      </w:r>
      <w:r w:rsidR="00201649" w:rsidRPr="285A28D8">
        <w:rPr>
          <w:lang w:val="mn-MN"/>
        </w:rPr>
        <w:t>ардаг</w:t>
      </w:r>
      <w:r w:rsidRPr="285A28D8">
        <w:rPr>
          <w:rFonts w:cs="Arial"/>
          <w:lang w:val="mn-MN"/>
        </w:rPr>
        <w:t>, геометрийг нь урьдчилан тодорхойлсон барилгын түр шат.</w:t>
      </w:r>
    </w:p>
    <w:p w14:paraId="511E7654" w14:textId="0D8AC945" w:rsidR="00404E9B" w:rsidRPr="00B8323C" w:rsidRDefault="0002672F" w:rsidP="00404E9B">
      <w:pPr>
        <w:rPr>
          <w:rFonts w:cs="Arial"/>
          <w:lang w:val="mn-MN"/>
        </w:rPr>
      </w:pPr>
      <w:r w:rsidRPr="00B8323C">
        <w:rPr>
          <w:rFonts w:cs="Arial"/>
          <w:lang w:val="mn-MN"/>
        </w:rPr>
        <w:t>ТАЙЛБАР</w:t>
      </w:r>
      <w:r w:rsidR="00404E9B" w:rsidRPr="00B8323C">
        <w:rPr>
          <w:rFonts w:cs="Arial"/>
          <w:lang w:val="mn-MN"/>
        </w:rPr>
        <w:t>: Жишээ болгон Зураг 4-ийг үзнэ үү.</w:t>
      </w:r>
    </w:p>
    <w:p w14:paraId="18AE5ED7" w14:textId="67E31BA4" w:rsidR="00C25456" w:rsidRDefault="00C25456" w:rsidP="00C25456">
      <w:pPr>
        <w:rPr>
          <w:rFonts w:cs="Arial"/>
          <w:lang w:val="mn-MN"/>
        </w:rPr>
      </w:pPr>
    </w:p>
    <w:p w14:paraId="0EA840D7" w14:textId="21717DA8" w:rsidR="003443BE" w:rsidRDefault="003443BE" w:rsidP="00C25456">
      <w:pPr>
        <w:rPr>
          <w:rFonts w:cs="Arial"/>
          <w:lang w:val="mn-MN"/>
        </w:rPr>
      </w:pPr>
    </w:p>
    <w:p w14:paraId="19EE51D4" w14:textId="2C6F01CA" w:rsidR="003443BE" w:rsidRDefault="003443BE" w:rsidP="00C25456">
      <w:pPr>
        <w:rPr>
          <w:rFonts w:cs="Arial"/>
          <w:lang w:val="mn-MN"/>
        </w:rPr>
      </w:pPr>
    </w:p>
    <w:p w14:paraId="39A47CF9" w14:textId="2FDFD8BB" w:rsidR="003443BE" w:rsidRDefault="003443BE" w:rsidP="00C25456">
      <w:pPr>
        <w:rPr>
          <w:rFonts w:cs="Arial"/>
          <w:lang w:val="mn-MN"/>
        </w:rPr>
      </w:pPr>
    </w:p>
    <w:p w14:paraId="398A4B8F" w14:textId="105C0590" w:rsidR="003443BE" w:rsidRDefault="003443BE" w:rsidP="00C25456">
      <w:pPr>
        <w:rPr>
          <w:rFonts w:cs="Arial"/>
          <w:lang w:val="mn-MN"/>
        </w:rPr>
      </w:pPr>
    </w:p>
    <w:p w14:paraId="354E217B" w14:textId="77777777" w:rsidR="003443BE" w:rsidRPr="00B8323C" w:rsidRDefault="003443BE" w:rsidP="00C25456">
      <w:pPr>
        <w:rPr>
          <w:rFonts w:cs="Arial"/>
          <w:lang w:val="mn-MN"/>
        </w:rPr>
      </w:pPr>
    </w:p>
    <w:p w14:paraId="74792E47" w14:textId="77777777" w:rsidR="00847FB2" w:rsidRPr="00B8323C" w:rsidRDefault="00847FB2" w:rsidP="00847FB2">
      <w:pPr>
        <w:rPr>
          <w:rFonts w:cs="Arial"/>
          <w:lang w:val="mn-MN"/>
        </w:rPr>
      </w:pPr>
      <w:r w:rsidRPr="00B8323C">
        <w:rPr>
          <w:rFonts w:cs="Arial"/>
          <w:noProof/>
        </w:rPr>
        <w:drawing>
          <wp:inline distT="0" distB="0" distL="0" distR="0" wp14:anchorId="5EB69F0B" wp14:editId="1F0046E2">
            <wp:extent cx="5991225" cy="498157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991225" cy="4981575"/>
                    </a:xfrm>
                    <a:prstGeom prst="rect">
                      <a:avLst/>
                    </a:prstGeom>
                    <a:ln/>
                  </pic:spPr>
                </pic:pic>
              </a:graphicData>
            </a:graphic>
          </wp:inline>
        </w:drawing>
      </w:r>
    </w:p>
    <w:p w14:paraId="67F14144" w14:textId="77777777" w:rsidR="00847FB2" w:rsidRPr="00B8323C" w:rsidRDefault="00847FB2" w:rsidP="00847FB2">
      <w:pPr>
        <w:jc w:val="center"/>
        <w:rPr>
          <w:rFonts w:eastAsia="Arial" w:cs="Arial"/>
          <w:lang w:val="mn-MN"/>
        </w:rPr>
      </w:pPr>
      <w:r w:rsidRPr="00B8323C">
        <w:rPr>
          <w:rFonts w:eastAsia="Arial" w:cs="Arial"/>
          <w:lang w:val="mn-MN"/>
        </w:rPr>
        <w:lastRenderedPageBreak/>
        <w:t>Зураг 1 Барилгын түр шатны системийн ерөнхий нэгжүүдийн жишээ</w:t>
      </w:r>
    </w:p>
    <w:p w14:paraId="2D61C810" w14:textId="705FA52C" w:rsidR="00847FB2" w:rsidRPr="00B8323C" w:rsidRDefault="00094AE0" w:rsidP="00847FB2">
      <w:pPr>
        <w:rPr>
          <w:rFonts w:eastAsia="Arial" w:cs="Arial"/>
          <w:lang w:val="mn-MN"/>
        </w:rPr>
      </w:pPr>
      <w:r>
        <w:rPr>
          <w:rFonts w:eastAsia="Arial" w:cs="Arial"/>
          <w:lang w:val="mn-MN"/>
        </w:rPr>
        <w:t>Түлхүүр үг</w:t>
      </w:r>
    </w:p>
    <w:p w14:paraId="1B44D90B" w14:textId="77777777" w:rsidR="00847FB2" w:rsidRPr="00B8323C" w:rsidRDefault="00847FB2" w:rsidP="00847FB2">
      <w:pPr>
        <w:spacing w:after="0"/>
        <w:rPr>
          <w:rFonts w:eastAsia="Arial" w:cs="Arial"/>
          <w:lang w:val="mn-MN"/>
        </w:rPr>
      </w:pPr>
      <w:r w:rsidRPr="00B8323C">
        <w:rPr>
          <w:rFonts w:eastAsia="Arial" w:cs="Arial"/>
          <w:i/>
          <w:lang w:val="mn-MN"/>
        </w:rPr>
        <w:t>hs</w:t>
      </w:r>
      <w:r w:rsidRPr="00B8323C">
        <w:rPr>
          <w:rFonts w:eastAsia="Arial" w:cs="Arial"/>
          <w:lang w:val="mn-MN"/>
        </w:rPr>
        <w:tab/>
      </w:r>
      <w:r w:rsidR="00D00580" w:rsidRPr="00B8323C">
        <w:rPr>
          <w:rFonts w:eastAsia="Arial" w:cs="Arial"/>
          <w:lang w:val="mn-MN"/>
        </w:rPr>
        <w:t>Барилгын түр шатны өндөр</w:t>
      </w:r>
    </w:p>
    <w:p w14:paraId="3B473C8F" w14:textId="77777777" w:rsidR="00847FB2" w:rsidRPr="00B8323C" w:rsidRDefault="00D00580" w:rsidP="00847FB2">
      <w:pPr>
        <w:spacing w:after="0"/>
        <w:rPr>
          <w:rFonts w:eastAsia="Arial" w:cs="Arial"/>
          <w:lang w:val="mn-MN"/>
        </w:rPr>
      </w:pPr>
      <w:r w:rsidRPr="00B8323C">
        <w:rPr>
          <w:rFonts w:eastAsia="Arial" w:cs="Arial"/>
          <w:i/>
          <w:lang w:val="mn-MN"/>
        </w:rPr>
        <w:t>b</w:t>
      </w:r>
      <w:r w:rsidRPr="00B8323C">
        <w:rPr>
          <w:rFonts w:eastAsia="Arial" w:cs="Arial"/>
          <w:i/>
          <w:vertAlign w:val="subscript"/>
          <w:lang w:val="mn-MN"/>
        </w:rPr>
        <w:t>s</w:t>
      </w:r>
      <w:r w:rsidRPr="00B8323C">
        <w:rPr>
          <w:rFonts w:eastAsia="Arial" w:cs="Arial"/>
          <w:lang w:val="mn-MN"/>
        </w:rPr>
        <w:tab/>
        <w:t>Барилгын түр шатны өргөн, нэг баганын төвөөс нөгөө баганын төв хүртэл</w:t>
      </w:r>
    </w:p>
    <w:p w14:paraId="36EB1151" w14:textId="77777777" w:rsidR="00847FB2" w:rsidRPr="00B8323C" w:rsidRDefault="00D00580" w:rsidP="00847FB2">
      <w:pPr>
        <w:spacing w:after="0"/>
        <w:rPr>
          <w:rFonts w:eastAsia="Arial" w:cs="Arial"/>
          <w:lang w:val="mn-MN"/>
        </w:rPr>
      </w:pPr>
      <w:r w:rsidRPr="00B8323C">
        <w:rPr>
          <w:rFonts w:eastAsia="Arial" w:cs="Arial"/>
          <w:i/>
          <w:lang w:val="mn-MN"/>
        </w:rPr>
        <w:t>l</w:t>
      </w:r>
      <w:r w:rsidRPr="00B8323C">
        <w:rPr>
          <w:rFonts w:eastAsia="Arial" w:cs="Arial"/>
          <w:i/>
          <w:vertAlign w:val="subscript"/>
          <w:lang w:val="mn-MN"/>
        </w:rPr>
        <w:t>s</w:t>
      </w:r>
      <w:r w:rsidRPr="00B8323C">
        <w:rPr>
          <w:rFonts w:eastAsia="Arial" w:cs="Arial"/>
          <w:i/>
          <w:lang w:val="mn-MN"/>
        </w:rPr>
        <w:t xml:space="preserve"> </w:t>
      </w:r>
      <w:r w:rsidRPr="00B8323C">
        <w:rPr>
          <w:rFonts w:eastAsia="Arial" w:cs="Arial"/>
          <w:lang w:val="mn-MN"/>
        </w:rPr>
        <w:tab/>
        <w:t>Барилгын түр шатны урт, нэг баганын төвөөс нөгөө баганын төв хүртэл</w:t>
      </w:r>
    </w:p>
    <w:p w14:paraId="73042252" w14:textId="77777777" w:rsidR="00847FB2" w:rsidRPr="00B8323C" w:rsidRDefault="00D00580" w:rsidP="00847FB2">
      <w:pPr>
        <w:spacing w:after="0"/>
        <w:rPr>
          <w:rFonts w:eastAsia="Arial" w:cs="Arial"/>
          <w:lang w:val="mn-MN"/>
        </w:rPr>
      </w:pPr>
      <w:r w:rsidRPr="00B8323C">
        <w:rPr>
          <w:rFonts w:eastAsia="Arial" w:cs="Arial"/>
          <w:i/>
          <w:lang w:val="mn-MN"/>
        </w:rPr>
        <w:t>h</w:t>
      </w:r>
      <w:r w:rsidRPr="00B8323C">
        <w:rPr>
          <w:rFonts w:eastAsia="Arial" w:cs="Arial"/>
          <w:i/>
          <w:vertAlign w:val="subscript"/>
          <w:lang w:val="mn-MN"/>
        </w:rPr>
        <w:t>l</w:t>
      </w:r>
      <w:r w:rsidRPr="00B8323C">
        <w:rPr>
          <w:rFonts w:eastAsia="Arial" w:cs="Arial"/>
          <w:i/>
          <w:vertAlign w:val="subscript"/>
          <w:lang w:val="mn-MN"/>
        </w:rPr>
        <w:tab/>
      </w:r>
      <w:r w:rsidRPr="00B8323C">
        <w:rPr>
          <w:rFonts w:eastAsia="Arial" w:cs="Arial"/>
          <w:lang w:val="mn-MN"/>
        </w:rPr>
        <w:t>Барилгын түр шатны түвшин хоорондын өндөр</w:t>
      </w:r>
    </w:p>
    <w:p w14:paraId="00A59216" w14:textId="29BC5BF0" w:rsidR="00847FB2" w:rsidRPr="00B8323C" w:rsidRDefault="00D00580" w:rsidP="00847FB2">
      <w:pPr>
        <w:spacing w:after="0"/>
        <w:rPr>
          <w:rFonts w:eastAsia="Arial" w:cs="Arial"/>
          <w:lang w:val="mn-MN"/>
        </w:rPr>
      </w:pPr>
      <w:r w:rsidRPr="00B8323C">
        <w:rPr>
          <w:rFonts w:eastAsia="Arial" w:cs="Arial"/>
          <w:lang w:val="mn-MN"/>
        </w:rPr>
        <w:t xml:space="preserve">1 </w:t>
      </w:r>
      <w:r w:rsidRPr="00B8323C">
        <w:rPr>
          <w:rFonts w:eastAsia="Arial" w:cs="Arial"/>
          <w:lang w:val="mn-MN"/>
        </w:rPr>
        <w:tab/>
      </w:r>
      <w:r w:rsidRPr="008A2478">
        <w:rPr>
          <w:rFonts w:eastAsia="Arial" w:cs="Arial"/>
          <w:lang w:val="mn-MN"/>
        </w:rPr>
        <w:t>Босоо ч</w:t>
      </w:r>
      <w:r w:rsidR="00133A23">
        <w:rPr>
          <w:rFonts w:eastAsia="Arial" w:cs="Arial"/>
          <w:lang w:val="mn-MN"/>
        </w:rPr>
        <w:t>иглэлийн бэхэлгээ (диагональ) (4.5</w:t>
      </w:r>
      <w:r w:rsidRPr="008A2478">
        <w:rPr>
          <w:rFonts w:eastAsia="Arial" w:cs="Arial"/>
          <w:lang w:val="mn-MN"/>
        </w:rPr>
        <w:t>)</w:t>
      </w:r>
    </w:p>
    <w:p w14:paraId="6AE217DA" w14:textId="300E6971" w:rsidR="00847FB2" w:rsidRPr="00B8323C" w:rsidRDefault="00D00580" w:rsidP="00847FB2">
      <w:pPr>
        <w:spacing w:after="0"/>
        <w:rPr>
          <w:rFonts w:eastAsia="Arial" w:cs="Arial"/>
          <w:lang w:val="mn-MN"/>
        </w:rPr>
      </w:pPr>
      <w:r w:rsidRPr="00B8323C">
        <w:rPr>
          <w:rFonts w:eastAsia="Arial" w:cs="Arial"/>
          <w:lang w:val="mn-MN"/>
        </w:rPr>
        <w:t>2</w:t>
      </w:r>
      <w:r w:rsidR="00133A23">
        <w:rPr>
          <w:rFonts w:eastAsia="Arial" w:cs="Arial"/>
          <w:lang w:val="mn-MN"/>
        </w:rPr>
        <w:tab/>
        <w:t>Хөндлөн чиглэлийн бэхэлгээ (</w:t>
      </w:r>
      <w:r w:rsidR="00133A23">
        <w:rPr>
          <w:rFonts w:eastAsia="Arial" w:cs="Arial"/>
        </w:rPr>
        <w:t>4.4</w:t>
      </w:r>
      <w:r w:rsidRPr="00B8323C">
        <w:rPr>
          <w:rFonts w:eastAsia="Arial" w:cs="Arial"/>
          <w:lang w:val="mn-MN"/>
        </w:rPr>
        <w:t>)</w:t>
      </w:r>
    </w:p>
    <w:p w14:paraId="7EB9F96F" w14:textId="2994D798" w:rsidR="00847FB2" w:rsidRPr="00B8323C" w:rsidRDefault="00D00580" w:rsidP="00847FB2">
      <w:pPr>
        <w:spacing w:after="0"/>
        <w:rPr>
          <w:rFonts w:eastAsia="Arial" w:cs="Arial"/>
          <w:lang w:val="mn-MN"/>
        </w:rPr>
      </w:pPr>
      <w:r w:rsidRPr="00B8323C">
        <w:rPr>
          <w:rFonts w:eastAsia="Arial" w:cs="Arial"/>
          <w:lang w:val="mn-MN"/>
        </w:rPr>
        <w:t>3</w:t>
      </w:r>
      <w:r w:rsidRPr="00B8323C">
        <w:rPr>
          <w:rFonts w:eastAsia="Arial" w:cs="Arial"/>
          <w:lang w:val="mn-MN"/>
        </w:rPr>
        <w:tab/>
      </w:r>
      <w:r w:rsidR="00133A23">
        <w:rPr>
          <w:rFonts w:eastAsia="Arial" w:cs="Arial"/>
          <w:lang w:val="mn-MN"/>
        </w:rPr>
        <w:t>Ирмэгийн хамгаалалт (4.18</w:t>
      </w:r>
      <w:r w:rsidRPr="00B8323C">
        <w:rPr>
          <w:rFonts w:eastAsia="Arial" w:cs="Arial"/>
          <w:lang w:val="mn-MN"/>
        </w:rPr>
        <w:t>)</w:t>
      </w:r>
    </w:p>
    <w:p w14:paraId="3FA30AA4" w14:textId="10E023F7" w:rsidR="00847FB2" w:rsidRPr="00B8323C" w:rsidRDefault="00D00580" w:rsidP="00847FB2">
      <w:pPr>
        <w:spacing w:after="0"/>
        <w:rPr>
          <w:rFonts w:eastAsia="Arial" w:cs="Arial"/>
          <w:lang w:val="mn-MN"/>
        </w:rPr>
      </w:pPr>
      <w:r w:rsidRPr="00B8323C">
        <w:rPr>
          <w:rFonts w:eastAsia="Arial" w:cs="Arial"/>
          <w:lang w:val="mn-MN"/>
        </w:rPr>
        <w:t>4</w:t>
      </w:r>
      <w:r w:rsidRPr="00B8323C">
        <w:rPr>
          <w:rFonts w:eastAsia="Arial" w:cs="Arial"/>
          <w:lang w:val="mn-MN"/>
        </w:rPr>
        <w:tab/>
      </w:r>
      <w:r w:rsidRPr="00D43C61">
        <w:rPr>
          <w:rFonts w:eastAsia="Arial" w:cs="Arial"/>
          <w:lang w:val="mn-MN"/>
        </w:rPr>
        <w:t>К</w:t>
      </w:r>
      <w:r w:rsidR="00D43C61" w:rsidRPr="00D43C61">
        <w:rPr>
          <w:rFonts w:eastAsia="Arial" w:cs="Arial"/>
          <w:lang w:val="mn-MN"/>
        </w:rPr>
        <w:t>онсоль</w:t>
      </w:r>
      <w:r w:rsidRPr="00D43C61">
        <w:rPr>
          <w:rFonts w:eastAsia="Arial" w:cs="Arial"/>
          <w:lang w:val="mn-MN"/>
        </w:rPr>
        <w:t xml:space="preserve"> тулгуур (-)</w:t>
      </w:r>
    </w:p>
    <w:p w14:paraId="6CDBFE08" w14:textId="69A058A5" w:rsidR="00847FB2" w:rsidRPr="00B8323C" w:rsidRDefault="00133A23" w:rsidP="00847FB2">
      <w:pPr>
        <w:spacing w:after="0"/>
        <w:rPr>
          <w:rFonts w:eastAsia="Arial" w:cs="Arial"/>
          <w:lang w:val="mn-MN"/>
        </w:rPr>
      </w:pPr>
      <w:r>
        <w:rPr>
          <w:rFonts w:eastAsia="Arial" w:cs="Arial"/>
          <w:lang w:val="mn-MN"/>
        </w:rPr>
        <w:t>5</w:t>
      </w:r>
      <w:r>
        <w:rPr>
          <w:rFonts w:eastAsia="Arial" w:cs="Arial"/>
          <w:lang w:val="mn-MN"/>
        </w:rPr>
        <w:tab/>
        <w:t>Булан (4.12</w:t>
      </w:r>
      <w:r w:rsidR="00D00580" w:rsidRPr="00B8323C">
        <w:rPr>
          <w:rFonts w:eastAsia="Arial" w:cs="Arial"/>
          <w:lang w:val="mn-MN"/>
        </w:rPr>
        <w:t>)</w:t>
      </w:r>
    </w:p>
    <w:p w14:paraId="4EAD6B8C" w14:textId="1A78CE36" w:rsidR="00847FB2" w:rsidRPr="00B8323C" w:rsidRDefault="00D00580" w:rsidP="00847FB2">
      <w:pPr>
        <w:spacing w:after="0"/>
        <w:rPr>
          <w:rFonts w:eastAsia="Arial" w:cs="Arial"/>
          <w:lang w:val="mn-MN"/>
        </w:rPr>
      </w:pPr>
      <w:r w:rsidRPr="00B8323C">
        <w:rPr>
          <w:rFonts w:eastAsia="Arial" w:cs="Arial"/>
          <w:lang w:val="mn-MN"/>
        </w:rPr>
        <w:t>6</w:t>
      </w:r>
      <w:r w:rsidRPr="00B8323C">
        <w:rPr>
          <w:rFonts w:eastAsia="Arial" w:cs="Arial"/>
          <w:lang w:val="mn-MN"/>
        </w:rPr>
        <w:tab/>
      </w:r>
      <w:r w:rsidRPr="008A2478">
        <w:rPr>
          <w:rFonts w:eastAsia="Arial" w:cs="Arial"/>
          <w:lang w:val="mn-MN"/>
        </w:rPr>
        <w:t>Босоо чиглэ</w:t>
      </w:r>
      <w:r w:rsidR="00133A23">
        <w:rPr>
          <w:rFonts w:eastAsia="Arial" w:cs="Arial"/>
          <w:lang w:val="mn-MN"/>
        </w:rPr>
        <w:t>лийн бэхэлгээ (урт диагональ) (4.5</w:t>
      </w:r>
      <w:r w:rsidRPr="008A2478">
        <w:rPr>
          <w:rFonts w:eastAsia="Arial" w:cs="Arial"/>
          <w:lang w:val="mn-MN"/>
        </w:rPr>
        <w:t>)</w:t>
      </w:r>
    </w:p>
    <w:p w14:paraId="6E03B066" w14:textId="6600EF74" w:rsidR="00847FB2" w:rsidRPr="00B8323C" w:rsidRDefault="00133A23" w:rsidP="00847FB2">
      <w:pPr>
        <w:spacing w:after="0"/>
        <w:rPr>
          <w:rFonts w:eastAsia="Arial" w:cs="Arial"/>
          <w:lang w:val="mn-MN"/>
        </w:rPr>
      </w:pPr>
      <w:r>
        <w:rPr>
          <w:rFonts w:eastAsia="Arial" w:cs="Arial"/>
          <w:lang w:val="mn-MN"/>
        </w:rPr>
        <w:t>7</w:t>
      </w:r>
      <w:r>
        <w:rPr>
          <w:rFonts w:eastAsia="Arial" w:cs="Arial"/>
          <w:lang w:val="mn-MN"/>
        </w:rPr>
        <w:tab/>
        <w:t>Багана (4.16</w:t>
      </w:r>
      <w:r w:rsidR="00D00580" w:rsidRPr="00B8323C">
        <w:rPr>
          <w:rFonts w:eastAsia="Arial" w:cs="Arial"/>
          <w:lang w:val="mn-MN"/>
        </w:rPr>
        <w:t>)</w:t>
      </w:r>
    </w:p>
    <w:p w14:paraId="1E933164" w14:textId="4732B438" w:rsidR="00847FB2" w:rsidRPr="00B8323C" w:rsidRDefault="00D00580" w:rsidP="00847FB2">
      <w:pPr>
        <w:spacing w:after="0"/>
        <w:rPr>
          <w:rFonts w:eastAsia="Arial" w:cs="Arial"/>
          <w:lang w:val="mn-MN"/>
        </w:rPr>
      </w:pPr>
      <w:r w:rsidRPr="00B8323C">
        <w:rPr>
          <w:rFonts w:eastAsia="Arial" w:cs="Arial"/>
          <w:lang w:val="mn-MN"/>
        </w:rPr>
        <w:t>8</w:t>
      </w:r>
      <w:r w:rsidRPr="00B8323C">
        <w:rPr>
          <w:rFonts w:eastAsia="Arial" w:cs="Arial"/>
          <w:lang w:val="mn-MN"/>
        </w:rPr>
        <w:tab/>
      </w:r>
      <w:r w:rsidR="00133A23" w:rsidRPr="285A28D8">
        <w:rPr>
          <w:rFonts w:eastAsia="Arial" w:cs="Arial"/>
          <w:lang w:val="mn-MN"/>
        </w:rPr>
        <w:t xml:space="preserve">Богино хөндлөн татуурга </w:t>
      </w:r>
      <w:r w:rsidR="00133A23">
        <w:rPr>
          <w:rFonts w:eastAsia="Arial" w:cs="Arial"/>
          <w:lang w:val="mn-MN"/>
        </w:rPr>
        <w:t>(4.10</w:t>
      </w:r>
      <w:r w:rsidRPr="00B8323C">
        <w:rPr>
          <w:rFonts w:eastAsia="Arial" w:cs="Arial"/>
          <w:lang w:val="mn-MN"/>
        </w:rPr>
        <w:t>)</w:t>
      </w:r>
    </w:p>
    <w:p w14:paraId="0FDA9861" w14:textId="234A6289" w:rsidR="00847FB2" w:rsidRPr="00B8323C" w:rsidRDefault="00D00580" w:rsidP="00847FB2">
      <w:pPr>
        <w:spacing w:after="0"/>
        <w:rPr>
          <w:rFonts w:eastAsia="Arial" w:cs="Arial"/>
          <w:lang w:val="mn-MN"/>
        </w:rPr>
      </w:pPr>
      <w:r w:rsidRPr="00B8323C">
        <w:rPr>
          <w:rFonts w:eastAsia="Arial" w:cs="Arial"/>
          <w:lang w:val="mn-MN"/>
        </w:rPr>
        <w:t>9</w:t>
      </w:r>
      <w:r w:rsidRPr="00B8323C">
        <w:rPr>
          <w:rFonts w:eastAsia="Arial" w:cs="Arial"/>
          <w:lang w:val="mn-MN"/>
        </w:rPr>
        <w:tab/>
      </w:r>
      <w:r w:rsidR="00133A23" w:rsidRPr="285A28D8">
        <w:rPr>
          <w:rFonts w:eastAsia="Arial" w:cs="Arial"/>
          <w:lang w:val="mn-MN"/>
        </w:rPr>
        <w:t>Урт хөндлөн татуурга</w:t>
      </w:r>
      <w:r w:rsidR="00133A23" w:rsidRPr="00B8323C">
        <w:rPr>
          <w:rFonts w:eastAsia="Arial" w:cs="Arial"/>
          <w:lang w:val="mn-MN"/>
        </w:rPr>
        <w:t xml:space="preserve"> </w:t>
      </w:r>
      <w:r w:rsidR="00133A23">
        <w:rPr>
          <w:rFonts w:eastAsia="Arial" w:cs="Arial"/>
          <w:lang w:val="mn-MN"/>
        </w:rPr>
        <w:t>(4.9</w:t>
      </w:r>
      <w:r w:rsidRPr="00B8323C">
        <w:rPr>
          <w:rFonts w:eastAsia="Arial" w:cs="Arial"/>
          <w:lang w:val="mn-MN"/>
        </w:rPr>
        <w:t>)</w:t>
      </w:r>
    </w:p>
    <w:p w14:paraId="50148CEA" w14:textId="6D734C0E" w:rsidR="00847FB2" w:rsidRPr="00B8323C" w:rsidRDefault="00D00580" w:rsidP="00847FB2">
      <w:pPr>
        <w:spacing w:after="0"/>
        <w:rPr>
          <w:rFonts w:eastAsia="Arial" w:cs="Arial"/>
          <w:lang w:val="mn-MN"/>
        </w:rPr>
      </w:pPr>
      <w:r w:rsidRPr="00B8323C">
        <w:rPr>
          <w:rFonts w:eastAsia="Arial" w:cs="Arial"/>
          <w:lang w:val="mn-MN"/>
        </w:rPr>
        <w:t>10</w:t>
      </w:r>
      <w:r w:rsidRPr="00B8323C">
        <w:rPr>
          <w:rFonts w:eastAsia="Arial" w:cs="Arial"/>
          <w:lang w:val="mn-MN"/>
        </w:rPr>
        <w:tab/>
      </w:r>
      <w:r w:rsidR="00133A23" w:rsidRPr="285A28D8">
        <w:rPr>
          <w:rFonts w:eastAsia="Arial" w:cs="Arial"/>
          <w:lang w:val="mn-MN"/>
        </w:rPr>
        <w:t>Холбох хэрэгсэл</w:t>
      </w:r>
      <w:r w:rsidRPr="008A2478">
        <w:rPr>
          <w:rFonts w:eastAsia="Arial" w:cs="Arial"/>
          <w:lang w:val="mn-MN"/>
        </w:rPr>
        <w:t xml:space="preserve"> </w:t>
      </w:r>
      <w:r w:rsidR="00133A23">
        <w:rPr>
          <w:rFonts w:eastAsia="Arial" w:cs="Arial"/>
          <w:lang w:val="mn-MN"/>
        </w:rPr>
        <w:t>(4.7</w:t>
      </w:r>
      <w:r w:rsidRPr="008A2478">
        <w:rPr>
          <w:rFonts w:eastAsia="Arial" w:cs="Arial"/>
          <w:lang w:val="mn-MN"/>
        </w:rPr>
        <w:t>)</w:t>
      </w:r>
    </w:p>
    <w:p w14:paraId="3F6ED861" w14:textId="7F09495E" w:rsidR="00847FB2" w:rsidRPr="00B8323C" w:rsidRDefault="00133A23" w:rsidP="00847FB2">
      <w:pPr>
        <w:spacing w:after="0"/>
        <w:rPr>
          <w:rFonts w:eastAsia="Arial" w:cs="Arial"/>
          <w:lang w:val="mn-MN"/>
        </w:rPr>
      </w:pPr>
      <w:r>
        <w:rPr>
          <w:rFonts w:eastAsia="Arial" w:cs="Arial"/>
          <w:lang w:val="mn-MN"/>
        </w:rPr>
        <w:t>11</w:t>
      </w:r>
      <w:r>
        <w:rPr>
          <w:rFonts w:eastAsia="Arial" w:cs="Arial"/>
          <w:lang w:val="mn-MN"/>
        </w:rPr>
        <w:tab/>
        <w:t>Татах нэгж (4.22</w:t>
      </w:r>
      <w:r w:rsidR="00D00580" w:rsidRPr="00B8323C">
        <w:rPr>
          <w:rFonts w:eastAsia="Arial" w:cs="Arial"/>
          <w:lang w:val="mn-MN"/>
        </w:rPr>
        <w:t>)</w:t>
      </w:r>
    </w:p>
    <w:p w14:paraId="1A6FE63F" w14:textId="7C0305FC" w:rsidR="00847FB2" w:rsidRPr="00B8323C" w:rsidRDefault="00133A23" w:rsidP="00847FB2">
      <w:pPr>
        <w:spacing w:after="0"/>
        <w:rPr>
          <w:rFonts w:eastAsia="Arial" w:cs="Arial"/>
          <w:lang w:val="mn-MN"/>
        </w:rPr>
      </w:pPr>
      <w:r>
        <w:rPr>
          <w:rFonts w:eastAsia="Arial" w:cs="Arial"/>
          <w:lang w:val="mn-MN"/>
        </w:rPr>
        <w:t>12</w:t>
      </w:r>
      <w:r>
        <w:rPr>
          <w:rFonts w:eastAsia="Arial" w:cs="Arial"/>
          <w:lang w:val="mn-MN"/>
        </w:rPr>
        <w:tab/>
        <w:t>Тавцан (4.14</w:t>
      </w:r>
      <w:r w:rsidR="00D00580" w:rsidRPr="00B8323C">
        <w:rPr>
          <w:rFonts w:eastAsia="Arial" w:cs="Arial"/>
          <w:lang w:val="mn-MN"/>
        </w:rPr>
        <w:t>)</w:t>
      </w:r>
    </w:p>
    <w:p w14:paraId="51E0ACAB" w14:textId="56A7D52E" w:rsidR="00847FB2" w:rsidRPr="00B8323C" w:rsidRDefault="00D00580" w:rsidP="00847FB2">
      <w:pPr>
        <w:spacing w:after="0"/>
        <w:rPr>
          <w:rFonts w:eastAsia="Arial" w:cs="Arial"/>
          <w:lang w:val="mn-MN"/>
        </w:rPr>
      </w:pPr>
      <w:r w:rsidRPr="00B8323C">
        <w:rPr>
          <w:rFonts w:eastAsia="Arial" w:cs="Arial"/>
          <w:lang w:val="mn-MN"/>
        </w:rPr>
        <w:t>13</w:t>
      </w:r>
      <w:r w:rsidRPr="00B8323C">
        <w:rPr>
          <w:rFonts w:eastAsia="Arial" w:cs="Arial"/>
          <w:lang w:val="mn-MN"/>
        </w:rPr>
        <w:tab/>
      </w:r>
      <w:r w:rsidR="00D43C61" w:rsidRPr="00D43C61">
        <w:rPr>
          <w:rFonts w:eastAsia="Arial" w:cs="Arial"/>
          <w:lang w:val="mn-MN"/>
        </w:rPr>
        <w:t>Консоль</w:t>
      </w:r>
      <w:r w:rsidRPr="00D43C61">
        <w:rPr>
          <w:rFonts w:eastAsia="Arial" w:cs="Arial"/>
          <w:lang w:val="mn-MN"/>
        </w:rPr>
        <w:t xml:space="preserve"> </w:t>
      </w:r>
      <w:r w:rsidR="00847FB2" w:rsidRPr="00D43C61">
        <w:rPr>
          <w:rFonts w:eastAsia="Arial" w:cs="Arial"/>
          <w:lang w:val="mn-MN"/>
        </w:rPr>
        <w:t>(-)</w:t>
      </w:r>
    </w:p>
    <w:p w14:paraId="334CF549" w14:textId="1C54892C" w:rsidR="00847FB2" w:rsidRPr="00B8323C" w:rsidRDefault="00847FB2" w:rsidP="00847FB2">
      <w:pPr>
        <w:spacing w:after="0"/>
        <w:rPr>
          <w:rFonts w:eastAsia="Arial" w:cs="Arial"/>
          <w:lang w:val="mn-MN"/>
        </w:rPr>
      </w:pPr>
      <w:r w:rsidRPr="00B8323C">
        <w:rPr>
          <w:rFonts w:eastAsia="Arial" w:cs="Arial"/>
          <w:lang w:val="mn-MN"/>
        </w:rPr>
        <w:t>14</w:t>
      </w:r>
      <w:r w:rsidRPr="00B8323C">
        <w:rPr>
          <w:rFonts w:eastAsia="Arial" w:cs="Arial"/>
          <w:lang w:val="mn-MN"/>
        </w:rPr>
        <w:tab/>
      </w:r>
      <w:r w:rsidR="00F709BA">
        <w:rPr>
          <w:rFonts w:eastAsia="Arial" w:cs="Arial"/>
          <w:lang w:val="mn-MN"/>
        </w:rPr>
        <w:t>Дам нуруу</w:t>
      </w:r>
      <w:r w:rsidRPr="00B8323C">
        <w:rPr>
          <w:rFonts w:eastAsia="Arial" w:cs="Arial"/>
          <w:lang w:val="mn-MN"/>
        </w:rPr>
        <w:t xml:space="preserve"> (-)</w:t>
      </w:r>
    </w:p>
    <w:p w14:paraId="2A6AD134" w14:textId="12A22F96" w:rsidR="00847FB2" w:rsidRPr="00B8323C" w:rsidRDefault="00847FB2" w:rsidP="00847FB2">
      <w:pPr>
        <w:spacing w:after="0"/>
        <w:rPr>
          <w:rFonts w:eastAsia="Arial" w:cs="Arial"/>
          <w:lang w:val="mn-MN"/>
        </w:rPr>
      </w:pPr>
      <w:r w:rsidRPr="00B8323C">
        <w:rPr>
          <w:rFonts w:eastAsia="Arial" w:cs="Arial"/>
          <w:lang w:val="mn-MN"/>
        </w:rPr>
        <w:t>15</w:t>
      </w:r>
      <w:r w:rsidRPr="00B8323C">
        <w:rPr>
          <w:rFonts w:eastAsia="Arial" w:cs="Arial"/>
          <w:lang w:val="mn-MN"/>
        </w:rPr>
        <w:tab/>
      </w:r>
      <w:r w:rsidR="00133A23" w:rsidRPr="285A28D8">
        <w:rPr>
          <w:rFonts w:eastAsia="Arial" w:cs="Arial"/>
          <w:lang w:val="mn-MN"/>
        </w:rPr>
        <w:t xml:space="preserve">Суурь хавтан </w:t>
      </w:r>
      <w:r w:rsidR="00133A23">
        <w:rPr>
          <w:rFonts w:eastAsia="Arial" w:cs="Arial"/>
          <w:lang w:val="mn-MN"/>
        </w:rPr>
        <w:t>(4</w:t>
      </w:r>
      <w:r w:rsidRPr="00B8323C">
        <w:rPr>
          <w:rFonts w:eastAsia="Arial" w:cs="Arial"/>
          <w:lang w:val="mn-MN"/>
        </w:rPr>
        <w:t>.3)</w:t>
      </w:r>
    </w:p>
    <w:p w14:paraId="5EE89001" w14:textId="31B7112B" w:rsidR="00847FB2" w:rsidRPr="00B8323C" w:rsidRDefault="00133A23" w:rsidP="00847FB2">
      <w:pPr>
        <w:spacing w:after="0"/>
        <w:rPr>
          <w:rFonts w:eastAsia="Arial" w:cs="Arial"/>
          <w:lang w:val="mn-MN"/>
        </w:rPr>
      </w:pPr>
      <w:r>
        <w:rPr>
          <w:rFonts w:eastAsia="Arial" w:cs="Arial"/>
          <w:lang w:val="mn-MN"/>
        </w:rPr>
        <w:t>16</w:t>
      </w:r>
      <w:r>
        <w:rPr>
          <w:rFonts w:eastAsia="Arial" w:cs="Arial"/>
          <w:lang w:val="mn-MN"/>
        </w:rPr>
        <w:tab/>
        <w:t>Тавцангийн нэгж (4.15</w:t>
      </w:r>
      <w:r w:rsidR="00847FB2" w:rsidRPr="00B8323C">
        <w:rPr>
          <w:rFonts w:eastAsia="Arial" w:cs="Arial"/>
          <w:lang w:val="mn-MN"/>
        </w:rPr>
        <w:t>)</w:t>
      </w:r>
    </w:p>
    <w:p w14:paraId="1AE96795" w14:textId="77777777" w:rsidR="00847FB2" w:rsidRPr="00B8323C" w:rsidRDefault="00847FB2" w:rsidP="00847FB2">
      <w:pPr>
        <w:spacing w:after="0"/>
        <w:rPr>
          <w:rFonts w:eastAsia="Arial" w:cs="Arial"/>
          <w:lang w:val="mn-MN"/>
        </w:rPr>
      </w:pPr>
      <w:r w:rsidRPr="00B8323C">
        <w:rPr>
          <w:rFonts w:eastAsia="Arial" w:cs="Arial"/>
          <w:lang w:val="mn-MN"/>
        </w:rPr>
        <w:t>17</w:t>
      </w:r>
      <w:r w:rsidRPr="00B8323C">
        <w:rPr>
          <w:rFonts w:eastAsia="Arial" w:cs="Arial"/>
          <w:lang w:val="mn-MN"/>
        </w:rPr>
        <w:tab/>
        <w:t>Хэвтээ хүрээ (-)</w:t>
      </w:r>
    </w:p>
    <w:p w14:paraId="07378437" w14:textId="59411928" w:rsidR="00847FB2" w:rsidRPr="00B8323C" w:rsidRDefault="00847FB2" w:rsidP="00847FB2">
      <w:pPr>
        <w:spacing w:after="0"/>
        <w:rPr>
          <w:rFonts w:eastAsia="Arial" w:cs="Arial"/>
          <w:lang w:val="mn-MN"/>
        </w:rPr>
      </w:pPr>
      <w:r w:rsidRPr="00B8323C">
        <w:rPr>
          <w:rFonts w:eastAsia="Arial" w:cs="Arial"/>
          <w:lang w:val="mn-MN"/>
        </w:rPr>
        <w:t>18</w:t>
      </w:r>
      <w:r w:rsidRPr="00B8323C">
        <w:rPr>
          <w:rFonts w:eastAsia="Arial" w:cs="Arial"/>
          <w:lang w:val="mn-MN"/>
        </w:rPr>
        <w:tab/>
      </w:r>
      <w:r w:rsidR="00F271FD" w:rsidRPr="008A2478">
        <w:rPr>
          <w:rFonts w:eastAsia="Arial" w:cs="Arial"/>
          <w:lang w:val="mn-MN"/>
        </w:rPr>
        <w:t>Бэхэлгээний цэг</w:t>
      </w:r>
      <w:r w:rsidR="00133A23">
        <w:rPr>
          <w:rFonts w:eastAsia="Arial" w:cs="Arial"/>
          <w:lang w:val="mn-MN"/>
        </w:rPr>
        <w:t xml:space="preserve"> (4</w:t>
      </w:r>
      <w:r w:rsidRPr="008A2478">
        <w:rPr>
          <w:rFonts w:eastAsia="Arial" w:cs="Arial"/>
          <w:lang w:val="mn-MN"/>
        </w:rPr>
        <w:t>.1)</w:t>
      </w:r>
    </w:p>
    <w:p w14:paraId="77D7F796" w14:textId="77777777" w:rsidR="00847FB2" w:rsidRPr="00B8323C" w:rsidRDefault="00847FB2" w:rsidP="00847FB2">
      <w:pPr>
        <w:spacing w:after="0"/>
        <w:rPr>
          <w:rFonts w:eastAsia="Arial" w:cs="Arial"/>
          <w:lang w:val="mn-MN"/>
        </w:rPr>
      </w:pPr>
      <w:r w:rsidRPr="00B8323C">
        <w:rPr>
          <w:rFonts w:eastAsia="Arial" w:cs="Arial"/>
          <w:lang w:val="mn-MN"/>
        </w:rPr>
        <w:t>19</w:t>
      </w:r>
      <w:r w:rsidRPr="00B8323C">
        <w:rPr>
          <w:rFonts w:eastAsia="Arial" w:cs="Arial"/>
          <w:lang w:val="mn-MN"/>
        </w:rPr>
        <w:tab/>
        <w:t>Босоо хүрээ (-)</w:t>
      </w:r>
    </w:p>
    <w:p w14:paraId="33422BE1" w14:textId="7BF48872" w:rsidR="00847FB2" w:rsidRPr="00B8323C" w:rsidRDefault="00847FB2" w:rsidP="00847FB2">
      <w:pPr>
        <w:spacing w:after="0"/>
        <w:rPr>
          <w:rFonts w:eastAsia="Arial" w:cs="Arial"/>
          <w:lang w:val="mn-MN"/>
        </w:rPr>
      </w:pPr>
      <w:r w:rsidRPr="00B8323C">
        <w:rPr>
          <w:rFonts w:eastAsia="Arial" w:cs="Arial"/>
          <w:lang w:val="mn-MN"/>
        </w:rPr>
        <w:t>20</w:t>
      </w:r>
      <w:r w:rsidRPr="00B8323C">
        <w:rPr>
          <w:rFonts w:eastAsia="Arial" w:cs="Arial"/>
          <w:lang w:val="mn-MN"/>
        </w:rPr>
        <w:tab/>
        <w:t xml:space="preserve">Хашлага </w:t>
      </w:r>
      <w:r w:rsidR="00D53698">
        <w:rPr>
          <w:rFonts w:eastAsia="Arial" w:cs="Arial"/>
          <w:lang w:val="mn-MN"/>
        </w:rPr>
        <w:t>(6.4.4</w:t>
      </w:r>
      <w:r w:rsidRPr="00B8323C">
        <w:rPr>
          <w:rFonts w:eastAsia="Arial" w:cs="Arial"/>
          <w:lang w:val="mn-MN"/>
        </w:rPr>
        <w:t>)</w:t>
      </w:r>
    </w:p>
    <w:p w14:paraId="0C9A3048" w14:textId="13886A3C" w:rsidR="00847FB2" w:rsidRPr="00B8323C" w:rsidRDefault="00847FB2" w:rsidP="00847FB2">
      <w:pPr>
        <w:spacing w:after="0"/>
        <w:rPr>
          <w:rFonts w:eastAsia="Arial" w:cs="Arial"/>
          <w:lang w:val="mn-MN"/>
        </w:rPr>
      </w:pPr>
      <w:r w:rsidRPr="00B8323C">
        <w:rPr>
          <w:rFonts w:eastAsia="Arial" w:cs="Arial"/>
          <w:lang w:val="mn-MN"/>
        </w:rPr>
        <w:t>21</w:t>
      </w:r>
      <w:r w:rsidRPr="00B8323C">
        <w:rPr>
          <w:rFonts w:eastAsia="Arial" w:cs="Arial"/>
          <w:lang w:val="mn-MN"/>
        </w:rPr>
        <w:tab/>
        <w:t>Үндсэн хашлага (</w:t>
      </w:r>
      <w:r w:rsidR="00D53698">
        <w:rPr>
          <w:rFonts w:eastAsia="Arial" w:cs="Arial"/>
          <w:lang w:val="mn-MN"/>
        </w:rPr>
        <w:t>6</w:t>
      </w:r>
      <w:r w:rsidR="00D53698">
        <w:rPr>
          <w:rFonts w:eastAsia="Arial" w:cs="Arial"/>
        </w:rPr>
        <w:t>.4.1</w:t>
      </w:r>
      <w:r w:rsidRPr="00B8323C">
        <w:rPr>
          <w:rFonts w:eastAsia="Arial" w:cs="Arial"/>
          <w:lang w:val="mn-MN"/>
        </w:rPr>
        <w:t>)</w:t>
      </w:r>
    </w:p>
    <w:p w14:paraId="123AEFF5" w14:textId="490D8B9C" w:rsidR="00847FB2" w:rsidRPr="00B8323C" w:rsidRDefault="00847FB2" w:rsidP="00847FB2">
      <w:pPr>
        <w:spacing w:after="0"/>
        <w:rPr>
          <w:rFonts w:eastAsia="Arial" w:cs="Arial"/>
          <w:lang w:val="mn-MN"/>
        </w:rPr>
      </w:pPr>
      <w:r w:rsidRPr="00B8323C">
        <w:rPr>
          <w:rFonts w:eastAsia="Arial" w:cs="Arial"/>
          <w:lang w:val="mn-MN"/>
        </w:rPr>
        <w:t>22</w:t>
      </w:r>
      <w:r w:rsidRPr="00B8323C">
        <w:rPr>
          <w:rFonts w:eastAsia="Arial" w:cs="Arial"/>
          <w:lang w:val="mn-MN"/>
        </w:rPr>
        <w:tab/>
        <w:t>Завсрын хашлага</w:t>
      </w:r>
      <w:r w:rsidR="00285B01" w:rsidRPr="00B8323C">
        <w:rPr>
          <w:rFonts w:eastAsia="Arial" w:cs="Arial"/>
          <w:lang w:val="mn-MN"/>
        </w:rPr>
        <w:t xml:space="preserve"> (</w:t>
      </w:r>
      <w:r w:rsidR="00D53698">
        <w:rPr>
          <w:rFonts w:eastAsia="Arial" w:cs="Arial"/>
        </w:rPr>
        <w:t>6.4.2</w:t>
      </w:r>
      <w:r w:rsidRPr="00B8323C">
        <w:rPr>
          <w:rFonts w:eastAsia="Arial" w:cs="Arial"/>
          <w:lang w:val="mn-MN"/>
        </w:rPr>
        <w:t>)</w:t>
      </w:r>
    </w:p>
    <w:p w14:paraId="7A144D83" w14:textId="1FBBBC9D" w:rsidR="00847FB2" w:rsidRPr="00B8323C" w:rsidRDefault="00847FB2" w:rsidP="00847FB2">
      <w:pPr>
        <w:spacing w:after="0"/>
        <w:rPr>
          <w:rFonts w:eastAsia="Arial" w:cs="Arial"/>
          <w:lang w:val="mn-MN"/>
        </w:rPr>
      </w:pPr>
      <w:r w:rsidRPr="285A28D8">
        <w:rPr>
          <w:rFonts w:eastAsia="Arial" w:cs="Arial"/>
          <w:lang w:val="mn-MN"/>
        </w:rPr>
        <w:t>23</w:t>
      </w:r>
      <w:r>
        <w:tab/>
      </w:r>
      <w:r w:rsidRPr="285A28D8">
        <w:rPr>
          <w:rFonts w:eastAsia="Arial" w:cs="Arial"/>
          <w:lang w:val="mn-MN"/>
        </w:rPr>
        <w:t>Хө</w:t>
      </w:r>
      <w:r w:rsidR="00560379" w:rsidRPr="285A28D8">
        <w:rPr>
          <w:rFonts w:eastAsia="Arial" w:cs="Arial"/>
          <w:lang w:val="mn-MN"/>
        </w:rPr>
        <w:t>вөө</w:t>
      </w:r>
      <w:r w:rsidRPr="285A28D8">
        <w:rPr>
          <w:rFonts w:eastAsia="Arial" w:cs="Arial"/>
          <w:lang w:val="mn-MN"/>
        </w:rPr>
        <w:t xml:space="preserve"> хашлага (</w:t>
      </w:r>
      <w:r w:rsidR="00D53698">
        <w:rPr>
          <w:rFonts w:eastAsia="Arial" w:cs="Arial"/>
        </w:rPr>
        <w:t>6.4.3</w:t>
      </w:r>
      <w:r w:rsidRPr="285A28D8">
        <w:rPr>
          <w:rFonts w:eastAsia="Arial" w:cs="Arial"/>
          <w:lang w:val="mn-MN"/>
        </w:rPr>
        <w:t>)</w:t>
      </w:r>
    </w:p>
    <w:p w14:paraId="77EE8DAD" w14:textId="6392ADDF" w:rsidR="00847FB2" w:rsidRPr="00B8323C" w:rsidRDefault="008A2478" w:rsidP="00847FB2">
      <w:pPr>
        <w:spacing w:after="0"/>
        <w:rPr>
          <w:rFonts w:eastAsia="Arial" w:cs="Arial"/>
          <w:lang w:val="mn-MN"/>
        </w:rPr>
      </w:pPr>
      <w:r>
        <w:rPr>
          <w:rFonts w:eastAsia="Arial" w:cs="Arial"/>
          <w:lang w:val="mn-MN"/>
        </w:rPr>
        <w:t>24</w:t>
      </w:r>
      <w:r>
        <w:rPr>
          <w:rFonts w:eastAsia="Arial" w:cs="Arial"/>
          <w:lang w:val="mn-MN"/>
        </w:rPr>
        <w:tab/>
        <w:t>Хашлага бэхлэх багана</w:t>
      </w:r>
      <w:r w:rsidR="00847FB2" w:rsidRPr="00B8323C">
        <w:rPr>
          <w:rFonts w:eastAsia="Arial" w:cs="Arial"/>
          <w:lang w:val="mn-MN"/>
        </w:rPr>
        <w:t xml:space="preserve"> (-)</w:t>
      </w:r>
    </w:p>
    <w:p w14:paraId="15BE260E" w14:textId="767292CD" w:rsidR="009673FF" w:rsidRPr="00B8323C" w:rsidRDefault="00847FB2" w:rsidP="00404E9B">
      <w:pPr>
        <w:tabs>
          <w:tab w:val="left" w:pos="720"/>
          <w:tab w:val="left" w:pos="1440"/>
          <w:tab w:val="left" w:pos="2160"/>
          <w:tab w:val="left" w:pos="2880"/>
          <w:tab w:val="left" w:pos="5625"/>
        </w:tabs>
        <w:spacing w:after="0"/>
        <w:rPr>
          <w:rFonts w:eastAsia="Arial" w:cs="Arial"/>
          <w:lang w:val="mn-MN"/>
        </w:rPr>
      </w:pPr>
      <w:r w:rsidRPr="00B8323C">
        <w:rPr>
          <w:rFonts w:eastAsia="Arial" w:cs="Arial"/>
          <w:lang w:val="mn-MN"/>
        </w:rPr>
        <w:t>25</w:t>
      </w:r>
      <w:r w:rsidRPr="00B8323C">
        <w:rPr>
          <w:rFonts w:eastAsia="Arial" w:cs="Arial"/>
          <w:lang w:val="mn-MN"/>
        </w:rPr>
        <w:tab/>
      </w:r>
      <w:r w:rsidR="00D53698" w:rsidRPr="285A28D8">
        <w:rPr>
          <w:rFonts w:eastAsia="Arial" w:cs="Arial"/>
          <w:lang w:val="mn-MN"/>
        </w:rPr>
        <w:t xml:space="preserve">Тохируулагчтай суурийн таваг </w:t>
      </w:r>
      <w:r w:rsidR="00D53698">
        <w:rPr>
          <w:rFonts w:eastAsia="Arial" w:cs="Arial"/>
          <w:lang w:val="mn-MN"/>
        </w:rPr>
        <w:t>(4</w:t>
      </w:r>
      <w:r w:rsidRPr="00B8323C">
        <w:rPr>
          <w:rFonts w:eastAsia="Arial" w:cs="Arial"/>
          <w:lang w:val="mn-MN"/>
        </w:rPr>
        <w:t>.2)</w:t>
      </w:r>
      <w:r w:rsidR="00404E9B" w:rsidRPr="00B8323C">
        <w:rPr>
          <w:rFonts w:eastAsia="Arial" w:cs="Arial"/>
          <w:lang w:val="mn-MN"/>
        </w:rPr>
        <w:tab/>
      </w:r>
    </w:p>
    <w:p w14:paraId="3AC69278" w14:textId="77777777" w:rsidR="00404E9B" w:rsidRPr="00B8323C" w:rsidRDefault="4FB2A337" w:rsidP="00404E9B">
      <w:pPr>
        <w:rPr>
          <w:rFonts w:cs="Arial"/>
          <w:lang w:val="mn-MN"/>
        </w:rPr>
      </w:pPr>
      <w:r>
        <w:rPr>
          <w:noProof/>
        </w:rPr>
        <w:lastRenderedPageBreak/>
        <w:drawing>
          <wp:inline distT="0" distB="0" distL="0" distR="0" wp14:anchorId="68AC166E" wp14:editId="767C9A92">
            <wp:extent cx="4924424" cy="7239424"/>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4924424" cy="7239424"/>
                    </a:xfrm>
                    <a:prstGeom prst="rect">
                      <a:avLst/>
                    </a:prstGeom>
                  </pic:spPr>
                </pic:pic>
              </a:graphicData>
            </a:graphic>
          </wp:inline>
        </w:drawing>
      </w:r>
    </w:p>
    <w:p w14:paraId="6EEDE5F3" w14:textId="372B5E1D" w:rsidR="00404E9B" w:rsidRPr="00B8323C" w:rsidRDefault="002834E1" w:rsidP="00404E9B">
      <w:pPr>
        <w:rPr>
          <w:rFonts w:cs="Arial"/>
          <w:lang w:val="mn-MN"/>
        </w:rPr>
      </w:pPr>
      <w:r w:rsidRPr="00B8323C">
        <w:rPr>
          <w:rFonts w:cs="Arial"/>
          <w:lang w:val="mn-MN"/>
        </w:rPr>
        <w:t>ТАЙЛБАР</w:t>
      </w:r>
      <w:r w:rsidR="00404E9B" w:rsidRPr="00B8323C">
        <w:rPr>
          <w:rFonts w:cs="Arial"/>
          <w:lang w:val="mn-MN"/>
        </w:rPr>
        <w:t xml:space="preserve">: </w:t>
      </w:r>
    </w:p>
    <w:p w14:paraId="379B8BBF" w14:textId="6D219E78" w:rsidR="00404E9B" w:rsidRPr="00B8323C" w:rsidRDefault="00404E9B" w:rsidP="00162FE9">
      <w:pPr>
        <w:pStyle w:val="ListParagraph"/>
        <w:numPr>
          <w:ilvl w:val="0"/>
          <w:numId w:val="11"/>
        </w:numPr>
        <w:rPr>
          <w:rFonts w:cs="Arial"/>
          <w:lang w:val="mn-MN"/>
        </w:rPr>
      </w:pPr>
      <w:r w:rsidRPr="00B8323C">
        <w:rPr>
          <w:rFonts w:cs="Arial"/>
          <w:lang w:val="mn-MN"/>
        </w:rPr>
        <w:t xml:space="preserve">Тодорхой харагдуулах </w:t>
      </w:r>
      <w:r w:rsidR="00E257A5" w:rsidRPr="00B8323C">
        <w:rPr>
          <w:rFonts w:cs="Arial"/>
          <w:lang w:val="mn-MN"/>
        </w:rPr>
        <w:t>үүднээс</w:t>
      </w:r>
      <w:r w:rsidRPr="00B8323C">
        <w:rPr>
          <w:rFonts w:cs="Arial"/>
          <w:lang w:val="mn-MN"/>
        </w:rPr>
        <w:t xml:space="preserve"> </w:t>
      </w:r>
      <w:r w:rsidR="00D53698" w:rsidRPr="285A28D8">
        <w:rPr>
          <w:rFonts w:eastAsia="Arial" w:cs="Arial"/>
          <w:lang w:val="mn-MN"/>
        </w:rPr>
        <w:t>ирмэгийн</w:t>
      </w:r>
      <w:r w:rsidR="00D53698" w:rsidRPr="00B8323C">
        <w:rPr>
          <w:rFonts w:cs="Arial"/>
          <w:lang w:val="mn-MN"/>
        </w:rPr>
        <w:t xml:space="preserve"> </w:t>
      </w:r>
      <w:r w:rsidRPr="00B8323C">
        <w:rPr>
          <w:rFonts w:cs="Arial"/>
          <w:lang w:val="mn-MN"/>
        </w:rPr>
        <w:t xml:space="preserve">хамгаалалт болон тавцан ороогүй. </w:t>
      </w:r>
    </w:p>
    <w:p w14:paraId="654CEA96" w14:textId="14F35353" w:rsidR="00404E9B" w:rsidRPr="00B8323C" w:rsidRDefault="00201649" w:rsidP="00162FE9">
      <w:pPr>
        <w:pStyle w:val="ListParagraph"/>
        <w:numPr>
          <w:ilvl w:val="0"/>
          <w:numId w:val="11"/>
        </w:numPr>
        <w:rPr>
          <w:rFonts w:cs="Arial"/>
          <w:lang w:val="mn-MN"/>
        </w:rPr>
      </w:pPr>
      <w:r>
        <w:t>Нэг хэсгийг харуулав.</w:t>
      </w:r>
    </w:p>
    <w:p w14:paraId="52D07247" w14:textId="77777777" w:rsidR="00404E9B" w:rsidRPr="00B8323C" w:rsidRDefault="00404E9B" w:rsidP="00404E9B">
      <w:pPr>
        <w:jc w:val="center"/>
        <w:rPr>
          <w:rFonts w:cs="Arial"/>
          <w:lang w:val="mn-MN"/>
        </w:rPr>
      </w:pPr>
      <w:r w:rsidRPr="00B8323C">
        <w:rPr>
          <w:rFonts w:cs="Arial"/>
          <w:lang w:val="mn-MN"/>
        </w:rPr>
        <w:t xml:space="preserve">Зураг 2 Хүрээ хийцийн барилгын түр шатны жишээ </w:t>
      </w:r>
    </w:p>
    <w:p w14:paraId="21BCFC50" w14:textId="77777777" w:rsidR="00404E9B" w:rsidRPr="00B8323C" w:rsidRDefault="4FB2A337" w:rsidP="00404E9B">
      <w:pPr>
        <w:jc w:val="center"/>
        <w:rPr>
          <w:rFonts w:cs="Arial"/>
          <w:lang w:val="mn-MN"/>
        </w:rPr>
      </w:pPr>
      <w:r>
        <w:rPr>
          <w:noProof/>
        </w:rPr>
        <w:lastRenderedPageBreak/>
        <w:drawing>
          <wp:inline distT="0" distB="0" distL="0" distR="0" wp14:anchorId="75E0A4BA" wp14:editId="161D7672">
            <wp:extent cx="3732323" cy="6810374"/>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3732323" cy="6810374"/>
                    </a:xfrm>
                    <a:prstGeom prst="rect">
                      <a:avLst/>
                    </a:prstGeom>
                  </pic:spPr>
                </pic:pic>
              </a:graphicData>
            </a:graphic>
          </wp:inline>
        </w:drawing>
      </w:r>
    </w:p>
    <w:p w14:paraId="6A285FD4" w14:textId="416695B8" w:rsidR="00404E9B" w:rsidRPr="00B8323C" w:rsidRDefault="002834E1" w:rsidP="00404E9B">
      <w:pPr>
        <w:rPr>
          <w:rFonts w:cs="Arial"/>
          <w:lang w:val="mn-MN"/>
        </w:rPr>
      </w:pPr>
      <w:r w:rsidRPr="00B8323C">
        <w:rPr>
          <w:rFonts w:cs="Arial"/>
          <w:lang w:val="mn-MN"/>
        </w:rPr>
        <w:t>ТАЙЛБАР</w:t>
      </w:r>
      <w:r w:rsidR="00404E9B" w:rsidRPr="00B8323C">
        <w:rPr>
          <w:rFonts w:cs="Arial"/>
          <w:lang w:val="mn-MN"/>
        </w:rPr>
        <w:t xml:space="preserve">: </w:t>
      </w:r>
    </w:p>
    <w:p w14:paraId="6C28CB1E" w14:textId="77777777" w:rsidR="002834E1" w:rsidRDefault="00404E9B" w:rsidP="00162FE9">
      <w:pPr>
        <w:pStyle w:val="ListParagraph"/>
        <w:numPr>
          <w:ilvl w:val="0"/>
          <w:numId w:val="29"/>
        </w:numPr>
        <w:spacing w:after="0"/>
        <w:rPr>
          <w:rFonts w:cs="Arial"/>
          <w:lang w:val="mn-MN"/>
        </w:rPr>
      </w:pPr>
      <w:r w:rsidRPr="002834E1">
        <w:rPr>
          <w:rFonts w:cs="Arial"/>
          <w:lang w:val="mn-MN"/>
        </w:rPr>
        <w:t>Барилгын түр шат нь суурь хавтан эсвэл дугуй дээр байрласан байж болно.</w:t>
      </w:r>
    </w:p>
    <w:p w14:paraId="27DAE705" w14:textId="6A9782C5" w:rsidR="002834E1" w:rsidRDefault="00404E9B" w:rsidP="00162FE9">
      <w:pPr>
        <w:pStyle w:val="ListParagraph"/>
        <w:numPr>
          <w:ilvl w:val="0"/>
          <w:numId w:val="29"/>
        </w:numPr>
        <w:spacing w:after="0"/>
        <w:rPr>
          <w:rFonts w:cs="Arial"/>
          <w:lang w:val="mn-MN"/>
        </w:rPr>
      </w:pPr>
      <w:r w:rsidRPr="285A28D8">
        <w:rPr>
          <w:rFonts w:cs="Arial"/>
          <w:lang w:val="mn-MN"/>
        </w:rPr>
        <w:t>Зураг дээр харуулсан цамхаг түр шат нь</w:t>
      </w:r>
      <w:r w:rsidR="003443BE">
        <w:rPr>
          <w:rFonts w:cs="Arial"/>
        </w:rPr>
        <w:t xml:space="preserve"> </w:t>
      </w:r>
      <w:r w:rsidR="00D53698">
        <w:rPr>
          <w:rFonts w:cs="Arial"/>
          <w:lang w:val="mn-MN"/>
        </w:rPr>
        <w:t>бэлэн хийцийнх болно</w:t>
      </w:r>
      <w:r w:rsidRPr="285A28D8">
        <w:rPr>
          <w:rFonts w:cs="Arial"/>
          <w:lang w:val="mn-MN"/>
        </w:rPr>
        <w:t xml:space="preserve">. </w:t>
      </w:r>
    </w:p>
    <w:p w14:paraId="4BD65563" w14:textId="0E750621" w:rsidR="002834E1" w:rsidRPr="00D53698" w:rsidRDefault="00404E9B" w:rsidP="00162FE9">
      <w:pPr>
        <w:pStyle w:val="ListParagraph"/>
        <w:numPr>
          <w:ilvl w:val="0"/>
          <w:numId w:val="29"/>
        </w:numPr>
        <w:spacing w:after="0"/>
        <w:rPr>
          <w:rFonts w:cs="Arial"/>
          <w:lang w:val="mn-MN"/>
        </w:rPr>
      </w:pPr>
      <w:r w:rsidRPr="00D53698">
        <w:rPr>
          <w:rFonts w:cs="Arial"/>
          <w:lang w:val="mn-MN"/>
        </w:rPr>
        <w:t>Цамхаг</w:t>
      </w:r>
      <w:r w:rsidR="745B9A5E" w:rsidRPr="00D53698">
        <w:rPr>
          <w:rFonts w:cs="Arial"/>
          <w:lang w:val="mn-MN"/>
        </w:rPr>
        <w:t>т</w:t>
      </w:r>
      <w:r w:rsidRPr="00D53698">
        <w:rPr>
          <w:rFonts w:cs="Arial"/>
          <w:lang w:val="mn-MN"/>
        </w:rPr>
        <w:t xml:space="preserve"> барилгын түр шатыг бэлэн хийц болон хоолой холбогч ашиглан босгож болно. </w:t>
      </w:r>
    </w:p>
    <w:p w14:paraId="73B58028" w14:textId="33DD0E3D" w:rsidR="00404E9B" w:rsidRPr="002834E1" w:rsidRDefault="00404E9B" w:rsidP="00162FE9">
      <w:pPr>
        <w:pStyle w:val="ListParagraph"/>
        <w:numPr>
          <w:ilvl w:val="0"/>
          <w:numId w:val="29"/>
        </w:numPr>
        <w:spacing w:after="0"/>
        <w:rPr>
          <w:rFonts w:cs="Arial"/>
          <w:lang w:val="mn-MN"/>
        </w:rPr>
      </w:pPr>
      <w:r w:rsidRPr="285A28D8">
        <w:rPr>
          <w:rFonts w:cs="Arial"/>
          <w:lang w:val="mn-MN"/>
        </w:rPr>
        <w:t xml:space="preserve">Хэрэв барилгын түр шат дугуй дээр бэхлэгдсэн бол дээш гарах шат нь </w:t>
      </w:r>
      <w:r w:rsidRPr="00D53698">
        <w:rPr>
          <w:rFonts w:cs="Arial"/>
          <w:lang w:val="mn-MN"/>
        </w:rPr>
        <w:t>газраас</w:t>
      </w:r>
      <w:r w:rsidR="00D53698" w:rsidRPr="00D53698">
        <w:rPr>
          <w:rFonts w:cs="Arial"/>
          <w:lang w:val="mn-MN"/>
        </w:rPr>
        <w:t xml:space="preserve"> 5-15 см-ээс багагүй өндөртэй </w:t>
      </w:r>
      <w:r w:rsidRPr="00D53698">
        <w:rPr>
          <w:rFonts w:cs="Arial"/>
          <w:lang w:val="mn-MN"/>
        </w:rPr>
        <w:t>байна.</w:t>
      </w:r>
      <w:r w:rsidRPr="285A28D8">
        <w:rPr>
          <w:rFonts w:cs="Arial"/>
          <w:lang w:val="mn-MN"/>
        </w:rPr>
        <w:t xml:space="preserve"> </w:t>
      </w:r>
    </w:p>
    <w:p w14:paraId="150271B3" w14:textId="6F5DF424" w:rsidR="00404E9B" w:rsidRPr="003443BE" w:rsidRDefault="00404E9B" w:rsidP="00404E9B">
      <w:pPr>
        <w:jc w:val="center"/>
        <w:rPr>
          <w:rFonts w:cs="Arial"/>
          <w:b/>
          <w:bCs/>
          <w:lang w:val="mn-MN"/>
        </w:rPr>
      </w:pPr>
      <w:r w:rsidRPr="003443BE">
        <w:rPr>
          <w:rFonts w:cs="Arial"/>
          <w:b/>
          <w:bCs/>
          <w:lang w:val="mn-MN"/>
        </w:rPr>
        <w:t>Зураг</w:t>
      </w:r>
      <w:r w:rsidR="00C925C1" w:rsidRPr="003443BE">
        <w:rPr>
          <w:rFonts w:cs="Arial"/>
          <w:b/>
          <w:bCs/>
          <w:lang w:val="mn-MN"/>
        </w:rPr>
        <w:t xml:space="preserve"> 3</w:t>
      </w:r>
      <w:r w:rsidRPr="003443BE">
        <w:rPr>
          <w:rFonts w:cs="Arial"/>
          <w:b/>
          <w:bCs/>
          <w:lang w:val="mn-MN"/>
        </w:rPr>
        <w:t xml:space="preserve"> </w:t>
      </w:r>
      <w:r w:rsidR="002834E1" w:rsidRPr="003443BE">
        <w:rPr>
          <w:rFonts w:cs="Arial"/>
          <w:b/>
          <w:bCs/>
          <w:lang w:val="mn-MN"/>
        </w:rPr>
        <w:t xml:space="preserve">– </w:t>
      </w:r>
      <w:r w:rsidRPr="003443BE">
        <w:rPr>
          <w:rFonts w:cs="Arial"/>
          <w:b/>
          <w:bCs/>
          <w:lang w:val="mn-MN"/>
        </w:rPr>
        <w:t>Хөдөлгөөнт</w:t>
      </w:r>
      <w:r w:rsidR="002834E1" w:rsidRPr="003443BE">
        <w:rPr>
          <w:rFonts w:cs="Arial"/>
          <w:b/>
          <w:bCs/>
          <w:lang w:val="mn-MN"/>
        </w:rPr>
        <w:t xml:space="preserve"> </w:t>
      </w:r>
      <w:r w:rsidRPr="003443BE">
        <w:rPr>
          <w:rFonts w:cs="Arial"/>
          <w:b/>
          <w:bCs/>
          <w:lang w:val="mn-MN"/>
        </w:rPr>
        <w:t xml:space="preserve">барилгын түр шатны жишээ </w:t>
      </w:r>
    </w:p>
    <w:p w14:paraId="19D09A8D" w14:textId="77777777" w:rsidR="00404E9B" w:rsidRPr="00B8323C" w:rsidRDefault="00404E9B" w:rsidP="00404E9B">
      <w:pPr>
        <w:rPr>
          <w:rFonts w:cs="Arial"/>
          <w:lang w:val="mn-MN"/>
        </w:rPr>
      </w:pPr>
    </w:p>
    <w:p w14:paraId="72C5C160" w14:textId="77777777" w:rsidR="00404E9B" w:rsidRPr="00B8323C" w:rsidRDefault="4FB2A337" w:rsidP="00404E9B">
      <w:pPr>
        <w:jc w:val="center"/>
        <w:rPr>
          <w:rFonts w:cs="Arial"/>
          <w:lang w:val="mn-MN"/>
        </w:rPr>
      </w:pPr>
      <w:r>
        <w:rPr>
          <w:noProof/>
        </w:rPr>
        <w:lastRenderedPageBreak/>
        <w:drawing>
          <wp:inline distT="0" distB="0" distL="0" distR="0" wp14:anchorId="4AB51A25" wp14:editId="15A33712">
            <wp:extent cx="5676902" cy="66320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5676902" cy="6632034"/>
                    </a:xfrm>
                    <a:prstGeom prst="rect">
                      <a:avLst/>
                    </a:prstGeom>
                  </pic:spPr>
                </pic:pic>
              </a:graphicData>
            </a:graphic>
          </wp:inline>
        </w:drawing>
      </w:r>
    </w:p>
    <w:p w14:paraId="27987BE2" w14:textId="66C2A641" w:rsidR="00404E9B" w:rsidRPr="00B8323C" w:rsidRDefault="0002672F" w:rsidP="00404E9B">
      <w:pPr>
        <w:rPr>
          <w:rFonts w:cs="Arial"/>
          <w:lang w:val="mn-MN"/>
        </w:rPr>
      </w:pPr>
      <w:r w:rsidRPr="00B8323C">
        <w:rPr>
          <w:rFonts w:cs="Arial"/>
          <w:lang w:val="mn-MN"/>
        </w:rPr>
        <w:t>ТАЙЛБАР</w:t>
      </w:r>
      <w:r w:rsidR="00404E9B" w:rsidRPr="00B8323C">
        <w:rPr>
          <w:rFonts w:cs="Arial"/>
          <w:lang w:val="mn-MN"/>
        </w:rPr>
        <w:t xml:space="preserve">: </w:t>
      </w:r>
    </w:p>
    <w:p w14:paraId="59505DEB" w14:textId="467FC060" w:rsidR="002834E1" w:rsidRDefault="00404E9B" w:rsidP="00162FE9">
      <w:pPr>
        <w:pStyle w:val="ListParagraph"/>
        <w:numPr>
          <w:ilvl w:val="0"/>
          <w:numId w:val="30"/>
        </w:numPr>
        <w:spacing w:after="0"/>
        <w:rPr>
          <w:rFonts w:cs="Arial"/>
          <w:lang w:val="mn-MN"/>
        </w:rPr>
      </w:pPr>
      <w:r w:rsidRPr="002834E1">
        <w:rPr>
          <w:rFonts w:cs="Arial"/>
          <w:lang w:val="mn-MN"/>
        </w:rPr>
        <w:t xml:space="preserve">Тодорхой харагдуулах </w:t>
      </w:r>
      <w:r w:rsidR="00E257A5" w:rsidRPr="002834E1">
        <w:rPr>
          <w:rFonts w:cs="Arial"/>
          <w:lang w:val="mn-MN"/>
        </w:rPr>
        <w:t>үүднээс</w:t>
      </w:r>
      <w:r w:rsidRPr="002834E1">
        <w:rPr>
          <w:rFonts w:cs="Arial"/>
          <w:lang w:val="mn-MN"/>
        </w:rPr>
        <w:t xml:space="preserve"> </w:t>
      </w:r>
      <w:r w:rsidR="00D53698" w:rsidRPr="285A28D8">
        <w:rPr>
          <w:rFonts w:eastAsia="Arial" w:cs="Arial"/>
          <w:lang w:val="mn-MN"/>
        </w:rPr>
        <w:t>ирмэгийн</w:t>
      </w:r>
      <w:r w:rsidR="00D53698" w:rsidRPr="002834E1">
        <w:rPr>
          <w:rFonts w:cs="Arial"/>
          <w:lang w:val="mn-MN"/>
        </w:rPr>
        <w:t xml:space="preserve"> </w:t>
      </w:r>
      <w:r w:rsidRPr="002834E1">
        <w:rPr>
          <w:rFonts w:cs="Arial"/>
          <w:lang w:val="mn-MN"/>
        </w:rPr>
        <w:t xml:space="preserve">хамгаалалт болон тавцан ороогүй. </w:t>
      </w:r>
    </w:p>
    <w:p w14:paraId="629FAE58" w14:textId="77777777" w:rsidR="002834E1" w:rsidRDefault="004312F7" w:rsidP="00162FE9">
      <w:pPr>
        <w:pStyle w:val="ListParagraph"/>
        <w:numPr>
          <w:ilvl w:val="0"/>
          <w:numId w:val="30"/>
        </w:numPr>
        <w:spacing w:after="0"/>
        <w:rPr>
          <w:rFonts w:cs="Arial"/>
          <w:lang w:val="mn-MN"/>
        </w:rPr>
      </w:pPr>
      <w:r w:rsidRPr="002834E1">
        <w:rPr>
          <w:lang w:val="mn-MN"/>
        </w:rPr>
        <w:t>Нэг хэсгийг харуулав</w:t>
      </w:r>
      <w:r w:rsidRPr="002834E1">
        <w:rPr>
          <w:rFonts w:cs="Arial"/>
          <w:lang w:val="mn-MN"/>
        </w:rPr>
        <w:t>.</w:t>
      </w:r>
    </w:p>
    <w:p w14:paraId="76483A86" w14:textId="32D64EF4" w:rsidR="00404E9B" w:rsidRPr="002834E1" w:rsidRDefault="00404E9B" w:rsidP="00162FE9">
      <w:pPr>
        <w:pStyle w:val="ListParagraph"/>
        <w:numPr>
          <w:ilvl w:val="0"/>
          <w:numId w:val="30"/>
        </w:numPr>
        <w:spacing w:after="0"/>
        <w:rPr>
          <w:rFonts w:cs="Arial"/>
          <w:lang w:val="mn-MN"/>
        </w:rPr>
      </w:pPr>
      <w:r w:rsidRPr="002834E1">
        <w:rPr>
          <w:rFonts w:cs="Arial"/>
          <w:lang w:val="mn-MN"/>
        </w:rPr>
        <w:t xml:space="preserve">Бусад системүүд нь өөр холболт ашиглаж болно. </w:t>
      </w:r>
    </w:p>
    <w:p w14:paraId="4BFA1E91" w14:textId="77777777" w:rsidR="00404E9B" w:rsidRPr="00B8323C" w:rsidRDefault="00404E9B" w:rsidP="00404E9B">
      <w:pPr>
        <w:spacing w:after="0"/>
        <w:rPr>
          <w:rFonts w:cs="Arial"/>
          <w:lang w:val="mn-MN"/>
        </w:rPr>
      </w:pPr>
    </w:p>
    <w:p w14:paraId="55736C21" w14:textId="7C866255" w:rsidR="00404E9B" w:rsidRPr="002834E1" w:rsidRDefault="00404E9B" w:rsidP="00C77BF2">
      <w:pPr>
        <w:tabs>
          <w:tab w:val="left" w:pos="720"/>
          <w:tab w:val="left" w:pos="1440"/>
          <w:tab w:val="left" w:pos="2160"/>
          <w:tab w:val="left" w:pos="2880"/>
          <w:tab w:val="left" w:pos="5625"/>
        </w:tabs>
        <w:spacing w:after="0"/>
        <w:jc w:val="center"/>
        <w:rPr>
          <w:rFonts w:cs="Arial"/>
          <w:b/>
          <w:bCs/>
          <w:lang w:val="mn-MN"/>
        </w:rPr>
      </w:pPr>
      <w:r w:rsidRPr="002834E1">
        <w:rPr>
          <w:rFonts w:cs="Arial"/>
          <w:b/>
          <w:bCs/>
          <w:lang w:val="mn-MN"/>
        </w:rPr>
        <w:t xml:space="preserve">Зураг </w:t>
      </w:r>
      <w:r w:rsidR="00C925C1" w:rsidRPr="002834E1">
        <w:rPr>
          <w:rFonts w:cs="Arial"/>
          <w:b/>
          <w:bCs/>
          <w:lang w:val="mn-MN"/>
        </w:rPr>
        <w:t>4</w:t>
      </w:r>
      <w:r w:rsidRPr="002834E1">
        <w:rPr>
          <w:rFonts w:cs="Arial"/>
          <w:b/>
          <w:bCs/>
          <w:lang w:val="mn-MN"/>
        </w:rPr>
        <w:t xml:space="preserve"> </w:t>
      </w:r>
      <w:r w:rsidR="002834E1">
        <w:rPr>
          <w:rFonts w:cs="Arial"/>
          <w:b/>
          <w:bCs/>
          <w:lang w:val="mn-MN"/>
        </w:rPr>
        <w:t xml:space="preserve">– </w:t>
      </w:r>
      <w:r w:rsidRPr="002834E1">
        <w:rPr>
          <w:rFonts w:cs="Arial"/>
          <w:b/>
          <w:bCs/>
          <w:lang w:val="mn-MN"/>
        </w:rPr>
        <w:t>Бэлэн</w:t>
      </w:r>
      <w:r w:rsidR="002834E1">
        <w:rPr>
          <w:rFonts w:cs="Arial"/>
          <w:b/>
          <w:bCs/>
          <w:lang w:val="mn-MN"/>
        </w:rPr>
        <w:t xml:space="preserve"> </w:t>
      </w:r>
      <w:r w:rsidRPr="002834E1">
        <w:rPr>
          <w:rFonts w:cs="Arial"/>
          <w:b/>
          <w:bCs/>
          <w:lang w:val="mn-MN"/>
        </w:rPr>
        <w:t xml:space="preserve">хийцийн </w:t>
      </w:r>
      <w:r w:rsidR="00E257A5" w:rsidRPr="002834E1">
        <w:rPr>
          <w:rFonts w:cs="Arial"/>
          <w:b/>
          <w:bCs/>
          <w:lang w:val="mn-MN"/>
        </w:rPr>
        <w:t>модулиар</w:t>
      </w:r>
      <w:r w:rsidRPr="002834E1">
        <w:rPr>
          <w:rFonts w:cs="Arial"/>
          <w:b/>
          <w:bCs/>
          <w:lang w:val="mn-MN"/>
        </w:rPr>
        <w:t xml:space="preserve"> барилгын түр шатны жишээ</w:t>
      </w:r>
    </w:p>
    <w:p w14:paraId="48080475" w14:textId="77777777" w:rsidR="002368A7" w:rsidRPr="00B8323C" w:rsidRDefault="002368A7" w:rsidP="00C77BF2">
      <w:pPr>
        <w:tabs>
          <w:tab w:val="left" w:pos="720"/>
          <w:tab w:val="left" w:pos="1440"/>
          <w:tab w:val="left" w:pos="2160"/>
          <w:tab w:val="left" w:pos="2880"/>
          <w:tab w:val="left" w:pos="5625"/>
        </w:tabs>
        <w:spacing w:after="0"/>
        <w:jc w:val="center"/>
        <w:rPr>
          <w:rFonts w:cs="Arial"/>
          <w:lang w:val="mn-MN"/>
        </w:rPr>
      </w:pPr>
    </w:p>
    <w:p w14:paraId="769FC781" w14:textId="77777777" w:rsidR="002368A7" w:rsidRPr="00B8323C" w:rsidRDefault="6EF13CFE" w:rsidP="002368A7">
      <w:pPr>
        <w:rPr>
          <w:rFonts w:eastAsia="Arial" w:cs="Arial"/>
          <w:lang w:val="mn-MN"/>
        </w:rPr>
      </w:pPr>
      <w:r>
        <w:rPr>
          <w:noProof/>
        </w:rPr>
        <w:lastRenderedPageBreak/>
        <w:drawing>
          <wp:inline distT="0" distB="0" distL="0" distR="0" wp14:anchorId="6E2A96B2" wp14:editId="6EB57356">
            <wp:extent cx="6151882" cy="2330450"/>
            <wp:effectExtent l="0" t="0" r="127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pic:nvPicPr>
                  <pic:blipFill>
                    <a:blip r:embed="rId17">
                      <a:extLst>
                        <a:ext uri="{28A0092B-C50C-407E-A947-70E740481C1C}">
                          <a14:useLocalDpi xmlns:a14="http://schemas.microsoft.com/office/drawing/2010/main" val="0"/>
                        </a:ext>
                      </a:extLst>
                    </a:blip>
                    <a:stretch>
                      <a:fillRect/>
                    </a:stretch>
                  </pic:blipFill>
                  <pic:spPr>
                    <a:xfrm>
                      <a:off x="0" y="0"/>
                      <a:ext cx="6151882" cy="2330450"/>
                    </a:xfrm>
                    <a:prstGeom prst="rect">
                      <a:avLst/>
                    </a:prstGeom>
                  </pic:spPr>
                </pic:pic>
              </a:graphicData>
            </a:graphic>
          </wp:inline>
        </w:drawing>
      </w:r>
    </w:p>
    <w:p w14:paraId="6AB5993F" w14:textId="77777777" w:rsidR="002368A7" w:rsidRPr="00B8323C" w:rsidRDefault="002368A7" w:rsidP="002368A7">
      <w:pPr>
        <w:rPr>
          <w:rFonts w:cs="Arial"/>
          <w:lang w:val="mn-MN"/>
        </w:rPr>
      </w:pPr>
      <w:r w:rsidRPr="00B8323C">
        <w:rPr>
          <w:rFonts w:cs="Arial"/>
          <w:lang w:val="mn-MN"/>
        </w:rPr>
        <w:t xml:space="preserve">(а) хэвтээ хамгаалалтын торны жишээ </w:t>
      </w:r>
      <w:r w:rsidRPr="00B8323C">
        <w:rPr>
          <w:rFonts w:cs="Arial"/>
          <w:lang w:val="mn-MN"/>
        </w:rPr>
        <w:tab/>
        <w:t>(б) налуу хамгаалалтын торны жишээ</w:t>
      </w:r>
    </w:p>
    <w:p w14:paraId="53C4E99E" w14:textId="4DEE74A4" w:rsidR="002368A7" w:rsidRPr="00D53698" w:rsidRDefault="002368A7" w:rsidP="002368A7">
      <w:pPr>
        <w:tabs>
          <w:tab w:val="left" w:pos="720"/>
          <w:tab w:val="left" w:pos="1440"/>
          <w:tab w:val="left" w:pos="2160"/>
          <w:tab w:val="left" w:pos="2880"/>
          <w:tab w:val="left" w:pos="5625"/>
        </w:tabs>
        <w:spacing w:after="0"/>
        <w:jc w:val="left"/>
        <w:rPr>
          <w:rFonts w:cs="Arial"/>
        </w:rPr>
      </w:pPr>
      <w:r w:rsidRPr="00B8323C">
        <w:rPr>
          <w:rFonts w:cs="Arial"/>
          <w:lang w:val="mn-MN"/>
        </w:rPr>
        <w:t>1 Бэхэлгээ</w:t>
      </w:r>
      <w:r w:rsidRPr="00B8323C">
        <w:rPr>
          <w:rFonts w:cs="Arial"/>
          <w:lang w:val="mn-MN"/>
        </w:rPr>
        <w:br/>
        <w:t xml:space="preserve">2 Хамгаалалтын тор </w:t>
      </w:r>
      <w:r w:rsidRPr="00B8323C">
        <w:rPr>
          <w:rFonts w:cs="Arial"/>
          <w:lang w:val="mn-MN"/>
        </w:rPr>
        <w:br/>
        <w:t>3 Торны бэхэлгээ</w:t>
      </w:r>
      <w:r w:rsidRPr="00B8323C">
        <w:rPr>
          <w:rFonts w:cs="Arial"/>
          <w:lang w:val="mn-MN"/>
        </w:rPr>
        <w:br/>
        <w:t>4 Барилгын гадна түр шат</w:t>
      </w:r>
      <w:r w:rsidRPr="00B8323C">
        <w:rPr>
          <w:rFonts w:cs="Arial"/>
          <w:lang w:val="mn-MN"/>
        </w:rPr>
        <w:br/>
        <w:t xml:space="preserve">5 </w:t>
      </w:r>
      <w:r w:rsidR="00D53698">
        <w:rPr>
          <w:rFonts w:cs="Arial"/>
          <w:lang w:val="mn-MN"/>
        </w:rPr>
        <w:t>Барилгын түр шат бэхлэх</w:t>
      </w:r>
      <w:r w:rsidR="00D53698">
        <w:rPr>
          <w:rFonts w:cs="Arial"/>
        </w:rPr>
        <w:t xml:space="preserve"> </w:t>
      </w:r>
      <w:r w:rsidR="00D53698" w:rsidRPr="00B8323C">
        <w:rPr>
          <w:rFonts w:cs="Arial"/>
          <w:lang w:val="mn-MN"/>
        </w:rPr>
        <w:t xml:space="preserve">хатуу </w:t>
      </w:r>
      <w:r w:rsidRPr="00B8323C">
        <w:rPr>
          <w:rFonts w:cs="Arial"/>
          <w:lang w:val="mn-MN"/>
        </w:rPr>
        <w:t>бүтэц</w:t>
      </w:r>
      <w:r w:rsidR="00D53698">
        <w:rPr>
          <w:rFonts w:cs="Arial"/>
        </w:rPr>
        <w:t xml:space="preserve"> </w:t>
      </w:r>
    </w:p>
    <w:p w14:paraId="4443232C" w14:textId="77777777" w:rsidR="00404E9B" w:rsidRPr="002834E1" w:rsidRDefault="004739CA" w:rsidP="004739CA">
      <w:pPr>
        <w:tabs>
          <w:tab w:val="left" w:pos="720"/>
          <w:tab w:val="left" w:pos="1440"/>
          <w:tab w:val="left" w:pos="2160"/>
          <w:tab w:val="left" w:pos="2880"/>
          <w:tab w:val="left" w:pos="5625"/>
        </w:tabs>
        <w:spacing w:after="0"/>
        <w:jc w:val="center"/>
        <w:rPr>
          <w:rFonts w:cs="Arial"/>
          <w:b/>
          <w:bCs/>
          <w:lang w:val="mn-MN"/>
        </w:rPr>
      </w:pPr>
      <w:r w:rsidRPr="002834E1">
        <w:rPr>
          <w:rFonts w:cs="Arial"/>
          <w:b/>
          <w:bCs/>
          <w:lang w:val="mn-MN"/>
        </w:rPr>
        <w:t>Зураг 5 - Хамгаалалтын торны системийн жишээ</w:t>
      </w:r>
    </w:p>
    <w:p w14:paraId="5EA9217B" w14:textId="77777777" w:rsidR="00404E9B" w:rsidRPr="00B8323C" w:rsidRDefault="00404E9B" w:rsidP="00404E9B">
      <w:pPr>
        <w:tabs>
          <w:tab w:val="left" w:pos="720"/>
          <w:tab w:val="left" w:pos="1440"/>
          <w:tab w:val="left" w:pos="2160"/>
          <w:tab w:val="left" w:pos="2880"/>
          <w:tab w:val="left" w:pos="5625"/>
        </w:tabs>
        <w:spacing w:after="0"/>
        <w:rPr>
          <w:rFonts w:eastAsia="Arial" w:cs="Arial"/>
          <w:lang w:val="mn-MN"/>
        </w:rPr>
      </w:pPr>
    </w:p>
    <w:p w14:paraId="19764500" w14:textId="77777777" w:rsidR="00CC63B0" w:rsidRPr="00B8323C" w:rsidRDefault="009673FF" w:rsidP="007C182A">
      <w:pPr>
        <w:pStyle w:val="ListParagraph"/>
        <w:numPr>
          <w:ilvl w:val="0"/>
          <w:numId w:val="1"/>
        </w:numPr>
        <w:spacing w:before="240"/>
        <w:outlineLvl w:val="0"/>
        <w:rPr>
          <w:rFonts w:cs="Arial"/>
          <w:b/>
          <w:lang w:val="mn-MN"/>
        </w:rPr>
      </w:pPr>
      <w:r w:rsidRPr="00B8323C">
        <w:rPr>
          <w:rFonts w:cs="Arial"/>
          <w:lang w:val="mn-MN"/>
        </w:rPr>
        <w:t xml:space="preserve"> </w:t>
      </w:r>
      <w:bookmarkStart w:id="8" w:name="_Toc62558768"/>
      <w:bookmarkStart w:id="9" w:name="_Toc68009955"/>
      <w:r w:rsidR="00CC63B0" w:rsidRPr="00B8323C">
        <w:rPr>
          <w:rFonts w:cs="Arial"/>
          <w:b/>
          <w:lang w:val="mn-MN"/>
        </w:rPr>
        <w:t>Барилгын түр шатны төрлүүд</w:t>
      </w:r>
      <w:bookmarkEnd w:id="8"/>
      <w:bookmarkEnd w:id="9"/>
    </w:p>
    <w:p w14:paraId="6941D841" w14:textId="6F0C215F" w:rsidR="00071129" w:rsidRPr="00B8323C" w:rsidRDefault="00071129" w:rsidP="00071129">
      <w:pPr>
        <w:rPr>
          <w:rFonts w:cs="Arial"/>
          <w:lang w:val="mn-MN"/>
        </w:rPr>
      </w:pPr>
      <w:r w:rsidRPr="00B8323C">
        <w:rPr>
          <w:rFonts w:cs="Arial"/>
          <w:lang w:val="mn-MN"/>
        </w:rPr>
        <w:t xml:space="preserve">Нийтлэг барилгын түр шатны төрлүүд нь бие даасан, цамхаг, хөдөлгөөнт болон </w:t>
      </w:r>
      <w:r w:rsidR="00360A57" w:rsidRPr="004312F7">
        <w:rPr>
          <w:lang w:val="mn-MN"/>
        </w:rPr>
        <w:t>"</w:t>
      </w:r>
      <w:r w:rsidRPr="00B8323C">
        <w:rPr>
          <w:rFonts w:cs="Arial"/>
          <w:lang w:val="mn-MN"/>
        </w:rPr>
        <w:t>шувууны үүр</w:t>
      </w:r>
      <w:r w:rsidR="00360A57" w:rsidRPr="004312F7">
        <w:rPr>
          <w:lang w:val="mn-MN"/>
        </w:rPr>
        <w:t>"</w:t>
      </w:r>
      <w:r w:rsidRPr="00B8323C">
        <w:rPr>
          <w:rFonts w:cs="Arial"/>
          <w:lang w:val="mn-MN"/>
        </w:rPr>
        <w:t xml:space="preserve"> загварын байдаг бөгөөд бэлэн хийц, хүрээ, хоолой болон холбогч, эсвэл </w:t>
      </w:r>
      <w:r w:rsidR="00E257A5" w:rsidRPr="00B8323C">
        <w:rPr>
          <w:rFonts w:cs="Arial"/>
          <w:lang w:val="mn-MN"/>
        </w:rPr>
        <w:t>боолтоор</w:t>
      </w:r>
      <w:r w:rsidRPr="00B8323C">
        <w:rPr>
          <w:rFonts w:cs="Arial"/>
          <w:lang w:val="mn-MN"/>
        </w:rPr>
        <w:t xml:space="preserve"> чангалах модон бүрэлдэхүүн хэсгүүдээс </w:t>
      </w:r>
      <w:r w:rsidR="00B26036" w:rsidRPr="00B8323C">
        <w:rPr>
          <w:rFonts w:cs="Arial"/>
          <w:lang w:val="mn-MN"/>
        </w:rPr>
        <w:t>бүрдэнэ</w:t>
      </w:r>
      <w:r w:rsidRPr="00B8323C">
        <w:rPr>
          <w:rFonts w:cs="Arial"/>
          <w:lang w:val="mn-MN"/>
        </w:rPr>
        <w:t>:</w:t>
      </w:r>
    </w:p>
    <w:p w14:paraId="1E122BDA" w14:textId="3C9A570A" w:rsidR="00071129" w:rsidRPr="00B8323C" w:rsidRDefault="00071129" w:rsidP="00162FE9">
      <w:pPr>
        <w:pStyle w:val="ListParagraph"/>
        <w:numPr>
          <w:ilvl w:val="0"/>
          <w:numId w:val="10"/>
        </w:numPr>
        <w:rPr>
          <w:rFonts w:cs="Arial"/>
          <w:lang w:val="mn-MN"/>
        </w:rPr>
      </w:pPr>
      <w:r w:rsidRPr="00B8323C">
        <w:rPr>
          <w:rFonts w:cs="Arial"/>
          <w:lang w:val="mn-MN"/>
        </w:rPr>
        <w:t xml:space="preserve">Бие даасан барилгын түр шат- хоёр болон түүнээс дээш эгнээ баганаас бүрдсэн хөндлөн болон </w:t>
      </w:r>
      <w:r w:rsidR="00360A57" w:rsidRPr="002E3243">
        <w:rPr>
          <w:lang w:val="mn-MN"/>
        </w:rPr>
        <w:t>хэвтээ чиглэлийн уртын дагуу</w:t>
      </w:r>
      <w:r w:rsidRPr="00B8323C">
        <w:rPr>
          <w:rFonts w:cs="Arial"/>
          <w:lang w:val="mn-MN"/>
        </w:rPr>
        <w:t xml:space="preserve"> холбогдсон барилгын түр шат. </w:t>
      </w:r>
    </w:p>
    <w:p w14:paraId="3A2915CC" w14:textId="6A21B508" w:rsidR="00071129" w:rsidRPr="00B8323C" w:rsidRDefault="00071129" w:rsidP="00162FE9">
      <w:pPr>
        <w:pStyle w:val="ListParagraph"/>
        <w:numPr>
          <w:ilvl w:val="0"/>
          <w:numId w:val="10"/>
        </w:numPr>
        <w:rPr>
          <w:rFonts w:cs="Arial"/>
          <w:lang w:val="mn-MN"/>
        </w:rPr>
      </w:pPr>
      <w:r w:rsidRPr="00D53698">
        <w:rPr>
          <w:rFonts w:cs="Arial"/>
          <w:lang w:val="mn-MN"/>
        </w:rPr>
        <w:t>Цамхаг</w:t>
      </w:r>
      <w:r w:rsidR="00D53698" w:rsidRPr="00D53698">
        <w:rPr>
          <w:rFonts w:cs="Arial"/>
          <w:lang w:val="mn-MN"/>
        </w:rPr>
        <w:t>т</w:t>
      </w:r>
      <w:r w:rsidRPr="285A28D8">
        <w:rPr>
          <w:rFonts w:cs="Arial"/>
          <w:lang w:val="mn-MN"/>
        </w:rPr>
        <w:t xml:space="preserve"> </w:t>
      </w:r>
      <w:r w:rsidRPr="00D53698">
        <w:rPr>
          <w:rFonts w:cs="Arial"/>
          <w:lang w:val="mn-MN"/>
        </w:rPr>
        <w:t>барилгын</w:t>
      </w:r>
      <w:r w:rsidRPr="285A28D8">
        <w:rPr>
          <w:rFonts w:cs="Arial"/>
          <w:lang w:val="mn-MN"/>
        </w:rPr>
        <w:t xml:space="preserve"> түр шат - хоёр болон түүнээс дээш эгнээ баганаас бүрдсэн хөндлөн болон уртаашаа холбогдсон барилгын түр шат. </w:t>
      </w:r>
    </w:p>
    <w:p w14:paraId="55361783" w14:textId="77777777" w:rsidR="00071129" w:rsidRPr="00B8323C" w:rsidRDefault="00071129" w:rsidP="00162FE9">
      <w:pPr>
        <w:pStyle w:val="ListParagraph"/>
        <w:numPr>
          <w:ilvl w:val="0"/>
          <w:numId w:val="10"/>
        </w:numPr>
        <w:rPr>
          <w:rFonts w:cs="Arial"/>
          <w:lang w:val="mn-MN"/>
        </w:rPr>
      </w:pPr>
      <w:r w:rsidRPr="00B8323C">
        <w:rPr>
          <w:rFonts w:cs="Arial"/>
          <w:lang w:val="mn-MN"/>
        </w:rPr>
        <w:t xml:space="preserve">Хөдөлгөөнт барилгын түр шат – дугуй дээр бэхэлсэн тогтвортой бие даасан барилгын түр шат. </w:t>
      </w:r>
    </w:p>
    <w:p w14:paraId="1730E5B8" w14:textId="7BD9A102" w:rsidR="00071129" w:rsidRPr="00B8323C" w:rsidRDefault="00071129" w:rsidP="00162FE9">
      <w:pPr>
        <w:pStyle w:val="ListParagraph"/>
        <w:numPr>
          <w:ilvl w:val="0"/>
          <w:numId w:val="10"/>
        </w:numPr>
        <w:rPr>
          <w:rFonts w:cs="Arial"/>
          <w:lang w:val="mn-MN"/>
        </w:rPr>
      </w:pPr>
      <w:r w:rsidRPr="00B8323C">
        <w:rPr>
          <w:rFonts w:cs="Arial"/>
          <w:lang w:val="mn-MN"/>
        </w:rPr>
        <w:t xml:space="preserve">Периметрийн барилгын түр шат – барилгын дотор болон гадна </w:t>
      </w:r>
      <w:r w:rsidR="00E257A5" w:rsidRPr="00B8323C">
        <w:rPr>
          <w:rFonts w:cs="Arial"/>
          <w:lang w:val="mn-MN"/>
        </w:rPr>
        <w:t>дагасан</w:t>
      </w:r>
      <w:r w:rsidRPr="00B8323C">
        <w:rPr>
          <w:rFonts w:cs="Arial"/>
          <w:lang w:val="mn-MN"/>
        </w:rPr>
        <w:t xml:space="preserve"> бие даасан барилгын түр шат. </w:t>
      </w:r>
    </w:p>
    <w:p w14:paraId="49E97140" w14:textId="468E6655" w:rsidR="00071129" w:rsidRPr="00B8323C" w:rsidRDefault="0002672F" w:rsidP="00071129">
      <w:pPr>
        <w:rPr>
          <w:rFonts w:cs="Arial"/>
          <w:lang w:val="mn-MN"/>
        </w:rPr>
      </w:pPr>
      <w:r w:rsidRPr="00B8323C">
        <w:rPr>
          <w:rFonts w:cs="Arial"/>
          <w:lang w:val="mn-MN"/>
        </w:rPr>
        <w:t>ТАЙЛБАР</w:t>
      </w:r>
      <w:r w:rsidR="00071129" w:rsidRPr="00B8323C">
        <w:rPr>
          <w:rFonts w:cs="Arial"/>
          <w:lang w:val="mn-MN"/>
        </w:rPr>
        <w:t xml:space="preserve">: Периметрийн барилгын түр шат нь </w:t>
      </w:r>
      <w:r w:rsidR="00E257A5" w:rsidRPr="00B8323C">
        <w:rPr>
          <w:rFonts w:cs="Arial"/>
          <w:lang w:val="mn-MN"/>
        </w:rPr>
        <w:t>Фасадын</w:t>
      </w:r>
      <w:r w:rsidR="00071129" w:rsidRPr="00B8323C">
        <w:rPr>
          <w:rFonts w:cs="Arial"/>
          <w:lang w:val="mn-MN"/>
        </w:rPr>
        <w:t xml:space="preserve"> барилгын түр шат юм. </w:t>
      </w:r>
    </w:p>
    <w:p w14:paraId="1BAA80F0" w14:textId="636694E0" w:rsidR="00071129" w:rsidRPr="00B8323C" w:rsidRDefault="00071129" w:rsidP="00162FE9">
      <w:pPr>
        <w:pStyle w:val="ListParagraph"/>
        <w:numPr>
          <w:ilvl w:val="0"/>
          <w:numId w:val="10"/>
        </w:numPr>
        <w:rPr>
          <w:rFonts w:cs="Arial"/>
          <w:lang w:val="mn-MN"/>
        </w:rPr>
      </w:pPr>
      <w:r w:rsidRPr="00B8323C">
        <w:rPr>
          <w:rFonts w:cs="Arial"/>
          <w:lang w:val="mn-MN"/>
        </w:rPr>
        <w:t xml:space="preserve">Шувууны үүр загварын барилгын түр шат - гурав болон түүнээс дээш эгнээ баганаас бүрдсэн мөн хоёр болон түүнээс дээш хөндлөн (өргөн) тавцантай бие даасан барилгын түр шат. </w:t>
      </w:r>
    </w:p>
    <w:p w14:paraId="7721451C" w14:textId="798D1BD0" w:rsidR="00071129" w:rsidRPr="00B8323C" w:rsidRDefault="00071129" w:rsidP="00162FE9">
      <w:pPr>
        <w:pStyle w:val="ListParagraph"/>
        <w:numPr>
          <w:ilvl w:val="0"/>
          <w:numId w:val="10"/>
        </w:numPr>
        <w:rPr>
          <w:rFonts w:cs="Arial"/>
          <w:lang w:val="mn-MN"/>
        </w:rPr>
      </w:pPr>
      <w:r w:rsidRPr="00B8323C">
        <w:rPr>
          <w:rFonts w:cs="Arial"/>
          <w:lang w:val="mn-MN"/>
        </w:rPr>
        <w:t xml:space="preserve">Бага оврын барилгын түр шат – хөнгөн, зөөвөрлөхөд амар, тулгуурын гадаргуугаас 2 метрээс илүүгүй өндөртэй, хөнгөн даацын </w:t>
      </w:r>
      <w:r w:rsidR="00E37937" w:rsidRPr="002E3243">
        <w:rPr>
          <w:lang w:val="mn-MN"/>
        </w:rPr>
        <w:t xml:space="preserve">шатнууд хамаарна. </w:t>
      </w:r>
      <w:r w:rsidR="00E37937" w:rsidRPr="004312F7">
        <w:rPr>
          <w:lang w:val="mn-MN"/>
        </w:rPr>
        <w:t xml:space="preserve">Үүнд: </w:t>
      </w:r>
    </w:p>
    <w:p w14:paraId="52653FC7" w14:textId="77777777" w:rsidR="00071129" w:rsidRPr="00B8323C" w:rsidRDefault="00071129" w:rsidP="00162FE9">
      <w:pPr>
        <w:pStyle w:val="ListParagraph"/>
        <w:numPr>
          <w:ilvl w:val="0"/>
          <w:numId w:val="9"/>
        </w:numPr>
        <w:rPr>
          <w:rFonts w:cs="Arial"/>
          <w:lang w:val="mn-MN"/>
        </w:rPr>
      </w:pPr>
      <w:r w:rsidRPr="00B8323C">
        <w:rPr>
          <w:rFonts w:cs="Arial"/>
          <w:lang w:val="mn-MN"/>
        </w:rPr>
        <w:t>Хөдөлгөөнт барилгын түр шат - эргэлтийн эсрэг түгжих боломжтой дугуйнд бэхэлсэн бага оврын барилгын түр шат</w:t>
      </w:r>
    </w:p>
    <w:p w14:paraId="114C91D5" w14:textId="77777777" w:rsidR="00071129" w:rsidRPr="00B8323C" w:rsidRDefault="00071129" w:rsidP="00162FE9">
      <w:pPr>
        <w:pStyle w:val="ListParagraph"/>
        <w:numPr>
          <w:ilvl w:val="0"/>
          <w:numId w:val="9"/>
        </w:numPr>
        <w:rPr>
          <w:rFonts w:cs="Arial"/>
          <w:lang w:val="mn-MN"/>
        </w:rPr>
      </w:pPr>
      <w:r w:rsidRPr="00B8323C">
        <w:rPr>
          <w:rFonts w:cs="Arial"/>
          <w:lang w:val="mn-MN"/>
        </w:rPr>
        <w:t xml:space="preserve">Модуль барилгын түр шат- </w:t>
      </w:r>
      <w:r w:rsidRPr="00B8323C">
        <w:rPr>
          <w:rFonts w:eastAsia="Times New Roman" w:cs="Arial"/>
          <w:szCs w:val="24"/>
          <w:lang w:val="mn-MN"/>
        </w:rPr>
        <w:t>угсармал эд анги, бэхэлгээ, дагалдах хэрэгслээс бүрдсэн барилгын түр шат</w:t>
      </w:r>
      <w:r w:rsidRPr="00B8323C">
        <w:rPr>
          <w:rFonts w:cs="Arial"/>
          <w:lang w:val="mn-MN"/>
        </w:rPr>
        <w:t xml:space="preserve">. </w:t>
      </w:r>
    </w:p>
    <w:p w14:paraId="4183585E" w14:textId="77777777" w:rsidR="00071129" w:rsidRPr="00B8323C" w:rsidRDefault="00071129" w:rsidP="00162FE9">
      <w:pPr>
        <w:pStyle w:val="ListParagraph"/>
        <w:numPr>
          <w:ilvl w:val="0"/>
          <w:numId w:val="9"/>
        </w:numPr>
        <w:rPr>
          <w:rFonts w:cs="Arial"/>
          <w:lang w:val="mn-MN"/>
        </w:rPr>
      </w:pPr>
      <w:r w:rsidRPr="00B8323C">
        <w:rPr>
          <w:rFonts w:cs="Arial"/>
          <w:lang w:val="mn-MN"/>
        </w:rPr>
        <w:lastRenderedPageBreak/>
        <w:t xml:space="preserve">Хатуу барилгын түр шат - Ашиглалтын өмнө угсрах шаардлагагүй бага оврын барилгын түр шат. </w:t>
      </w:r>
    </w:p>
    <w:p w14:paraId="66E1ECA2" w14:textId="3570EF14" w:rsidR="006216C0" w:rsidRPr="00B8323C" w:rsidRDefault="00E257A5" w:rsidP="00071129">
      <w:pPr>
        <w:rPr>
          <w:rFonts w:cs="Arial"/>
          <w:lang w:val="mn-MN"/>
        </w:rPr>
      </w:pPr>
      <w:r w:rsidRPr="00B8323C">
        <w:rPr>
          <w:rFonts w:cs="Arial"/>
          <w:lang w:val="mn-MN"/>
        </w:rPr>
        <w:t>Ажлын тавцан –тавцангийн</w:t>
      </w:r>
      <w:r w:rsidR="00071129" w:rsidRPr="00B8323C">
        <w:rPr>
          <w:rFonts w:cs="Arial"/>
          <w:lang w:val="mn-MN"/>
        </w:rPr>
        <w:t xml:space="preserve"> хэмжээ 0,5 м</w:t>
      </w:r>
      <w:r w:rsidR="00071129" w:rsidRPr="00B8323C">
        <w:rPr>
          <w:rFonts w:cs="Arial"/>
          <w:vertAlign w:val="superscript"/>
          <w:lang w:val="mn-MN"/>
        </w:rPr>
        <w:t>2</w:t>
      </w:r>
      <w:r w:rsidR="00071129" w:rsidRPr="00B8323C">
        <w:rPr>
          <w:rFonts w:cs="Arial"/>
          <w:lang w:val="mn-MN"/>
        </w:rPr>
        <w:t xml:space="preserve"> ихгүй, 1 метрээс илүүгүй урттай, 150 кг даах чадвартай  барилгын</w:t>
      </w:r>
      <w:r w:rsidR="0011387D" w:rsidRPr="002E3243">
        <w:rPr>
          <w:lang w:val="mn-MN"/>
        </w:rPr>
        <w:t xml:space="preserve"> хатуу</w:t>
      </w:r>
      <w:r w:rsidR="00071129" w:rsidRPr="00B8323C">
        <w:rPr>
          <w:rFonts w:cs="Arial"/>
          <w:lang w:val="mn-MN"/>
        </w:rPr>
        <w:t xml:space="preserve"> түр шат.</w:t>
      </w:r>
    </w:p>
    <w:p w14:paraId="043FDE91" w14:textId="77777777" w:rsidR="00847FB2" w:rsidRPr="00B8323C" w:rsidRDefault="00A80956" w:rsidP="007C182A">
      <w:pPr>
        <w:pStyle w:val="ListParagraph"/>
        <w:numPr>
          <w:ilvl w:val="0"/>
          <w:numId w:val="1"/>
        </w:numPr>
        <w:spacing w:before="240"/>
        <w:outlineLvl w:val="0"/>
        <w:rPr>
          <w:rFonts w:cs="Arial"/>
          <w:b/>
          <w:lang w:val="mn-MN"/>
        </w:rPr>
      </w:pPr>
      <w:bookmarkStart w:id="10" w:name="_Toc62558769"/>
      <w:bookmarkStart w:id="11" w:name="_Toc68009956"/>
      <w:r w:rsidRPr="00B8323C">
        <w:rPr>
          <w:rFonts w:cs="Arial"/>
          <w:b/>
          <w:lang w:val="mn-MN"/>
        </w:rPr>
        <w:t>Ерөнхий шаардлага</w:t>
      </w:r>
      <w:bookmarkEnd w:id="10"/>
      <w:bookmarkEnd w:id="11"/>
    </w:p>
    <w:p w14:paraId="214A20BE" w14:textId="4A3EF76D" w:rsidR="00A80956" w:rsidRPr="00B8323C" w:rsidRDefault="00A80956" w:rsidP="00A80956">
      <w:pPr>
        <w:rPr>
          <w:rFonts w:eastAsia="Arial" w:cs="Arial"/>
          <w:lang w:val="mn-MN"/>
        </w:rPr>
      </w:pPr>
      <w:r w:rsidRPr="00B8323C">
        <w:rPr>
          <w:rFonts w:eastAsia="Arial" w:cs="Arial"/>
          <w:lang w:val="mn-MN"/>
        </w:rPr>
        <w:t xml:space="preserve">Бүх ажлын талбай болон нэвтрэх газар нь дараах таатай ажиллах </w:t>
      </w:r>
      <w:r w:rsidR="00E257A5" w:rsidRPr="00B8323C">
        <w:rPr>
          <w:rFonts w:eastAsia="Arial" w:cs="Arial"/>
          <w:lang w:val="mn-MN"/>
        </w:rPr>
        <w:t>орчныг</w:t>
      </w:r>
      <w:r w:rsidRPr="00B8323C">
        <w:rPr>
          <w:rFonts w:eastAsia="Arial" w:cs="Arial"/>
          <w:lang w:val="mn-MN"/>
        </w:rPr>
        <w:t xml:space="preserve"> бүрдүүлнэ</w:t>
      </w:r>
      <w:r w:rsidR="00422A2A" w:rsidRPr="002E3243">
        <w:rPr>
          <w:lang w:val="mn-MN"/>
        </w:rPr>
        <w:t>.</w:t>
      </w:r>
    </w:p>
    <w:p w14:paraId="33D6D81D" w14:textId="5CE944EE" w:rsidR="00A80956" w:rsidRPr="00B8323C" w:rsidRDefault="00A80956" w:rsidP="00162FE9">
      <w:pPr>
        <w:numPr>
          <w:ilvl w:val="0"/>
          <w:numId w:val="5"/>
        </w:numPr>
        <w:pBdr>
          <w:top w:val="nil"/>
          <w:left w:val="nil"/>
          <w:bottom w:val="nil"/>
          <w:right w:val="nil"/>
          <w:between w:val="nil"/>
        </w:pBdr>
        <w:spacing w:after="0"/>
        <w:rPr>
          <w:rFonts w:eastAsia="Arial" w:cs="Arial"/>
          <w:lang w:val="mn-MN"/>
        </w:rPr>
      </w:pPr>
      <w:r w:rsidRPr="00B8323C">
        <w:rPr>
          <w:rFonts w:eastAsia="Arial" w:cs="Arial"/>
          <w:lang w:val="mn-MN"/>
        </w:rPr>
        <w:t>Ажиллагс</w:t>
      </w:r>
      <w:r w:rsidR="002834E1">
        <w:rPr>
          <w:rFonts w:eastAsia="Arial" w:cs="Arial"/>
          <w:lang w:val="mn-MN"/>
        </w:rPr>
        <w:t>а</w:t>
      </w:r>
      <w:r w:rsidRPr="00B8323C">
        <w:rPr>
          <w:rFonts w:eastAsia="Arial" w:cs="Arial"/>
          <w:lang w:val="mn-MN"/>
        </w:rPr>
        <w:t>дыг өндрөөс унах эрсдэлээс сэргийлэх</w:t>
      </w:r>
    </w:p>
    <w:p w14:paraId="542DA820" w14:textId="77777777" w:rsidR="00A80956" w:rsidRPr="00B8323C" w:rsidRDefault="00A80956" w:rsidP="00162FE9">
      <w:pPr>
        <w:numPr>
          <w:ilvl w:val="0"/>
          <w:numId w:val="5"/>
        </w:numPr>
        <w:pBdr>
          <w:top w:val="nil"/>
          <w:left w:val="nil"/>
          <w:bottom w:val="nil"/>
          <w:right w:val="nil"/>
          <w:between w:val="nil"/>
        </w:pBdr>
        <w:spacing w:after="0"/>
        <w:rPr>
          <w:rFonts w:eastAsia="Arial" w:cs="Arial"/>
          <w:lang w:val="mn-MN"/>
        </w:rPr>
      </w:pPr>
      <w:r w:rsidRPr="00B8323C">
        <w:rPr>
          <w:rFonts w:eastAsia="Arial" w:cs="Arial"/>
          <w:lang w:val="mn-MN"/>
        </w:rPr>
        <w:t>Материал болон тоног төхөөрөмжийг аюулгүй хадгалах</w:t>
      </w:r>
    </w:p>
    <w:p w14:paraId="20A6F2D0" w14:textId="554B8683" w:rsidR="002834E1" w:rsidRDefault="00A80956" w:rsidP="00162FE9">
      <w:pPr>
        <w:numPr>
          <w:ilvl w:val="0"/>
          <w:numId w:val="5"/>
        </w:numPr>
        <w:pBdr>
          <w:top w:val="nil"/>
          <w:left w:val="nil"/>
          <w:bottom w:val="nil"/>
          <w:right w:val="nil"/>
          <w:between w:val="nil"/>
        </w:pBdr>
        <w:spacing w:after="0"/>
        <w:rPr>
          <w:rFonts w:eastAsia="Arial" w:cs="Arial"/>
          <w:lang w:val="mn-MN"/>
        </w:rPr>
      </w:pPr>
      <w:r w:rsidRPr="00B8323C">
        <w:rPr>
          <w:rFonts w:eastAsia="Arial" w:cs="Arial"/>
          <w:lang w:val="mn-MN"/>
        </w:rPr>
        <w:t>Доор байгаа талбайд юм унахаас сэргийлэх</w:t>
      </w:r>
    </w:p>
    <w:p w14:paraId="4D741FC3" w14:textId="7B8F60E8" w:rsidR="002834E1" w:rsidRPr="002834E1" w:rsidRDefault="002834E1" w:rsidP="00162FE9">
      <w:pPr>
        <w:numPr>
          <w:ilvl w:val="0"/>
          <w:numId w:val="5"/>
        </w:numPr>
        <w:pBdr>
          <w:top w:val="nil"/>
          <w:left w:val="nil"/>
          <w:bottom w:val="nil"/>
          <w:right w:val="nil"/>
          <w:between w:val="nil"/>
        </w:pBdr>
        <w:rPr>
          <w:rFonts w:eastAsia="Arial" w:cs="Arial"/>
          <w:lang w:val="mn-MN"/>
        </w:rPr>
      </w:pPr>
      <w:r w:rsidRPr="00AF4C6B">
        <w:rPr>
          <w:lang w:val="mn-MN"/>
        </w:rPr>
        <w:t>Өндөрт хийгдэх ажлыг дундаж өндөртэй хүний мөрний түвшинээс дээш хийгдэхээргүй байх</w:t>
      </w:r>
    </w:p>
    <w:p w14:paraId="35D7C988" w14:textId="4E48861F" w:rsidR="00A80956" w:rsidRPr="00B8323C" w:rsidRDefault="00A80956" w:rsidP="00A80956">
      <w:pPr>
        <w:rPr>
          <w:rFonts w:eastAsia="Arial" w:cs="Arial"/>
          <w:lang w:val="mn-MN"/>
        </w:rPr>
      </w:pPr>
      <w:r w:rsidRPr="00B8323C">
        <w:rPr>
          <w:rFonts w:eastAsia="Arial" w:cs="Arial"/>
          <w:lang w:val="mn-MN"/>
        </w:rPr>
        <w:t>Ажиллах таатай нөхцөлд</w:t>
      </w:r>
      <w:r w:rsidR="00360A57" w:rsidRPr="002E3243">
        <w:rPr>
          <w:lang w:val="mn-MN"/>
        </w:rPr>
        <w:t xml:space="preserve"> бүрдүүл</w:t>
      </w:r>
      <w:r w:rsidR="00184EBF" w:rsidRPr="002E3243">
        <w:rPr>
          <w:lang w:val="mn-MN"/>
        </w:rPr>
        <w:t>э</w:t>
      </w:r>
      <w:r w:rsidR="00360A57" w:rsidRPr="002E3243">
        <w:rPr>
          <w:lang w:val="mn-MN"/>
        </w:rPr>
        <w:t>хэд</w:t>
      </w:r>
      <w:r w:rsidRPr="00B8323C">
        <w:rPr>
          <w:rFonts w:eastAsia="Arial" w:cs="Arial"/>
          <w:lang w:val="mn-MN"/>
        </w:rPr>
        <w:t xml:space="preserve"> анхаарал хандуулах хэрэгтэй.</w:t>
      </w:r>
    </w:p>
    <w:p w14:paraId="325B2978" w14:textId="34989B11" w:rsidR="00A80956" w:rsidRPr="00B8323C" w:rsidRDefault="00A80956" w:rsidP="00A80956">
      <w:pPr>
        <w:rPr>
          <w:rFonts w:eastAsia="Arial" w:cs="Arial"/>
          <w:lang w:val="mn-MN"/>
        </w:rPr>
      </w:pPr>
      <w:r w:rsidRPr="00B8323C">
        <w:rPr>
          <w:rFonts w:eastAsia="Arial" w:cs="Arial"/>
          <w:lang w:val="mn-MN"/>
        </w:rPr>
        <w:t xml:space="preserve">Ашиглахад бэлэн болсон талбай нь бүрэн </w:t>
      </w:r>
      <w:r w:rsidRPr="00D53698">
        <w:rPr>
          <w:rFonts w:eastAsia="Arial" w:cs="Arial"/>
          <w:lang w:val="mn-MN"/>
        </w:rPr>
        <w:t>тавцанжуулсан</w:t>
      </w:r>
      <w:r w:rsidRPr="00B8323C">
        <w:rPr>
          <w:rFonts w:eastAsia="Arial" w:cs="Arial"/>
          <w:lang w:val="mn-MN"/>
        </w:rPr>
        <w:t xml:space="preserve"> байх бөгөөд </w:t>
      </w:r>
      <w:r w:rsidR="00D53698" w:rsidRPr="285A28D8">
        <w:rPr>
          <w:rFonts w:eastAsia="Arial" w:cs="Arial"/>
          <w:lang w:val="mn-MN"/>
        </w:rPr>
        <w:t>ирмэгийн</w:t>
      </w:r>
      <w:r w:rsidRPr="00B8323C">
        <w:rPr>
          <w:rFonts w:eastAsia="Arial" w:cs="Arial"/>
          <w:lang w:val="mn-MN"/>
        </w:rPr>
        <w:t xml:space="preserve"> хамгаалалттай байна.</w:t>
      </w:r>
    </w:p>
    <w:p w14:paraId="6E52A9DF" w14:textId="77777777" w:rsidR="00C77BF2" w:rsidRPr="00B8323C" w:rsidRDefault="00A80956" w:rsidP="00A80956">
      <w:pPr>
        <w:rPr>
          <w:rFonts w:eastAsia="Arial" w:cs="Arial"/>
          <w:lang w:val="mn-MN"/>
        </w:rPr>
      </w:pPr>
      <w:r w:rsidRPr="00B8323C">
        <w:rPr>
          <w:rFonts w:eastAsia="Arial" w:cs="Arial"/>
          <w:lang w:val="mn-MN"/>
        </w:rPr>
        <w:t>Бүр</w:t>
      </w:r>
      <w:r w:rsidR="00C77BF2" w:rsidRPr="00B8323C">
        <w:rPr>
          <w:rFonts w:eastAsia="Arial" w:cs="Arial"/>
          <w:lang w:val="mn-MN"/>
        </w:rPr>
        <w:t>элдэхүүн хэсгийн</w:t>
      </w:r>
      <w:r w:rsidRPr="00B8323C">
        <w:rPr>
          <w:rFonts w:eastAsia="Arial" w:cs="Arial"/>
          <w:lang w:val="mn-MN"/>
        </w:rPr>
        <w:t xml:space="preserve"> холболт нь найдвартай байх бөгөөд </w:t>
      </w:r>
      <w:r w:rsidR="00C77BF2" w:rsidRPr="00B8323C">
        <w:rPr>
          <w:rFonts w:eastAsia="Arial" w:cs="Arial"/>
          <w:lang w:val="mn-MN"/>
        </w:rPr>
        <w:t>шалгахад</w:t>
      </w:r>
      <w:r w:rsidRPr="00B8323C">
        <w:rPr>
          <w:rFonts w:eastAsia="Arial" w:cs="Arial"/>
          <w:lang w:val="mn-MN"/>
        </w:rPr>
        <w:t xml:space="preserve"> хялбар байна. Тэдгээр нь угсрахад хялбар байх бөгөөд санамсаргүй </w:t>
      </w:r>
      <w:r w:rsidR="00C77BF2" w:rsidRPr="00B8323C">
        <w:rPr>
          <w:rFonts w:eastAsia="Arial" w:cs="Arial"/>
          <w:lang w:val="mn-MN"/>
        </w:rPr>
        <w:t>мултрахаас</w:t>
      </w:r>
      <w:r w:rsidRPr="00B8323C">
        <w:rPr>
          <w:rFonts w:eastAsia="Arial" w:cs="Arial"/>
          <w:lang w:val="mn-MN"/>
        </w:rPr>
        <w:t xml:space="preserve"> хамгаалагдсан байна.</w:t>
      </w:r>
    </w:p>
    <w:p w14:paraId="744BC293" w14:textId="77777777" w:rsidR="00A80956" w:rsidRPr="00B104A5" w:rsidRDefault="00A80956" w:rsidP="00A80956">
      <w:pPr>
        <w:pStyle w:val="ListParagraph"/>
        <w:numPr>
          <w:ilvl w:val="1"/>
          <w:numId w:val="1"/>
        </w:numPr>
        <w:rPr>
          <w:rFonts w:eastAsia="Arial" w:cs="Arial"/>
          <w:b/>
          <w:bCs/>
          <w:lang w:val="mn-MN"/>
        </w:rPr>
      </w:pPr>
      <w:bookmarkStart w:id="12" w:name="_Toc57805740"/>
      <w:r w:rsidRPr="00B104A5">
        <w:rPr>
          <w:rFonts w:eastAsia="Arial" w:cs="Arial"/>
          <w:b/>
          <w:bCs/>
          <w:lang w:val="mn-MN"/>
        </w:rPr>
        <w:t>Өргөний ангилал</w:t>
      </w:r>
      <w:bookmarkEnd w:id="12"/>
    </w:p>
    <w:p w14:paraId="19747744" w14:textId="7EE0E5E4" w:rsidR="00A80956" w:rsidRPr="00B8323C" w:rsidRDefault="00A80956" w:rsidP="00A80956">
      <w:pPr>
        <w:rPr>
          <w:rFonts w:eastAsia="Arial" w:cs="Arial"/>
          <w:lang w:val="mn-MN"/>
        </w:rPr>
      </w:pPr>
      <w:r w:rsidRPr="00B8323C">
        <w:rPr>
          <w:rFonts w:eastAsia="Arial" w:cs="Arial"/>
          <w:lang w:val="mn-MN"/>
        </w:rPr>
        <w:t xml:space="preserve">Нийт ажлын талбайн өргөн </w:t>
      </w:r>
      <w:r w:rsidR="00184EBF" w:rsidRPr="002E3243">
        <w:rPr>
          <w:lang w:val="mn-MN"/>
        </w:rPr>
        <w:t>болон</w:t>
      </w:r>
      <w:r w:rsidR="008A6EA9">
        <w:rPr>
          <w:lang w:val="mn-MN"/>
        </w:rPr>
        <w:t xml:space="preserve"> </w:t>
      </w:r>
      <w:r w:rsidR="008A6EA9" w:rsidRPr="00B8323C">
        <w:rPr>
          <w:rFonts w:cs="Arial"/>
          <w:lang w:val="mn-MN"/>
        </w:rPr>
        <w:t>х</w:t>
      </w:r>
      <w:r w:rsidR="008A6EA9">
        <w:rPr>
          <w:rFonts w:cs="Arial"/>
          <w:lang w:val="mn-MN"/>
        </w:rPr>
        <w:t>өвөө</w:t>
      </w:r>
      <w:r w:rsidRPr="00B8323C">
        <w:rPr>
          <w:rFonts w:eastAsia="Arial" w:cs="Arial"/>
          <w:lang w:val="mn-MN"/>
        </w:rPr>
        <w:t xml:space="preserve"> </w:t>
      </w:r>
      <w:r w:rsidR="00E257A5" w:rsidRPr="00B8323C">
        <w:rPr>
          <w:rFonts w:eastAsia="Arial" w:cs="Arial"/>
          <w:lang w:val="mn-MN"/>
        </w:rPr>
        <w:t>хашлаг</w:t>
      </w:r>
      <w:r w:rsidR="00184EBF" w:rsidRPr="002E3243">
        <w:rPr>
          <w:lang w:val="mn-MN"/>
        </w:rPr>
        <w:t>аны зузаан</w:t>
      </w:r>
      <w:r w:rsidRPr="00B8323C">
        <w:rPr>
          <w:rFonts w:eastAsia="Arial" w:cs="Arial"/>
          <w:lang w:val="mn-MN"/>
        </w:rPr>
        <w:t xml:space="preserve"> 30 мм хүртэлхийг оролцуулан өргөн гэж нэрлэнэ, </w:t>
      </w:r>
      <w:r w:rsidRPr="00B8323C">
        <w:rPr>
          <w:rFonts w:eastAsia="Arial" w:cs="Arial"/>
          <w:i/>
          <w:lang w:val="mn-MN"/>
        </w:rPr>
        <w:t>w</w:t>
      </w:r>
      <w:r w:rsidRPr="00B8323C">
        <w:rPr>
          <w:rFonts w:eastAsia="Arial" w:cs="Arial"/>
          <w:lang w:val="mn-MN"/>
        </w:rPr>
        <w:t>,</w:t>
      </w:r>
      <w:r w:rsidR="00C77BF2" w:rsidRPr="00B8323C">
        <w:rPr>
          <w:rFonts w:eastAsia="Arial" w:cs="Arial"/>
          <w:lang w:val="mn-MN"/>
        </w:rPr>
        <w:t xml:space="preserve"> зураг </w:t>
      </w:r>
      <w:r w:rsidR="004739CA" w:rsidRPr="00B8323C">
        <w:rPr>
          <w:rFonts w:eastAsia="Arial" w:cs="Arial"/>
          <w:lang w:val="mn-MN"/>
        </w:rPr>
        <w:t>6</w:t>
      </w:r>
      <w:r w:rsidRPr="00B8323C">
        <w:rPr>
          <w:rFonts w:eastAsia="Arial" w:cs="Arial"/>
          <w:lang w:val="mn-MN"/>
        </w:rPr>
        <w:t xml:space="preserve">-т үзүүлэв. Өргөний </w:t>
      </w:r>
      <w:r w:rsidR="00B26036" w:rsidRPr="00B8323C">
        <w:rPr>
          <w:rFonts w:eastAsia="Arial" w:cs="Arial"/>
          <w:lang w:val="mn-MN"/>
        </w:rPr>
        <w:t>ангилалтын</w:t>
      </w:r>
      <w:r w:rsidRPr="00B8323C">
        <w:rPr>
          <w:rFonts w:eastAsia="Arial" w:cs="Arial"/>
          <w:lang w:val="mn-MN"/>
        </w:rPr>
        <w:t xml:space="preserve"> </w:t>
      </w:r>
      <w:r w:rsidR="00F76717" w:rsidRPr="00B8323C">
        <w:rPr>
          <w:rFonts w:eastAsia="Arial" w:cs="Arial"/>
          <w:lang w:val="mn-MN"/>
        </w:rPr>
        <w:t>7</w:t>
      </w:r>
      <w:r w:rsidR="001E7DC4" w:rsidRPr="002E3243">
        <w:rPr>
          <w:lang w:val="mn-MN"/>
        </w:rPr>
        <w:t xml:space="preserve"> -н </w:t>
      </w:r>
      <w:r w:rsidR="00F76717" w:rsidRPr="00B8323C">
        <w:rPr>
          <w:rFonts w:eastAsia="Arial" w:cs="Arial"/>
          <w:lang w:val="mn-MN"/>
        </w:rPr>
        <w:t>төрлийг хүснэгт 1-т харуулав.</w:t>
      </w:r>
    </w:p>
    <w:p w14:paraId="24103AE8" w14:textId="77777777" w:rsidR="00A80956" w:rsidRPr="00B8323C" w:rsidRDefault="00A80956" w:rsidP="00A80956">
      <w:pPr>
        <w:rPr>
          <w:rFonts w:eastAsia="Arial" w:cs="Arial"/>
          <w:lang w:val="mn-MN"/>
        </w:rPr>
      </w:pPr>
      <w:r w:rsidRPr="00B8323C">
        <w:rPr>
          <w:rFonts w:eastAsia="Arial" w:cs="Arial"/>
          <w:lang w:val="mn-MN"/>
        </w:rPr>
        <w:t xml:space="preserve">Багана хоорондын чөлөөт зай нь хамгийн багадаа 600 мм байна, </w:t>
      </w:r>
      <w:r w:rsidRPr="00B8323C">
        <w:rPr>
          <w:rFonts w:eastAsia="Arial" w:cs="Arial"/>
          <w:i/>
          <w:lang w:val="mn-MN"/>
        </w:rPr>
        <w:t>c</w:t>
      </w:r>
      <w:r w:rsidRPr="00B8323C">
        <w:rPr>
          <w:rFonts w:eastAsia="Arial" w:cs="Arial"/>
          <w:lang w:val="mn-MN"/>
        </w:rPr>
        <w:t>; шатны чөлөөт зай нь хамгийн багадаа 500 мм байна.</w:t>
      </w:r>
    </w:p>
    <w:p w14:paraId="1DB08989" w14:textId="3F665656" w:rsidR="00A80956" w:rsidRPr="00B8323C" w:rsidRDefault="0002672F" w:rsidP="00A80956">
      <w:pPr>
        <w:rPr>
          <w:rFonts w:eastAsia="Arial" w:cs="Arial"/>
          <w:lang w:val="mn-MN"/>
        </w:rPr>
      </w:pPr>
      <w:r w:rsidRPr="00B8323C">
        <w:rPr>
          <w:rFonts w:eastAsia="Arial" w:cs="Arial"/>
          <w:lang w:val="mn-MN"/>
        </w:rPr>
        <w:t>ТАЙЛБАР</w:t>
      </w:r>
      <w:r>
        <w:rPr>
          <w:rFonts w:eastAsia="Arial" w:cs="Arial"/>
          <w:lang w:val="mn-MN"/>
        </w:rPr>
        <w:t>:</w:t>
      </w:r>
      <w:r w:rsidR="00F76717" w:rsidRPr="00B8323C">
        <w:rPr>
          <w:rFonts w:eastAsia="Arial" w:cs="Arial"/>
          <w:lang w:val="mn-MN"/>
        </w:rPr>
        <w:t xml:space="preserve"> </w:t>
      </w:r>
      <w:r w:rsidR="00A80956" w:rsidRPr="00B8323C">
        <w:rPr>
          <w:rFonts w:eastAsia="Arial" w:cs="Arial"/>
          <w:lang w:val="mn-MN"/>
        </w:rPr>
        <w:t>Ажлын талбайд тоног төхөөрөмж болон материал байрлуулсан тохиолдолд ажил гүйцэтгэх болон нэвтрэх талбайд анхаарал хандуулна.</w:t>
      </w:r>
    </w:p>
    <w:p w14:paraId="6A66EAAD" w14:textId="23DE350A" w:rsidR="00B104A5" w:rsidRPr="00D02AA7" w:rsidRDefault="00D02AA7" w:rsidP="00D02AA7">
      <w:pPr>
        <w:jc w:val="center"/>
        <w:rPr>
          <w:rFonts w:eastAsia="Arial" w:cs="Arial"/>
          <w:b/>
          <w:bCs/>
          <w:lang w:val="mn-MN"/>
        </w:rPr>
      </w:pPr>
      <w:r>
        <w:rPr>
          <w:rFonts w:eastAsia="Arial" w:cs="Arial"/>
          <w:b/>
          <w:bCs/>
          <w:lang w:val="mn-MN"/>
        </w:rPr>
        <w:t xml:space="preserve">1-р хүснэгт – </w:t>
      </w:r>
      <w:r w:rsidR="00A80956" w:rsidRPr="00B104A5">
        <w:rPr>
          <w:rFonts w:eastAsia="Arial" w:cs="Arial"/>
          <w:b/>
          <w:bCs/>
          <w:lang w:val="mn-MN"/>
        </w:rPr>
        <w:t>Ажлын</w:t>
      </w:r>
      <w:r>
        <w:rPr>
          <w:rFonts w:eastAsia="Arial" w:cs="Arial"/>
          <w:b/>
          <w:bCs/>
          <w:lang w:val="mn-MN"/>
        </w:rPr>
        <w:t xml:space="preserve"> </w:t>
      </w:r>
      <w:r w:rsidR="00A80956" w:rsidRPr="00B104A5">
        <w:rPr>
          <w:rFonts w:eastAsia="Arial" w:cs="Arial"/>
          <w:b/>
          <w:bCs/>
          <w:lang w:val="mn-MN"/>
        </w:rPr>
        <w:t>талбайн өргөний ангилал</w:t>
      </w:r>
    </w:p>
    <w:tbl>
      <w:tblPr>
        <w:tblW w:w="9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6139"/>
      </w:tblGrid>
      <w:tr w:rsidR="00596B99" w:rsidRPr="00B8323C" w14:paraId="1A3F4DFA" w14:textId="77777777" w:rsidTr="009B789B">
        <w:tc>
          <w:tcPr>
            <w:tcW w:w="3539" w:type="dxa"/>
            <w:vAlign w:val="center"/>
          </w:tcPr>
          <w:p w14:paraId="420FB286" w14:textId="77777777" w:rsidR="00A80956" w:rsidRPr="00B104A5" w:rsidRDefault="00A80956" w:rsidP="009B789B">
            <w:pPr>
              <w:jc w:val="center"/>
              <w:rPr>
                <w:rFonts w:eastAsia="Arial" w:cs="Arial"/>
                <w:b/>
                <w:bCs/>
                <w:lang w:val="mn-MN"/>
              </w:rPr>
            </w:pPr>
            <w:r w:rsidRPr="00B104A5">
              <w:rPr>
                <w:rFonts w:eastAsia="Arial" w:cs="Arial"/>
                <w:b/>
                <w:bCs/>
                <w:lang w:val="mn-MN"/>
              </w:rPr>
              <w:t>Өргөний ангилал</w:t>
            </w:r>
          </w:p>
        </w:tc>
        <w:tc>
          <w:tcPr>
            <w:tcW w:w="6139" w:type="dxa"/>
            <w:vAlign w:val="center"/>
          </w:tcPr>
          <w:p w14:paraId="6F408BC7" w14:textId="77777777" w:rsidR="00A80956" w:rsidRPr="00B104A5" w:rsidRDefault="00A80956" w:rsidP="009B789B">
            <w:pPr>
              <w:jc w:val="center"/>
              <w:rPr>
                <w:rFonts w:eastAsia="Arial" w:cs="Arial"/>
                <w:b/>
                <w:bCs/>
                <w:lang w:val="mn-MN"/>
              </w:rPr>
            </w:pPr>
            <w:r w:rsidRPr="00B104A5">
              <w:rPr>
                <w:rFonts w:eastAsia="Arial" w:cs="Arial"/>
                <w:b/>
                <w:bCs/>
                <w:lang w:val="mn-MN"/>
              </w:rPr>
              <w:t>w, метр</w:t>
            </w:r>
          </w:p>
        </w:tc>
      </w:tr>
      <w:tr w:rsidR="001038B8" w:rsidRPr="00B8323C" w14:paraId="31854110" w14:textId="77777777" w:rsidTr="009B789B">
        <w:tc>
          <w:tcPr>
            <w:tcW w:w="3539" w:type="dxa"/>
            <w:vAlign w:val="center"/>
          </w:tcPr>
          <w:p w14:paraId="099F2CE4" w14:textId="77777777" w:rsidR="00A80956" w:rsidRPr="00B8323C" w:rsidRDefault="00A80956" w:rsidP="00D53698">
            <w:pPr>
              <w:spacing w:after="0"/>
              <w:jc w:val="center"/>
              <w:rPr>
                <w:rFonts w:eastAsia="Arial" w:cs="Arial"/>
                <w:lang w:val="mn-MN"/>
              </w:rPr>
            </w:pPr>
            <w:r w:rsidRPr="00B8323C">
              <w:rPr>
                <w:rFonts w:eastAsia="Arial" w:cs="Arial"/>
                <w:lang w:val="mn-MN"/>
              </w:rPr>
              <w:t>W06</w:t>
            </w:r>
          </w:p>
          <w:p w14:paraId="3A89DBBA" w14:textId="77777777" w:rsidR="00A80956" w:rsidRPr="00B8323C" w:rsidRDefault="00A80956" w:rsidP="00D53698">
            <w:pPr>
              <w:spacing w:after="0"/>
              <w:jc w:val="center"/>
              <w:rPr>
                <w:rFonts w:eastAsia="Arial" w:cs="Arial"/>
                <w:lang w:val="mn-MN"/>
              </w:rPr>
            </w:pPr>
            <w:r w:rsidRPr="00B8323C">
              <w:rPr>
                <w:rFonts w:eastAsia="Arial" w:cs="Arial"/>
                <w:lang w:val="mn-MN"/>
              </w:rPr>
              <w:t>W09</w:t>
            </w:r>
          </w:p>
          <w:p w14:paraId="55BF518D" w14:textId="77777777" w:rsidR="00A80956" w:rsidRPr="00B8323C" w:rsidRDefault="00A80956" w:rsidP="00D53698">
            <w:pPr>
              <w:spacing w:after="0"/>
              <w:jc w:val="center"/>
              <w:rPr>
                <w:rFonts w:eastAsia="Arial" w:cs="Arial"/>
                <w:lang w:val="mn-MN"/>
              </w:rPr>
            </w:pPr>
            <w:r w:rsidRPr="00B8323C">
              <w:rPr>
                <w:rFonts w:eastAsia="Arial" w:cs="Arial"/>
                <w:lang w:val="mn-MN"/>
              </w:rPr>
              <w:t>W12</w:t>
            </w:r>
          </w:p>
          <w:p w14:paraId="27A8660A" w14:textId="77777777" w:rsidR="00A80956" w:rsidRPr="00B8323C" w:rsidRDefault="00A80956" w:rsidP="00D53698">
            <w:pPr>
              <w:spacing w:after="0"/>
              <w:jc w:val="center"/>
              <w:rPr>
                <w:rFonts w:eastAsia="Arial" w:cs="Arial"/>
                <w:lang w:val="mn-MN"/>
              </w:rPr>
            </w:pPr>
            <w:r w:rsidRPr="00B8323C">
              <w:rPr>
                <w:rFonts w:eastAsia="Arial" w:cs="Arial"/>
                <w:lang w:val="mn-MN"/>
              </w:rPr>
              <w:t>W15</w:t>
            </w:r>
          </w:p>
          <w:p w14:paraId="025F62FB" w14:textId="77777777" w:rsidR="00A80956" w:rsidRPr="00B8323C" w:rsidRDefault="00A80956" w:rsidP="00D53698">
            <w:pPr>
              <w:spacing w:after="0"/>
              <w:jc w:val="center"/>
              <w:rPr>
                <w:rFonts w:eastAsia="Arial" w:cs="Arial"/>
                <w:lang w:val="mn-MN"/>
              </w:rPr>
            </w:pPr>
            <w:r w:rsidRPr="00B8323C">
              <w:rPr>
                <w:rFonts w:eastAsia="Arial" w:cs="Arial"/>
                <w:lang w:val="mn-MN"/>
              </w:rPr>
              <w:t>W18</w:t>
            </w:r>
          </w:p>
          <w:p w14:paraId="2064E664" w14:textId="77777777" w:rsidR="00A80956" w:rsidRPr="00B8323C" w:rsidRDefault="00A80956" w:rsidP="00D53698">
            <w:pPr>
              <w:spacing w:after="0"/>
              <w:jc w:val="center"/>
              <w:rPr>
                <w:rFonts w:eastAsia="Arial" w:cs="Arial"/>
                <w:lang w:val="mn-MN"/>
              </w:rPr>
            </w:pPr>
            <w:r w:rsidRPr="00B8323C">
              <w:rPr>
                <w:rFonts w:eastAsia="Arial" w:cs="Arial"/>
                <w:lang w:val="mn-MN"/>
              </w:rPr>
              <w:t>W21</w:t>
            </w:r>
          </w:p>
          <w:p w14:paraId="59E74E70" w14:textId="77777777" w:rsidR="00A80956" w:rsidRPr="00B8323C" w:rsidRDefault="00A80956" w:rsidP="00D53698">
            <w:pPr>
              <w:spacing w:after="0"/>
              <w:jc w:val="center"/>
              <w:rPr>
                <w:rFonts w:eastAsia="Arial" w:cs="Arial"/>
                <w:lang w:val="mn-MN"/>
              </w:rPr>
            </w:pPr>
            <w:r w:rsidRPr="00B8323C">
              <w:rPr>
                <w:rFonts w:eastAsia="Arial" w:cs="Arial"/>
                <w:lang w:val="mn-MN"/>
              </w:rPr>
              <w:t>W24</w:t>
            </w:r>
          </w:p>
        </w:tc>
        <w:tc>
          <w:tcPr>
            <w:tcW w:w="6139" w:type="dxa"/>
            <w:vAlign w:val="center"/>
          </w:tcPr>
          <w:p w14:paraId="19B913CE" w14:textId="77777777" w:rsidR="00A80956" w:rsidRPr="00B8323C" w:rsidRDefault="00CC46ED" w:rsidP="00D53698">
            <w:pPr>
              <w:spacing w:after="0"/>
              <w:jc w:val="center"/>
              <w:rPr>
                <w:rFonts w:eastAsia="Arial" w:cs="Arial"/>
                <w:lang w:val="mn-MN"/>
              </w:rPr>
            </w:pPr>
            <w:sdt>
              <w:sdtPr>
                <w:rPr>
                  <w:rFonts w:cs="Arial"/>
                  <w:lang w:val="mn-MN"/>
                </w:rPr>
                <w:tag w:val="goog_rdk_3"/>
                <w:id w:val="1248302122"/>
              </w:sdtPr>
              <w:sdtEndPr/>
              <w:sdtContent>
                <w:r w:rsidR="00A80956" w:rsidRPr="00B8323C">
                  <w:rPr>
                    <w:rFonts w:eastAsia="Arial Unicode MS" w:cs="Arial"/>
                    <w:lang w:val="mn-MN"/>
                  </w:rPr>
                  <w:t>0.6 ≤ w</w:t>
                </w:r>
              </w:sdtContent>
            </w:sdt>
            <w:r w:rsidR="00A80956" w:rsidRPr="00B8323C">
              <w:rPr>
                <w:rFonts w:cs="Arial"/>
                <w:lang w:val="mn-MN"/>
              </w:rPr>
              <w:t xml:space="preserve"> </w:t>
            </w:r>
            <w:sdt>
              <w:sdtPr>
                <w:rPr>
                  <w:rFonts w:cs="Arial"/>
                  <w:lang w:val="mn-MN"/>
                </w:rPr>
                <w:tag w:val="goog_rdk_4"/>
                <w:id w:val="1620645139"/>
              </w:sdtPr>
              <w:sdtEndPr/>
              <w:sdtContent>
                <w:r w:rsidR="00A80956" w:rsidRPr="00B8323C">
                  <w:rPr>
                    <w:rFonts w:eastAsia="Arial Unicode MS" w:cs="Arial"/>
                    <w:lang w:val="mn-MN"/>
                  </w:rPr>
                  <w:t>≤ 0.9</w:t>
                </w:r>
              </w:sdtContent>
            </w:sdt>
          </w:p>
          <w:p w14:paraId="6C3975A3" w14:textId="77777777" w:rsidR="00A80956" w:rsidRPr="00B8323C" w:rsidRDefault="00CC46ED" w:rsidP="00D53698">
            <w:pPr>
              <w:spacing w:after="0"/>
              <w:jc w:val="center"/>
              <w:rPr>
                <w:rFonts w:eastAsia="Arial" w:cs="Arial"/>
                <w:lang w:val="mn-MN"/>
              </w:rPr>
            </w:pPr>
            <w:sdt>
              <w:sdtPr>
                <w:rPr>
                  <w:rFonts w:cs="Arial"/>
                  <w:lang w:val="mn-MN"/>
                </w:rPr>
                <w:tag w:val="goog_rdk_5"/>
                <w:id w:val="-809321606"/>
              </w:sdtPr>
              <w:sdtEndPr/>
              <w:sdtContent>
                <w:r w:rsidR="00A80956" w:rsidRPr="00B8323C">
                  <w:rPr>
                    <w:rFonts w:eastAsia="Arial Unicode MS" w:cs="Arial"/>
                    <w:lang w:val="mn-MN"/>
                  </w:rPr>
                  <w:t>0.9 ≤ w ≤ 1.2</w:t>
                </w:r>
              </w:sdtContent>
            </w:sdt>
          </w:p>
          <w:p w14:paraId="7362EA12" w14:textId="77777777" w:rsidR="00A80956" w:rsidRPr="00B8323C" w:rsidRDefault="00CC46ED" w:rsidP="00D53698">
            <w:pPr>
              <w:spacing w:after="0"/>
              <w:jc w:val="center"/>
              <w:rPr>
                <w:rFonts w:eastAsia="Arial" w:cs="Arial"/>
                <w:lang w:val="mn-MN"/>
              </w:rPr>
            </w:pPr>
            <w:sdt>
              <w:sdtPr>
                <w:rPr>
                  <w:rFonts w:cs="Arial"/>
                  <w:lang w:val="mn-MN"/>
                </w:rPr>
                <w:tag w:val="goog_rdk_6"/>
                <w:id w:val="-1825345676"/>
              </w:sdtPr>
              <w:sdtEndPr/>
              <w:sdtContent>
                <w:r w:rsidR="00A80956" w:rsidRPr="00B8323C">
                  <w:rPr>
                    <w:rFonts w:eastAsia="Arial Unicode MS" w:cs="Arial"/>
                    <w:lang w:val="mn-MN"/>
                  </w:rPr>
                  <w:t>1.2 ≤ w</w:t>
                </w:r>
              </w:sdtContent>
            </w:sdt>
            <w:r w:rsidR="00A80956" w:rsidRPr="00B8323C">
              <w:rPr>
                <w:rFonts w:cs="Arial"/>
                <w:lang w:val="mn-MN"/>
              </w:rPr>
              <w:t xml:space="preserve"> </w:t>
            </w:r>
            <w:sdt>
              <w:sdtPr>
                <w:rPr>
                  <w:rFonts w:cs="Arial"/>
                  <w:lang w:val="mn-MN"/>
                </w:rPr>
                <w:tag w:val="goog_rdk_7"/>
                <w:id w:val="175230389"/>
              </w:sdtPr>
              <w:sdtEndPr/>
              <w:sdtContent>
                <w:r w:rsidR="00A80956" w:rsidRPr="00B8323C">
                  <w:rPr>
                    <w:rFonts w:eastAsia="Arial Unicode MS" w:cs="Arial"/>
                    <w:lang w:val="mn-MN"/>
                  </w:rPr>
                  <w:t>≤ 1.5</w:t>
                </w:r>
              </w:sdtContent>
            </w:sdt>
          </w:p>
          <w:p w14:paraId="34BA981F" w14:textId="77777777" w:rsidR="00A80956" w:rsidRPr="00B8323C" w:rsidRDefault="00CC46ED" w:rsidP="00D53698">
            <w:pPr>
              <w:spacing w:after="0"/>
              <w:jc w:val="center"/>
              <w:rPr>
                <w:rFonts w:eastAsia="Arial" w:cs="Arial"/>
                <w:lang w:val="mn-MN"/>
              </w:rPr>
            </w:pPr>
            <w:sdt>
              <w:sdtPr>
                <w:rPr>
                  <w:rFonts w:cs="Arial"/>
                  <w:lang w:val="mn-MN"/>
                </w:rPr>
                <w:tag w:val="goog_rdk_8"/>
                <w:id w:val="241308809"/>
              </w:sdtPr>
              <w:sdtEndPr/>
              <w:sdtContent>
                <w:r w:rsidR="00A80956" w:rsidRPr="00B8323C">
                  <w:rPr>
                    <w:rFonts w:eastAsia="Arial Unicode MS" w:cs="Arial"/>
                    <w:lang w:val="mn-MN"/>
                  </w:rPr>
                  <w:t>1.5 ≤ w ≤ 1.8</w:t>
                </w:r>
              </w:sdtContent>
            </w:sdt>
          </w:p>
          <w:p w14:paraId="756AA02B" w14:textId="77777777" w:rsidR="00A80956" w:rsidRPr="00B8323C" w:rsidRDefault="00CC46ED" w:rsidP="00D53698">
            <w:pPr>
              <w:spacing w:after="0"/>
              <w:jc w:val="center"/>
              <w:rPr>
                <w:rFonts w:eastAsia="Arial" w:cs="Arial"/>
                <w:lang w:val="mn-MN"/>
              </w:rPr>
            </w:pPr>
            <w:sdt>
              <w:sdtPr>
                <w:rPr>
                  <w:rFonts w:cs="Arial"/>
                  <w:lang w:val="mn-MN"/>
                </w:rPr>
                <w:tag w:val="goog_rdk_9"/>
                <w:id w:val="672837914"/>
              </w:sdtPr>
              <w:sdtEndPr/>
              <w:sdtContent>
                <w:r w:rsidR="00A80956" w:rsidRPr="00B8323C">
                  <w:rPr>
                    <w:rFonts w:eastAsia="Arial Unicode MS" w:cs="Arial"/>
                    <w:lang w:val="mn-MN"/>
                  </w:rPr>
                  <w:t>1.8 ≤ w ≤ 2.1</w:t>
                </w:r>
              </w:sdtContent>
            </w:sdt>
          </w:p>
          <w:p w14:paraId="168F99B2" w14:textId="77777777" w:rsidR="00A80956" w:rsidRPr="00B8323C" w:rsidRDefault="00CC46ED" w:rsidP="00D53698">
            <w:pPr>
              <w:spacing w:after="0"/>
              <w:jc w:val="center"/>
              <w:rPr>
                <w:rFonts w:eastAsia="Arial" w:cs="Arial"/>
                <w:lang w:val="mn-MN"/>
              </w:rPr>
            </w:pPr>
            <w:sdt>
              <w:sdtPr>
                <w:rPr>
                  <w:rFonts w:cs="Arial"/>
                  <w:lang w:val="mn-MN"/>
                </w:rPr>
                <w:tag w:val="goog_rdk_10"/>
                <w:id w:val="-1543669882"/>
              </w:sdtPr>
              <w:sdtEndPr/>
              <w:sdtContent>
                <w:r w:rsidR="00A80956" w:rsidRPr="00B8323C">
                  <w:rPr>
                    <w:rFonts w:eastAsia="Arial Unicode MS" w:cs="Arial"/>
                    <w:lang w:val="mn-MN"/>
                  </w:rPr>
                  <w:t>2.1 ≤ w ≤ 2.4</w:t>
                </w:r>
              </w:sdtContent>
            </w:sdt>
          </w:p>
          <w:p w14:paraId="1E07EFBF" w14:textId="77777777" w:rsidR="00A80956" w:rsidRPr="00B8323C" w:rsidRDefault="00CC46ED" w:rsidP="00D53698">
            <w:pPr>
              <w:spacing w:after="0"/>
              <w:jc w:val="center"/>
              <w:rPr>
                <w:rFonts w:eastAsia="Arial" w:cs="Arial"/>
                <w:lang w:val="mn-MN"/>
              </w:rPr>
            </w:pPr>
            <w:sdt>
              <w:sdtPr>
                <w:rPr>
                  <w:rFonts w:cs="Arial"/>
                  <w:lang w:val="mn-MN"/>
                </w:rPr>
                <w:tag w:val="goog_rdk_11"/>
                <w:id w:val="-1379776842"/>
              </w:sdtPr>
              <w:sdtEndPr/>
              <w:sdtContent>
                <w:r w:rsidR="00A80956" w:rsidRPr="00B8323C">
                  <w:rPr>
                    <w:rFonts w:eastAsia="Arial Unicode MS" w:cs="Arial"/>
                    <w:lang w:val="mn-MN"/>
                  </w:rPr>
                  <w:t>2.4 ≤ w</w:t>
                </w:r>
              </w:sdtContent>
            </w:sdt>
          </w:p>
        </w:tc>
      </w:tr>
    </w:tbl>
    <w:p w14:paraId="601DD203" w14:textId="0FBF5897" w:rsidR="00A80956" w:rsidRDefault="00A80956" w:rsidP="00A80956">
      <w:pPr>
        <w:rPr>
          <w:rFonts w:eastAsia="Arial" w:cs="Arial"/>
          <w:lang w:val="mn-MN"/>
        </w:rPr>
      </w:pPr>
    </w:p>
    <w:p w14:paraId="3AB6425E" w14:textId="7D1CDBBF" w:rsidR="00D53698" w:rsidRDefault="00D53698" w:rsidP="00A80956">
      <w:pPr>
        <w:rPr>
          <w:rFonts w:eastAsia="Arial" w:cs="Arial"/>
          <w:lang w:val="mn-MN"/>
        </w:rPr>
      </w:pPr>
    </w:p>
    <w:p w14:paraId="57273927" w14:textId="16C8764C" w:rsidR="00D53698" w:rsidRDefault="00D53698" w:rsidP="00A80956">
      <w:pPr>
        <w:rPr>
          <w:rFonts w:eastAsia="Arial" w:cs="Arial"/>
          <w:lang w:val="mn-MN"/>
        </w:rPr>
      </w:pPr>
    </w:p>
    <w:p w14:paraId="236EEF05" w14:textId="77777777" w:rsidR="00D53698" w:rsidRPr="00B8323C" w:rsidRDefault="00D53698" w:rsidP="00A80956">
      <w:pPr>
        <w:rPr>
          <w:rFonts w:eastAsia="Arial" w:cs="Arial"/>
          <w:lang w:val="mn-MN"/>
        </w:rPr>
      </w:pPr>
    </w:p>
    <w:p w14:paraId="730E96B4" w14:textId="77777777" w:rsidR="00A80956" w:rsidRPr="00B104A5" w:rsidRDefault="00A80956" w:rsidP="00A80956">
      <w:pPr>
        <w:pStyle w:val="ListParagraph"/>
        <w:numPr>
          <w:ilvl w:val="1"/>
          <w:numId w:val="1"/>
        </w:numPr>
        <w:rPr>
          <w:rFonts w:cs="Arial"/>
          <w:b/>
          <w:bCs/>
          <w:lang w:val="mn-MN"/>
        </w:rPr>
      </w:pPr>
      <w:bookmarkStart w:id="13" w:name="_Toc57805741"/>
      <w:r w:rsidRPr="00B104A5">
        <w:rPr>
          <w:rFonts w:eastAsia="Arial" w:cs="Arial"/>
          <w:b/>
          <w:bCs/>
          <w:lang w:val="mn-MN"/>
        </w:rPr>
        <w:lastRenderedPageBreak/>
        <w:t>Тавцан хоорондын чөлөөт өндөр</w:t>
      </w:r>
      <w:bookmarkEnd w:id="13"/>
    </w:p>
    <w:p w14:paraId="11B85A86" w14:textId="49AB317D" w:rsidR="00A80956" w:rsidRPr="00B8323C" w:rsidRDefault="00A80956" w:rsidP="00A80956">
      <w:pPr>
        <w:rPr>
          <w:rFonts w:eastAsia="Arial" w:cs="Arial"/>
          <w:lang w:val="mn-MN"/>
        </w:rPr>
      </w:pPr>
      <w:r w:rsidRPr="00B8323C">
        <w:rPr>
          <w:rFonts w:eastAsia="Arial" w:cs="Arial"/>
          <w:lang w:val="mn-MN"/>
        </w:rPr>
        <w:t xml:space="preserve">Тавцан хоорондын чөлөөт </w:t>
      </w:r>
      <w:r w:rsidR="00E257A5" w:rsidRPr="00B8323C">
        <w:rPr>
          <w:rFonts w:eastAsia="Arial" w:cs="Arial"/>
          <w:lang w:val="mn-MN"/>
        </w:rPr>
        <w:t>өндрийн</w:t>
      </w:r>
      <w:r w:rsidRPr="00B8323C">
        <w:rPr>
          <w:rFonts w:eastAsia="Arial" w:cs="Arial"/>
          <w:lang w:val="mn-MN"/>
        </w:rPr>
        <w:t xml:space="preserve"> хэмжээ ажлын талбайд 1,90 метрээс багагүй байна, </w:t>
      </w:r>
      <w:r w:rsidRPr="00B8323C">
        <w:rPr>
          <w:rFonts w:eastAsia="Arial" w:cs="Arial"/>
          <w:i/>
          <w:lang w:val="mn-MN"/>
        </w:rPr>
        <w:t>h</w:t>
      </w:r>
      <w:r w:rsidRPr="00B8323C">
        <w:rPr>
          <w:rFonts w:eastAsia="Arial" w:cs="Arial"/>
          <w:i/>
          <w:vertAlign w:val="subscript"/>
          <w:lang w:val="mn-MN"/>
        </w:rPr>
        <w:t>3</w:t>
      </w:r>
      <w:r w:rsidRPr="00B8323C">
        <w:rPr>
          <w:rFonts w:eastAsia="Arial" w:cs="Arial"/>
          <w:lang w:val="mn-MN"/>
        </w:rPr>
        <w:t>.</w:t>
      </w:r>
    </w:p>
    <w:p w14:paraId="68758624" w14:textId="77777777" w:rsidR="00596B99" w:rsidRPr="00B8323C" w:rsidRDefault="00A80956" w:rsidP="00A80956">
      <w:pPr>
        <w:rPr>
          <w:rFonts w:eastAsia="Arial" w:cs="Arial"/>
          <w:lang w:val="mn-MN"/>
        </w:rPr>
      </w:pPr>
      <w:r w:rsidRPr="00B8323C">
        <w:rPr>
          <w:rFonts w:eastAsia="Arial" w:cs="Arial"/>
          <w:lang w:val="mn-MN"/>
        </w:rPr>
        <w:t>Ажлын талбай болон тууш татуургын өндөр h</w:t>
      </w:r>
      <w:r w:rsidRPr="00B8323C">
        <w:rPr>
          <w:rFonts w:eastAsia="Arial" w:cs="Arial"/>
          <w:vertAlign w:val="subscript"/>
          <w:lang w:val="mn-MN"/>
        </w:rPr>
        <w:t>1a</w:t>
      </w:r>
      <w:r w:rsidRPr="00D02AA7">
        <w:rPr>
          <w:rFonts w:eastAsia="Arial" w:cs="Arial"/>
          <w:lang w:val="mn-MN"/>
        </w:rPr>
        <w:t xml:space="preserve"> </w:t>
      </w:r>
      <w:r w:rsidRPr="00B8323C">
        <w:rPr>
          <w:rFonts w:eastAsia="Arial" w:cs="Arial"/>
          <w:lang w:val="mn-MN"/>
        </w:rPr>
        <w:t>эсвэл ажлын талбай болон татах нэгж хоорондын чөлөөт өндөр,</w:t>
      </w:r>
      <w:r w:rsidR="00C77BF2" w:rsidRPr="00B8323C">
        <w:rPr>
          <w:rFonts w:eastAsia="Arial" w:cs="Arial"/>
          <w:lang w:val="mn-MN"/>
        </w:rPr>
        <w:t xml:space="preserve"> </w:t>
      </w:r>
    </w:p>
    <w:p w14:paraId="7FA80D82" w14:textId="75217208" w:rsidR="00A80956" w:rsidRPr="00D02AA7" w:rsidRDefault="00A80956" w:rsidP="00D02AA7">
      <w:pPr>
        <w:jc w:val="center"/>
        <w:rPr>
          <w:rFonts w:eastAsia="Arial" w:cs="Arial"/>
          <w:b/>
          <w:bCs/>
          <w:lang w:val="mn-MN"/>
        </w:rPr>
      </w:pPr>
      <w:r w:rsidRPr="00D02AA7">
        <w:rPr>
          <w:rFonts w:eastAsia="Arial" w:cs="Arial"/>
          <w:b/>
          <w:bCs/>
          <w:lang w:val="mn-MN"/>
        </w:rPr>
        <w:t>2</w:t>
      </w:r>
      <w:r w:rsidR="00D02AA7">
        <w:rPr>
          <w:rFonts w:eastAsia="Arial" w:cs="Arial"/>
          <w:b/>
          <w:bCs/>
          <w:lang w:val="mn-MN"/>
        </w:rPr>
        <w:t>-р хүснэгт</w:t>
      </w:r>
      <w:r w:rsidRPr="00D02AA7">
        <w:rPr>
          <w:rFonts w:eastAsia="Arial" w:cs="Arial"/>
          <w:b/>
          <w:bCs/>
          <w:lang w:val="mn-MN"/>
        </w:rPr>
        <w:t xml:space="preserve"> – Чөлөөт өндрийн ангилал</w:t>
      </w:r>
    </w:p>
    <w:tbl>
      <w:tblPr>
        <w:tblW w:w="9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471"/>
        <w:gridCol w:w="2472"/>
        <w:gridCol w:w="2472"/>
      </w:tblGrid>
      <w:tr w:rsidR="00596B99" w:rsidRPr="00D02AA7" w14:paraId="69EC9C56" w14:textId="77777777" w:rsidTr="009B789B">
        <w:tc>
          <w:tcPr>
            <w:tcW w:w="2263" w:type="dxa"/>
            <w:vMerge w:val="restart"/>
            <w:vAlign w:val="center"/>
          </w:tcPr>
          <w:p w14:paraId="6D1B2CC9" w14:textId="65798E6B" w:rsidR="00A80956" w:rsidRPr="002834E1" w:rsidRDefault="002834E1" w:rsidP="009B789B">
            <w:pPr>
              <w:jc w:val="center"/>
              <w:rPr>
                <w:rFonts w:eastAsia="Arial" w:cs="Arial"/>
                <w:b/>
                <w:bCs/>
                <w:lang w:val="mn-MN"/>
              </w:rPr>
            </w:pPr>
            <w:r>
              <w:rPr>
                <w:rFonts w:eastAsia="Arial" w:cs="Arial"/>
                <w:b/>
                <w:bCs/>
                <w:lang w:val="mn-MN"/>
              </w:rPr>
              <w:t>Ангилал</w:t>
            </w:r>
          </w:p>
        </w:tc>
        <w:tc>
          <w:tcPr>
            <w:tcW w:w="7415" w:type="dxa"/>
            <w:gridSpan w:val="3"/>
            <w:vAlign w:val="center"/>
          </w:tcPr>
          <w:p w14:paraId="4691FEE6" w14:textId="77777777" w:rsidR="00A80956" w:rsidRPr="00D02AA7" w:rsidRDefault="00A80956" w:rsidP="009B789B">
            <w:pPr>
              <w:jc w:val="center"/>
              <w:rPr>
                <w:rFonts w:eastAsia="Arial" w:cs="Arial"/>
                <w:b/>
                <w:bCs/>
                <w:lang w:val="mn-MN"/>
              </w:rPr>
            </w:pPr>
            <w:r w:rsidRPr="00D02AA7">
              <w:rPr>
                <w:rFonts w:eastAsia="Arial" w:cs="Arial"/>
                <w:b/>
                <w:bCs/>
                <w:lang w:val="mn-MN"/>
              </w:rPr>
              <w:t>Чөлөөт өндрийн ангилал</w:t>
            </w:r>
          </w:p>
        </w:tc>
      </w:tr>
      <w:tr w:rsidR="00596B99" w:rsidRPr="00AF4C6B" w14:paraId="1DC26B4E" w14:textId="77777777" w:rsidTr="009B789B">
        <w:trPr>
          <w:trHeight w:val="90"/>
        </w:trPr>
        <w:tc>
          <w:tcPr>
            <w:tcW w:w="2263" w:type="dxa"/>
            <w:vMerge/>
            <w:vAlign w:val="center"/>
          </w:tcPr>
          <w:p w14:paraId="353686D4" w14:textId="77777777" w:rsidR="00A80956" w:rsidRPr="00D02AA7" w:rsidRDefault="00A80956" w:rsidP="009B789B">
            <w:pPr>
              <w:widowControl w:val="0"/>
              <w:pBdr>
                <w:top w:val="nil"/>
                <w:left w:val="nil"/>
                <w:bottom w:val="nil"/>
                <w:right w:val="nil"/>
                <w:between w:val="nil"/>
              </w:pBdr>
              <w:spacing w:line="276" w:lineRule="auto"/>
              <w:rPr>
                <w:rFonts w:eastAsia="Arial" w:cs="Arial"/>
                <w:b/>
                <w:bCs/>
                <w:lang w:val="mn-MN"/>
              </w:rPr>
            </w:pPr>
          </w:p>
        </w:tc>
        <w:tc>
          <w:tcPr>
            <w:tcW w:w="2471" w:type="dxa"/>
            <w:vAlign w:val="center"/>
          </w:tcPr>
          <w:p w14:paraId="07DF48F6" w14:textId="77777777" w:rsidR="00A80956" w:rsidRPr="00D02AA7" w:rsidRDefault="00A80956" w:rsidP="009B789B">
            <w:pPr>
              <w:jc w:val="center"/>
              <w:rPr>
                <w:rFonts w:eastAsia="Arial" w:cs="Arial"/>
                <w:b/>
                <w:bCs/>
                <w:lang w:val="mn-MN"/>
              </w:rPr>
            </w:pPr>
            <w:r w:rsidRPr="00D02AA7">
              <w:rPr>
                <w:rFonts w:eastAsia="Arial" w:cs="Arial"/>
                <w:b/>
                <w:bCs/>
                <w:lang w:val="mn-MN"/>
              </w:rPr>
              <w:t>Ажлын талбай хооронд</w:t>
            </w:r>
          </w:p>
        </w:tc>
        <w:tc>
          <w:tcPr>
            <w:tcW w:w="2472" w:type="dxa"/>
            <w:vAlign w:val="center"/>
          </w:tcPr>
          <w:p w14:paraId="1BFEC5F5" w14:textId="77777777" w:rsidR="00A80956" w:rsidRPr="00D02AA7" w:rsidRDefault="00A80956" w:rsidP="009B789B">
            <w:pPr>
              <w:jc w:val="center"/>
              <w:rPr>
                <w:rFonts w:eastAsia="Arial" w:cs="Arial"/>
                <w:b/>
                <w:bCs/>
                <w:lang w:val="mn-MN"/>
              </w:rPr>
            </w:pPr>
            <w:r w:rsidRPr="00D02AA7">
              <w:rPr>
                <w:rFonts w:eastAsia="Arial" w:cs="Arial"/>
                <w:b/>
                <w:bCs/>
                <w:lang w:val="mn-MN"/>
              </w:rPr>
              <w:t>Ажлын талбай болон тууш татуургын өндөр h</w:t>
            </w:r>
            <w:r w:rsidRPr="00D02AA7">
              <w:rPr>
                <w:rFonts w:eastAsia="Arial" w:cs="Arial"/>
                <w:b/>
                <w:bCs/>
                <w:vertAlign w:val="subscript"/>
                <w:lang w:val="mn-MN"/>
              </w:rPr>
              <w:t xml:space="preserve">1a </w:t>
            </w:r>
            <w:r w:rsidRPr="00D02AA7">
              <w:rPr>
                <w:rFonts w:eastAsia="Arial" w:cs="Arial"/>
                <w:b/>
                <w:bCs/>
                <w:lang w:val="mn-MN"/>
              </w:rPr>
              <w:t>эсвэл ажлын талбай болон татах нэгж хоорондын чөлөөт өндөр</w:t>
            </w:r>
          </w:p>
          <w:p w14:paraId="17FD1183" w14:textId="77777777" w:rsidR="00A80956" w:rsidRPr="00D02AA7" w:rsidRDefault="00A80956" w:rsidP="009B789B">
            <w:pPr>
              <w:jc w:val="center"/>
              <w:rPr>
                <w:rFonts w:eastAsia="Arial" w:cs="Arial"/>
                <w:b/>
                <w:bCs/>
                <w:vertAlign w:val="subscript"/>
                <w:lang w:val="mn-MN"/>
              </w:rPr>
            </w:pPr>
            <w:r w:rsidRPr="00D02AA7">
              <w:rPr>
                <w:rFonts w:eastAsia="Arial" w:cs="Arial"/>
                <w:b/>
                <w:bCs/>
                <w:lang w:val="mn-MN"/>
              </w:rPr>
              <w:t>h</w:t>
            </w:r>
            <w:r w:rsidRPr="00D02AA7">
              <w:rPr>
                <w:rFonts w:eastAsia="Arial" w:cs="Arial"/>
                <w:b/>
                <w:bCs/>
                <w:vertAlign w:val="subscript"/>
                <w:lang w:val="mn-MN"/>
              </w:rPr>
              <w:t>1a ,</w:t>
            </w:r>
            <w:r w:rsidRPr="00D02AA7">
              <w:rPr>
                <w:rFonts w:eastAsia="Arial" w:cs="Arial"/>
                <w:b/>
                <w:bCs/>
                <w:lang w:val="mn-MN"/>
              </w:rPr>
              <w:t>h</w:t>
            </w:r>
            <w:r w:rsidRPr="00D02AA7">
              <w:rPr>
                <w:rFonts w:eastAsia="Arial" w:cs="Arial"/>
                <w:b/>
                <w:bCs/>
                <w:vertAlign w:val="subscript"/>
                <w:lang w:val="mn-MN"/>
              </w:rPr>
              <w:t>1b</w:t>
            </w:r>
          </w:p>
        </w:tc>
        <w:tc>
          <w:tcPr>
            <w:tcW w:w="2472" w:type="dxa"/>
            <w:vAlign w:val="center"/>
          </w:tcPr>
          <w:p w14:paraId="62958955" w14:textId="77777777" w:rsidR="00A80956" w:rsidRPr="00D02AA7" w:rsidRDefault="00A80956" w:rsidP="009B789B">
            <w:pPr>
              <w:jc w:val="center"/>
              <w:rPr>
                <w:rFonts w:eastAsia="Arial" w:cs="Arial"/>
                <w:b/>
                <w:bCs/>
                <w:lang w:val="mn-MN"/>
              </w:rPr>
            </w:pPr>
            <w:r w:rsidRPr="00D02AA7">
              <w:rPr>
                <w:rFonts w:eastAsia="Arial" w:cs="Arial"/>
                <w:b/>
                <w:bCs/>
                <w:lang w:val="mn-MN"/>
              </w:rPr>
              <w:t>Мөрний түвшин хүртэл хамгийн бага чөлөөт өндөр</w:t>
            </w:r>
          </w:p>
        </w:tc>
      </w:tr>
      <w:tr w:rsidR="00596B99" w:rsidRPr="00B8323C" w14:paraId="45C79D57" w14:textId="77777777" w:rsidTr="009B789B">
        <w:trPr>
          <w:trHeight w:val="90"/>
        </w:trPr>
        <w:tc>
          <w:tcPr>
            <w:tcW w:w="2263" w:type="dxa"/>
            <w:vAlign w:val="center"/>
          </w:tcPr>
          <w:p w14:paraId="469B589E" w14:textId="77777777" w:rsidR="00A80956" w:rsidRPr="00B8323C" w:rsidRDefault="00A80956" w:rsidP="009B789B">
            <w:pPr>
              <w:jc w:val="center"/>
              <w:rPr>
                <w:rFonts w:eastAsia="Arial" w:cs="Arial"/>
                <w:lang w:val="mn-MN"/>
              </w:rPr>
            </w:pPr>
            <w:r w:rsidRPr="00B8323C">
              <w:rPr>
                <w:rFonts w:eastAsia="Arial" w:cs="Arial"/>
                <w:lang w:val="mn-MN"/>
              </w:rPr>
              <w:t>H</w:t>
            </w:r>
            <w:r w:rsidRPr="00B8323C">
              <w:rPr>
                <w:rFonts w:eastAsia="Arial" w:cs="Arial"/>
                <w:vertAlign w:val="subscript"/>
                <w:lang w:val="mn-MN"/>
              </w:rPr>
              <w:t>1</w:t>
            </w:r>
          </w:p>
        </w:tc>
        <w:tc>
          <w:tcPr>
            <w:tcW w:w="2471" w:type="dxa"/>
            <w:vAlign w:val="center"/>
          </w:tcPr>
          <w:p w14:paraId="50A3719A" w14:textId="77777777" w:rsidR="00A80956" w:rsidRPr="00B8323C" w:rsidRDefault="00A80956" w:rsidP="009B789B">
            <w:pPr>
              <w:jc w:val="center"/>
              <w:rPr>
                <w:rFonts w:eastAsia="Arial" w:cs="Arial"/>
                <w:i/>
                <w:lang w:val="mn-MN"/>
              </w:rPr>
            </w:pPr>
            <w:r w:rsidRPr="00B8323C">
              <w:rPr>
                <w:rFonts w:eastAsia="Arial" w:cs="Arial"/>
                <w:lang w:val="mn-MN"/>
              </w:rPr>
              <w:t>h</w:t>
            </w:r>
            <w:r w:rsidRPr="00B8323C">
              <w:rPr>
                <w:rFonts w:eastAsia="Arial" w:cs="Arial"/>
                <w:vertAlign w:val="subscript"/>
                <w:lang w:val="mn-MN"/>
              </w:rPr>
              <w:t>3</w:t>
            </w:r>
            <w:r w:rsidRPr="00B8323C">
              <w:rPr>
                <w:rFonts w:cs="Arial"/>
                <w:lang w:val="mn-MN"/>
              </w:rPr>
              <w:t xml:space="preserve"> </w:t>
            </w:r>
            <w:sdt>
              <w:sdtPr>
                <w:rPr>
                  <w:rFonts w:cs="Arial"/>
                  <w:lang w:val="mn-MN"/>
                </w:rPr>
                <w:tag w:val="goog_rdk_12"/>
                <w:id w:val="258186119"/>
              </w:sdtPr>
              <w:sdtEndPr/>
              <w:sdtContent>
                <w:r w:rsidRPr="00B8323C">
                  <w:rPr>
                    <w:rFonts w:eastAsia="Arial Unicode MS" w:cs="Arial"/>
                    <w:lang w:val="mn-MN"/>
                  </w:rPr>
                  <w:t>≥ 1.90 метр</w:t>
                </w:r>
              </w:sdtContent>
            </w:sdt>
          </w:p>
        </w:tc>
        <w:tc>
          <w:tcPr>
            <w:tcW w:w="2472" w:type="dxa"/>
            <w:vAlign w:val="center"/>
          </w:tcPr>
          <w:p w14:paraId="2949F05F" w14:textId="77777777" w:rsidR="00A80956" w:rsidRPr="00B8323C" w:rsidRDefault="00CC46ED" w:rsidP="009B789B">
            <w:pPr>
              <w:jc w:val="center"/>
              <w:rPr>
                <w:rFonts w:eastAsia="Arial" w:cs="Arial"/>
                <w:lang w:val="mn-MN"/>
              </w:rPr>
            </w:pPr>
            <w:sdt>
              <w:sdtPr>
                <w:rPr>
                  <w:rFonts w:cs="Arial"/>
                  <w:lang w:val="mn-MN"/>
                </w:rPr>
                <w:tag w:val="goog_rdk_13"/>
                <w:id w:val="-524479192"/>
              </w:sdtPr>
              <w:sdtEndPr/>
              <w:sdtContent>
                <w:r w:rsidR="00A80956" w:rsidRPr="00B8323C">
                  <w:rPr>
                    <w:rFonts w:eastAsia="Arial Unicode MS" w:cs="Arial"/>
                    <w:lang w:val="mn-MN"/>
                  </w:rPr>
                  <w:t>1,75  ≤ h</w:t>
                </w:r>
              </w:sdtContent>
            </w:sdt>
            <w:r w:rsidR="00A80956" w:rsidRPr="00B8323C">
              <w:rPr>
                <w:rFonts w:eastAsia="Arial" w:cs="Arial"/>
                <w:vertAlign w:val="subscript"/>
                <w:lang w:val="mn-MN"/>
              </w:rPr>
              <w:t>1a</w:t>
            </w:r>
            <w:r w:rsidR="00A80956" w:rsidRPr="00B8323C">
              <w:rPr>
                <w:rFonts w:eastAsia="Arial" w:cs="Arial"/>
                <w:lang w:val="mn-MN"/>
              </w:rPr>
              <w:t xml:space="preserve"> &lt; 1,90 </w:t>
            </w:r>
          </w:p>
          <w:p w14:paraId="149734AC" w14:textId="77777777" w:rsidR="00A80956" w:rsidRPr="00B8323C" w:rsidRDefault="00CC46ED" w:rsidP="009B789B">
            <w:pPr>
              <w:jc w:val="center"/>
              <w:rPr>
                <w:rFonts w:eastAsia="Arial" w:cs="Arial"/>
                <w:lang w:val="mn-MN"/>
              </w:rPr>
            </w:pPr>
            <w:sdt>
              <w:sdtPr>
                <w:rPr>
                  <w:rFonts w:cs="Arial"/>
                  <w:lang w:val="mn-MN"/>
                </w:rPr>
                <w:tag w:val="goog_rdk_14"/>
                <w:id w:val="-213116796"/>
              </w:sdtPr>
              <w:sdtEndPr/>
              <w:sdtContent>
                <w:r w:rsidR="00A80956" w:rsidRPr="00B8323C">
                  <w:rPr>
                    <w:rFonts w:eastAsia="Arial Unicode MS" w:cs="Arial"/>
                    <w:lang w:val="mn-MN"/>
                  </w:rPr>
                  <w:t>1,75  ≤ h</w:t>
                </w:r>
              </w:sdtContent>
            </w:sdt>
            <w:r w:rsidR="00A80956" w:rsidRPr="00B8323C">
              <w:rPr>
                <w:rFonts w:eastAsia="Arial" w:cs="Arial"/>
                <w:vertAlign w:val="subscript"/>
                <w:lang w:val="mn-MN"/>
              </w:rPr>
              <w:t>1b</w:t>
            </w:r>
            <w:r w:rsidR="00A80956" w:rsidRPr="00B8323C">
              <w:rPr>
                <w:rFonts w:eastAsia="Arial" w:cs="Arial"/>
                <w:lang w:val="mn-MN"/>
              </w:rPr>
              <w:t xml:space="preserve"> &lt; 1,90</w:t>
            </w:r>
          </w:p>
        </w:tc>
        <w:tc>
          <w:tcPr>
            <w:tcW w:w="2472" w:type="dxa"/>
            <w:vAlign w:val="center"/>
          </w:tcPr>
          <w:p w14:paraId="07CC5AE4" w14:textId="77777777" w:rsidR="00A80956" w:rsidRPr="00B8323C" w:rsidRDefault="00A80956" w:rsidP="009B789B">
            <w:pPr>
              <w:jc w:val="center"/>
              <w:rPr>
                <w:rFonts w:eastAsia="Arial" w:cs="Arial"/>
                <w:lang w:val="mn-MN"/>
              </w:rPr>
            </w:pPr>
            <w:r w:rsidRPr="00B8323C">
              <w:rPr>
                <w:rFonts w:eastAsia="Arial" w:cs="Arial"/>
                <w:lang w:val="mn-MN"/>
              </w:rPr>
              <w:t>h</w:t>
            </w:r>
            <w:r w:rsidRPr="00B8323C">
              <w:rPr>
                <w:rFonts w:eastAsia="Arial" w:cs="Arial"/>
                <w:vertAlign w:val="subscript"/>
                <w:lang w:val="mn-MN"/>
              </w:rPr>
              <w:t>2</w:t>
            </w:r>
            <w:sdt>
              <w:sdtPr>
                <w:rPr>
                  <w:rFonts w:cs="Arial"/>
                  <w:lang w:val="mn-MN"/>
                </w:rPr>
                <w:tag w:val="goog_rdk_15"/>
                <w:id w:val="-592857718"/>
              </w:sdtPr>
              <w:sdtEndPr/>
              <w:sdtContent>
                <w:r w:rsidRPr="00B8323C">
                  <w:rPr>
                    <w:rFonts w:eastAsia="Arial Unicode MS" w:cs="Arial"/>
                    <w:lang w:val="mn-MN"/>
                  </w:rPr>
                  <w:t xml:space="preserve"> ≥ 1,60 </w:t>
                </w:r>
              </w:sdtContent>
            </w:sdt>
          </w:p>
        </w:tc>
      </w:tr>
      <w:tr w:rsidR="001038B8" w:rsidRPr="00B8323C" w14:paraId="6A32FA9B" w14:textId="77777777" w:rsidTr="009B789B">
        <w:trPr>
          <w:trHeight w:val="90"/>
        </w:trPr>
        <w:tc>
          <w:tcPr>
            <w:tcW w:w="2263" w:type="dxa"/>
            <w:vAlign w:val="center"/>
          </w:tcPr>
          <w:p w14:paraId="15EBFB82" w14:textId="77777777" w:rsidR="00A80956" w:rsidRPr="00B8323C" w:rsidRDefault="00A80956" w:rsidP="009B789B">
            <w:pPr>
              <w:jc w:val="center"/>
              <w:rPr>
                <w:rFonts w:eastAsia="Arial" w:cs="Arial"/>
                <w:vertAlign w:val="subscript"/>
                <w:lang w:val="mn-MN"/>
              </w:rPr>
            </w:pPr>
            <w:r w:rsidRPr="00B8323C">
              <w:rPr>
                <w:rFonts w:eastAsia="Arial" w:cs="Arial"/>
                <w:lang w:val="mn-MN"/>
              </w:rPr>
              <w:t>H</w:t>
            </w:r>
            <w:r w:rsidRPr="00B8323C">
              <w:rPr>
                <w:rFonts w:eastAsia="Arial" w:cs="Arial"/>
                <w:vertAlign w:val="subscript"/>
                <w:lang w:val="mn-MN"/>
              </w:rPr>
              <w:t>2</w:t>
            </w:r>
          </w:p>
        </w:tc>
        <w:tc>
          <w:tcPr>
            <w:tcW w:w="2471" w:type="dxa"/>
            <w:vAlign w:val="center"/>
          </w:tcPr>
          <w:p w14:paraId="191C6918" w14:textId="77777777" w:rsidR="00A80956" w:rsidRPr="00B8323C" w:rsidRDefault="00A80956" w:rsidP="009B789B">
            <w:pPr>
              <w:jc w:val="center"/>
              <w:rPr>
                <w:rFonts w:eastAsia="Arial" w:cs="Arial"/>
                <w:lang w:val="mn-MN"/>
              </w:rPr>
            </w:pPr>
            <w:r w:rsidRPr="00B8323C">
              <w:rPr>
                <w:rFonts w:eastAsia="Arial" w:cs="Arial"/>
                <w:lang w:val="mn-MN"/>
              </w:rPr>
              <w:t>h</w:t>
            </w:r>
            <w:r w:rsidRPr="00B8323C">
              <w:rPr>
                <w:rFonts w:eastAsia="Arial" w:cs="Arial"/>
                <w:vertAlign w:val="subscript"/>
                <w:lang w:val="mn-MN"/>
              </w:rPr>
              <w:t xml:space="preserve">2 </w:t>
            </w:r>
            <w:sdt>
              <w:sdtPr>
                <w:rPr>
                  <w:rFonts w:cs="Arial"/>
                  <w:lang w:val="mn-MN"/>
                </w:rPr>
                <w:tag w:val="goog_rdk_16"/>
                <w:id w:val="-665240229"/>
              </w:sdtPr>
              <w:sdtEndPr/>
              <w:sdtContent>
                <w:r w:rsidRPr="00B8323C">
                  <w:rPr>
                    <w:rFonts w:eastAsia="Arial Unicode MS" w:cs="Arial"/>
                    <w:lang w:val="mn-MN"/>
                  </w:rPr>
                  <w:t>≥ 1.90 метр</w:t>
                </w:r>
              </w:sdtContent>
            </w:sdt>
          </w:p>
        </w:tc>
        <w:tc>
          <w:tcPr>
            <w:tcW w:w="2472" w:type="dxa"/>
            <w:vAlign w:val="center"/>
          </w:tcPr>
          <w:p w14:paraId="71F88067" w14:textId="77777777" w:rsidR="00A80956" w:rsidRPr="00B8323C" w:rsidRDefault="00A80956" w:rsidP="009B789B">
            <w:pPr>
              <w:jc w:val="center"/>
              <w:rPr>
                <w:rFonts w:eastAsia="Arial" w:cs="Arial"/>
                <w:lang w:val="mn-MN"/>
              </w:rPr>
            </w:pPr>
            <w:r w:rsidRPr="00B8323C">
              <w:rPr>
                <w:rFonts w:eastAsia="Arial" w:cs="Arial"/>
                <w:lang w:val="mn-MN"/>
              </w:rPr>
              <w:t>h</w:t>
            </w:r>
            <w:r w:rsidRPr="00B8323C">
              <w:rPr>
                <w:rFonts w:eastAsia="Arial" w:cs="Arial"/>
                <w:vertAlign w:val="subscript"/>
                <w:lang w:val="mn-MN"/>
              </w:rPr>
              <w:t>1a</w:t>
            </w:r>
            <w:sdt>
              <w:sdtPr>
                <w:rPr>
                  <w:rFonts w:cs="Arial"/>
                  <w:lang w:val="mn-MN"/>
                </w:rPr>
                <w:tag w:val="goog_rdk_17"/>
                <w:id w:val="690112355"/>
              </w:sdtPr>
              <w:sdtEndPr/>
              <w:sdtContent>
                <w:r w:rsidRPr="00B8323C">
                  <w:rPr>
                    <w:rFonts w:eastAsia="Arial Unicode MS" w:cs="Arial"/>
                    <w:lang w:val="mn-MN"/>
                  </w:rPr>
                  <w:t xml:space="preserve"> ≥ 1,90 </w:t>
                </w:r>
              </w:sdtContent>
            </w:sdt>
          </w:p>
          <w:p w14:paraId="6562E295" w14:textId="77777777" w:rsidR="00A80956" w:rsidRPr="00B8323C" w:rsidRDefault="00A80956" w:rsidP="009B789B">
            <w:pPr>
              <w:jc w:val="center"/>
              <w:rPr>
                <w:rFonts w:eastAsia="Arial" w:cs="Arial"/>
                <w:lang w:val="mn-MN"/>
              </w:rPr>
            </w:pPr>
            <w:r w:rsidRPr="00B8323C">
              <w:rPr>
                <w:rFonts w:eastAsia="Arial" w:cs="Arial"/>
                <w:lang w:val="mn-MN"/>
              </w:rPr>
              <w:t>h</w:t>
            </w:r>
            <w:r w:rsidRPr="00B8323C">
              <w:rPr>
                <w:rFonts w:eastAsia="Arial" w:cs="Arial"/>
                <w:vertAlign w:val="subscript"/>
                <w:lang w:val="mn-MN"/>
              </w:rPr>
              <w:t>1b</w:t>
            </w:r>
            <w:sdt>
              <w:sdtPr>
                <w:rPr>
                  <w:rFonts w:cs="Arial"/>
                  <w:lang w:val="mn-MN"/>
                </w:rPr>
                <w:tag w:val="goog_rdk_18"/>
                <w:id w:val="4180049"/>
              </w:sdtPr>
              <w:sdtEndPr/>
              <w:sdtContent>
                <w:r w:rsidRPr="00B8323C">
                  <w:rPr>
                    <w:rFonts w:eastAsia="Arial Unicode MS" w:cs="Arial"/>
                    <w:lang w:val="mn-MN"/>
                  </w:rPr>
                  <w:t xml:space="preserve"> ≥ 1,90 </w:t>
                </w:r>
              </w:sdtContent>
            </w:sdt>
          </w:p>
        </w:tc>
        <w:tc>
          <w:tcPr>
            <w:tcW w:w="2472" w:type="dxa"/>
            <w:vAlign w:val="center"/>
          </w:tcPr>
          <w:p w14:paraId="1D9B4F03" w14:textId="77777777" w:rsidR="00A80956" w:rsidRPr="00B8323C" w:rsidRDefault="00A80956" w:rsidP="009B789B">
            <w:pPr>
              <w:jc w:val="center"/>
              <w:rPr>
                <w:rFonts w:eastAsia="Arial" w:cs="Arial"/>
                <w:lang w:val="mn-MN"/>
              </w:rPr>
            </w:pPr>
            <w:r w:rsidRPr="00B8323C">
              <w:rPr>
                <w:rFonts w:eastAsia="Arial" w:cs="Arial"/>
                <w:lang w:val="mn-MN"/>
              </w:rPr>
              <w:t>h</w:t>
            </w:r>
            <w:r w:rsidRPr="00B8323C">
              <w:rPr>
                <w:rFonts w:eastAsia="Arial" w:cs="Arial"/>
                <w:vertAlign w:val="subscript"/>
                <w:lang w:val="mn-MN"/>
              </w:rPr>
              <w:t>2</w:t>
            </w:r>
            <w:sdt>
              <w:sdtPr>
                <w:rPr>
                  <w:rFonts w:cs="Arial"/>
                  <w:lang w:val="mn-MN"/>
                </w:rPr>
                <w:tag w:val="goog_rdk_19"/>
                <w:id w:val="529925156"/>
              </w:sdtPr>
              <w:sdtEndPr/>
              <w:sdtContent>
                <w:r w:rsidRPr="00B8323C">
                  <w:rPr>
                    <w:rFonts w:eastAsia="Arial Unicode MS" w:cs="Arial"/>
                    <w:lang w:val="mn-MN"/>
                  </w:rPr>
                  <w:t xml:space="preserve"> ≥ 1,75 </w:t>
                </w:r>
              </w:sdtContent>
            </w:sdt>
          </w:p>
        </w:tc>
      </w:tr>
    </w:tbl>
    <w:p w14:paraId="40C50851" w14:textId="77777777" w:rsidR="00A80956" w:rsidRPr="00B8323C" w:rsidRDefault="00F76717" w:rsidP="00A80956">
      <w:pPr>
        <w:rPr>
          <w:rFonts w:eastAsia="Arial" w:cs="Arial"/>
          <w:lang w:val="mn-MN"/>
        </w:rPr>
      </w:pPr>
      <w:r w:rsidRPr="00B8323C">
        <w:rPr>
          <w:rFonts w:cs="Arial"/>
          <w:noProof/>
        </w:rPr>
        <w:lastRenderedPageBreak/>
        <w:drawing>
          <wp:anchor distT="0" distB="0" distL="114300" distR="114300" simplePos="0" relativeHeight="251658240" behindDoc="0" locked="0" layoutInCell="1" hidden="0" allowOverlap="1" wp14:anchorId="359E005C" wp14:editId="09809FAB">
            <wp:simplePos x="0" y="0"/>
            <wp:positionH relativeFrom="column">
              <wp:posOffset>853440</wp:posOffset>
            </wp:positionH>
            <wp:positionV relativeFrom="paragraph">
              <wp:posOffset>288925</wp:posOffset>
            </wp:positionV>
            <wp:extent cx="4505325" cy="5876925"/>
            <wp:effectExtent l="0" t="0" r="9525" b="9525"/>
            <wp:wrapTopAndBottom distT="0" dist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4505325" cy="5876925"/>
                    </a:xfrm>
                    <a:prstGeom prst="rect">
                      <a:avLst/>
                    </a:prstGeom>
                    <a:ln/>
                  </pic:spPr>
                </pic:pic>
              </a:graphicData>
            </a:graphic>
            <wp14:sizeRelH relativeFrom="margin">
              <wp14:pctWidth>0</wp14:pctWidth>
            </wp14:sizeRelH>
            <wp14:sizeRelV relativeFrom="margin">
              <wp14:pctHeight>0</wp14:pctHeight>
            </wp14:sizeRelV>
          </wp:anchor>
        </w:drawing>
      </w:r>
    </w:p>
    <w:p w14:paraId="61DCD681" w14:textId="7C8DC8A5" w:rsidR="00A80956" w:rsidRPr="00B8323C" w:rsidRDefault="00B104A5" w:rsidP="00B104A5">
      <w:pPr>
        <w:jc w:val="right"/>
        <w:rPr>
          <w:rFonts w:eastAsia="Arial" w:cs="Arial"/>
          <w:lang w:val="mn-MN"/>
        </w:rPr>
      </w:pPr>
      <w:r>
        <w:rPr>
          <w:rFonts w:eastAsia="Arial" w:cs="Arial"/>
          <w:lang w:val="mn-MN"/>
        </w:rPr>
        <w:t>Хэмжээ, миллиметрээр</w:t>
      </w:r>
    </w:p>
    <w:p w14:paraId="701DECD9" w14:textId="77777777" w:rsidR="00A80956" w:rsidRPr="00B8323C" w:rsidRDefault="004739CA" w:rsidP="00A80956">
      <w:pPr>
        <w:jc w:val="center"/>
        <w:rPr>
          <w:rFonts w:eastAsia="Arial" w:cs="Arial"/>
          <w:lang w:val="mn-MN"/>
        </w:rPr>
      </w:pPr>
      <w:r w:rsidRPr="00B8323C">
        <w:rPr>
          <w:rFonts w:eastAsia="Arial" w:cs="Arial"/>
          <w:lang w:val="mn-MN"/>
        </w:rPr>
        <w:t>Зураг 6</w:t>
      </w:r>
      <w:r w:rsidR="00A80956" w:rsidRPr="00B8323C">
        <w:rPr>
          <w:rFonts w:eastAsia="Arial" w:cs="Arial"/>
          <w:lang w:val="mn-MN"/>
        </w:rPr>
        <w:t xml:space="preserve"> - </w:t>
      </w:r>
      <w:r w:rsidR="00A80956" w:rsidRPr="002834E1">
        <w:rPr>
          <w:rFonts w:eastAsia="Arial" w:cs="Arial"/>
          <w:b/>
          <w:bCs/>
          <w:lang w:val="mn-MN"/>
        </w:rPr>
        <w:t>Ажлын талбайн өргөн болон өндрийн шаардлага</w:t>
      </w:r>
    </w:p>
    <w:p w14:paraId="471446CE" w14:textId="221CA943" w:rsidR="00A80956" w:rsidRPr="00B104A5" w:rsidRDefault="00B104A5" w:rsidP="00A80956">
      <w:pPr>
        <w:rPr>
          <w:rFonts w:eastAsia="Arial" w:cs="Arial"/>
          <w:b/>
          <w:bCs/>
          <w:lang w:val="mn-MN"/>
        </w:rPr>
      </w:pPr>
      <w:r w:rsidRPr="00B104A5">
        <w:rPr>
          <w:rFonts w:eastAsia="Arial" w:cs="Arial"/>
          <w:b/>
          <w:bCs/>
          <w:lang w:val="mn-MN"/>
        </w:rPr>
        <w:t>Түлхүүр үг</w:t>
      </w:r>
    </w:p>
    <w:p w14:paraId="6FED1DFB" w14:textId="77777777" w:rsidR="00A80956" w:rsidRPr="00B8323C" w:rsidRDefault="00F76717" w:rsidP="00A80956">
      <w:pPr>
        <w:spacing w:after="0"/>
        <w:rPr>
          <w:rFonts w:eastAsia="Arial" w:cs="Arial"/>
          <w:lang w:val="mn-MN"/>
        </w:rPr>
      </w:pPr>
      <w:r w:rsidRPr="00B8323C">
        <w:rPr>
          <w:rFonts w:eastAsia="Arial" w:cs="Arial"/>
          <w:lang w:val="mn-MN"/>
        </w:rPr>
        <w:t>b = чөлөөтэй алхах орон зай нь</w:t>
      </w:r>
      <w:r w:rsidR="00A80956" w:rsidRPr="00B8323C">
        <w:rPr>
          <w:rFonts w:eastAsia="Arial" w:cs="Arial"/>
          <w:lang w:val="mn-MN"/>
        </w:rPr>
        <w:t xml:space="preserve"> 500 мм</w:t>
      </w:r>
      <w:r w:rsidRPr="00B8323C">
        <w:rPr>
          <w:rFonts w:eastAsia="Arial" w:cs="Arial"/>
          <w:lang w:val="mn-MN"/>
        </w:rPr>
        <w:t>-ээс</w:t>
      </w:r>
      <w:r w:rsidR="00A80956" w:rsidRPr="00B8323C">
        <w:rPr>
          <w:rFonts w:eastAsia="Arial" w:cs="Arial"/>
          <w:lang w:val="mn-MN"/>
        </w:rPr>
        <w:t xml:space="preserve"> багагүй байх бөгөөд (с – 250 мм)</w:t>
      </w:r>
    </w:p>
    <w:p w14:paraId="76A41B85" w14:textId="77777777" w:rsidR="00A80956" w:rsidRPr="00B8323C" w:rsidRDefault="00A80956" w:rsidP="00A80956">
      <w:pPr>
        <w:spacing w:after="0"/>
        <w:rPr>
          <w:rFonts w:eastAsia="Arial" w:cs="Arial"/>
          <w:lang w:val="mn-MN"/>
        </w:rPr>
      </w:pPr>
      <w:r w:rsidRPr="00B8323C">
        <w:rPr>
          <w:rFonts w:eastAsia="Arial" w:cs="Arial"/>
          <w:lang w:val="mn-MN"/>
        </w:rPr>
        <w:t>c = багана хоорондын чөлөөт орон зай</w:t>
      </w:r>
    </w:p>
    <w:p w14:paraId="10C0A88B" w14:textId="77777777" w:rsidR="00A80956" w:rsidRPr="00B8323C" w:rsidRDefault="00A80956" w:rsidP="00A80956">
      <w:pPr>
        <w:spacing w:after="0"/>
        <w:rPr>
          <w:rFonts w:eastAsia="Arial" w:cs="Arial"/>
          <w:lang w:val="mn-MN"/>
        </w:rPr>
      </w:pPr>
      <w:r w:rsidRPr="00B8323C">
        <w:rPr>
          <w:rFonts w:eastAsia="Arial" w:cs="Arial"/>
          <w:lang w:val="mn-MN"/>
        </w:rPr>
        <w:t>h</w:t>
      </w:r>
      <w:r w:rsidRPr="00B8323C">
        <w:rPr>
          <w:rFonts w:eastAsia="Arial" w:cs="Arial"/>
          <w:vertAlign w:val="subscript"/>
          <w:lang w:val="mn-MN"/>
        </w:rPr>
        <w:t>1a</w:t>
      </w:r>
      <w:r w:rsidRPr="00B8323C">
        <w:rPr>
          <w:rFonts w:eastAsia="Arial" w:cs="Arial"/>
          <w:lang w:val="mn-MN"/>
        </w:rPr>
        <w:t>, h</w:t>
      </w:r>
      <w:r w:rsidRPr="00B8323C">
        <w:rPr>
          <w:rFonts w:eastAsia="Arial" w:cs="Arial"/>
          <w:vertAlign w:val="subscript"/>
          <w:lang w:val="mn-MN"/>
        </w:rPr>
        <w:t xml:space="preserve">1b </w:t>
      </w:r>
      <w:r w:rsidRPr="00B8323C">
        <w:rPr>
          <w:rFonts w:eastAsia="Arial" w:cs="Arial"/>
          <w:lang w:val="mn-MN"/>
        </w:rPr>
        <w:t>= ажлын талбай болон хөндлөн татуурга эсвэл бэхлэх нэгж хоорондын чөлөөт орон зай</w:t>
      </w:r>
    </w:p>
    <w:p w14:paraId="4A0E8D46" w14:textId="0A6EC3CF" w:rsidR="00A80956" w:rsidRPr="00B8323C" w:rsidRDefault="00A80956" w:rsidP="00A80956">
      <w:pPr>
        <w:spacing w:after="0"/>
        <w:rPr>
          <w:rFonts w:eastAsia="Arial" w:cs="Arial"/>
          <w:lang w:val="mn-MN"/>
        </w:rPr>
      </w:pPr>
      <w:r w:rsidRPr="00B8323C">
        <w:rPr>
          <w:rFonts w:eastAsia="Arial" w:cs="Arial"/>
          <w:lang w:val="mn-MN"/>
        </w:rPr>
        <w:t>h</w:t>
      </w:r>
      <w:r w:rsidRPr="00B8323C">
        <w:rPr>
          <w:rFonts w:eastAsia="Arial" w:cs="Arial"/>
          <w:vertAlign w:val="subscript"/>
          <w:lang w:val="mn-MN"/>
        </w:rPr>
        <w:t xml:space="preserve">2 </w:t>
      </w:r>
      <w:r w:rsidRPr="00B8323C">
        <w:rPr>
          <w:rFonts w:eastAsia="Arial" w:cs="Arial"/>
          <w:lang w:val="mn-MN"/>
        </w:rPr>
        <w:t xml:space="preserve">= мөр хүртэлх </w:t>
      </w:r>
      <w:r w:rsidR="00184EBF" w:rsidRPr="002E3243">
        <w:rPr>
          <w:lang w:val="mn-MN"/>
        </w:rPr>
        <w:t xml:space="preserve">чөлөөт </w:t>
      </w:r>
      <w:r w:rsidRPr="00B8323C">
        <w:rPr>
          <w:rFonts w:eastAsia="Arial" w:cs="Arial"/>
          <w:lang w:val="mn-MN"/>
        </w:rPr>
        <w:t>өндөр</w:t>
      </w:r>
    </w:p>
    <w:p w14:paraId="2B4E99C9" w14:textId="77777777" w:rsidR="00A80956" w:rsidRPr="00B8323C" w:rsidRDefault="00A80956" w:rsidP="00A80956">
      <w:pPr>
        <w:spacing w:after="0"/>
        <w:rPr>
          <w:rFonts w:eastAsia="Arial" w:cs="Arial"/>
          <w:lang w:val="mn-MN"/>
        </w:rPr>
      </w:pPr>
      <w:r w:rsidRPr="00B8323C">
        <w:rPr>
          <w:rFonts w:eastAsia="Arial" w:cs="Arial"/>
          <w:lang w:val="mn-MN"/>
        </w:rPr>
        <w:t>h</w:t>
      </w:r>
      <w:r w:rsidRPr="00B8323C">
        <w:rPr>
          <w:rFonts w:eastAsia="Arial" w:cs="Arial"/>
          <w:vertAlign w:val="subscript"/>
          <w:lang w:val="mn-MN"/>
        </w:rPr>
        <w:t>3</w:t>
      </w:r>
      <w:r w:rsidRPr="00B8323C">
        <w:rPr>
          <w:rFonts w:eastAsia="Arial" w:cs="Arial"/>
          <w:lang w:val="mn-MN"/>
        </w:rPr>
        <w:t xml:space="preserve"> = ажлын талбай хоорондын чөлөөт өндөр</w:t>
      </w:r>
    </w:p>
    <w:p w14:paraId="016E8851" w14:textId="565A9645" w:rsidR="00A80956" w:rsidRPr="00B8323C" w:rsidRDefault="00A80956" w:rsidP="00A80956">
      <w:pPr>
        <w:spacing w:after="0"/>
        <w:rPr>
          <w:rFonts w:eastAsia="Arial" w:cs="Arial"/>
          <w:lang w:val="mn-MN"/>
        </w:rPr>
      </w:pPr>
      <w:r w:rsidRPr="00B8323C">
        <w:rPr>
          <w:rFonts w:eastAsia="Arial" w:cs="Arial"/>
          <w:lang w:val="mn-MN"/>
        </w:rPr>
        <w:t>p =</w:t>
      </w:r>
      <w:r w:rsidR="00F76717" w:rsidRPr="00B8323C">
        <w:rPr>
          <w:rFonts w:eastAsia="Arial" w:cs="Arial"/>
          <w:lang w:val="mn-MN"/>
        </w:rPr>
        <w:t xml:space="preserve"> толгойн</w:t>
      </w:r>
      <w:r w:rsidR="00184EBF" w:rsidRPr="002E3243">
        <w:rPr>
          <w:lang w:val="mn-MN"/>
        </w:rPr>
        <w:t xml:space="preserve"> чөлөөт</w:t>
      </w:r>
      <w:r w:rsidR="00F76717" w:rsidRPr="00B8323C">
        <w:rPr>
          <w:rFonts w:eastAsia="Arial" w:cs="Arial"/>
          <w:lang w:val="mn-MN"/>
        </w:rPr>
        <w:t xml:space="preserve"> орон зайн өргөн нь</w:t>
      </w:r>
      <w:r w:rsidRPr="00B8323C">
        <w:rPr>
          <w:rFonts w:eastAsia="Arial" w:cs="Arial"/>
          <w:lang w:val="mn-MN"/>
        </w:rPr>
        <w:t xml:space="preserve"> 300 мм</w:t>
      </w:r>
      <w:r w:rsidR="00F76717" w:rsidRPr="00B8323C">
        <w:rPr>
          <w:rFonts w:eastAsia="Arial" w:cs="Arial"/>
          <w:lang w:val="mn-MN"/>
        </w:rPr>
        <w:t>-ээс</w:t>
      </w:r>
      <w:r w:rsidRPr="00B8323C">
        <w:rPr>
          <w:rFonts w:eastAsia="Arial" w:cs="Arial"/>
          <w:lang w:val="mn-MN"/>
        </w:rPr>
        <w:t xml:space="preserve"> багагүй байх бөгөөд (с – 450 мм)</w:t>
      </w:r>
    </w:p>
    <w:p w14:paraId="08704C2B" w14:textId="63471429" w:rsidR="00A80956" w:rsidRDefault="00A80956" w:rsidP="00F76717">
      <w:pPr>
        <w:spacing w:after="0"/>
        <w:rPr>
          <w:rFonts w:eastAsia="Arial" w:cs="Arial"/>
          <w:lang w:val="mn-MN"/>
        </w:rPr>
      </w:pPr>
      <w:r w:rsidRPr="00B8323C">
        <w:rPr>
          <w:rFonts w:eastAsia="Arial" w:cs="Arial"/>
          <w:lang w:val="mn-MN"/>
        </w:rPr>
        <w:t>w = 5.2 заалтын дагуу ажлын талбайн өргөн</w:t>
      </w:r>
    </w:p>
    <w:p w14:paraId="38DD594A" w14:textId="1EB7310B" w:rsidR="001F54F0" w:rsidRDefault="001F54F0" w:rsidP="00F76717">
      <w:pPr>
        <w:spacing w:after="0"/>
        <w:rPr>
          <w:rFonts w:eastAsia="Arial" w:cs="Arial"/>
          <w:lang w:val="mn-MN"/>
        </w:rPr>
      </w:pPr>
    </w:p>
    <w:p w14:paraId="74E13F92" w14:textId="77777777" w:rsidR="001F54F0" w:rsidRPr="00B8323C" w:rsidRDefault="001F54F0" w:rsidP="00F76717">
      <w:pPr>
        <w:spacing w:after="0"/>
        <w:rPr>
          <w:rFonts w:cs="Arial"/>
          <w:lang w:val="mn-MN"/>
        </w:rPr>
      </w:pPr>
    </w:p>
    <w:p w14:paraId="5726BEB3" w14:textId="77777777" w:rsidR="00A80956" w:rsidRPr="00B104A5" w:rsidRDefault="00A80956" w:rsidP="00A80956">
      <w:pPr>
        <w:pStyle w:val="ListParagraph"/>
        <w:numPr>
          <w:ilvl w:val="1"/>
          <w:numId w:val="1"/>
        </w:numPr>
        <w:rPr>
          <w:rFonts w:cs="Arial"/>
          <w:b/>
          <w:bCs/>
          <w:lang w:val="mn-MN"/>
        </w:rPr>
      </w:pPr>
      <w:r w:rsidRPr="00B8323C">
        <w:rPr>
          <w:rFonts w:eastAsia="Arial" w:cs="Arial"/>
          <w:lang w:val="mn-MN"/>
        </w:rPr>
        <w:lastRenderedPageBreak/>
        <w:t xml:space="preserve"> </w:t>
      </w:r>
      <w:bookmarkStart w:id="14" w:name="_Toc57805742"/>
      <w:r w:rsidRPr="00B104A5">
        <w:rPr>
          <w:rFonts w:eastAsia="Arial" w:cs="Arial"/>
          <w:b/>
          <w:bCs/>
          <w:lang w:val="mn-MN"/>
        </w:rPr>
        <w:t>Ажлын талбай</w:t>
      </w:r>
      <w:bookmarkEnd w:id="14"/>
    </w:p>
    <w:p w14:paraId="046EBD66" w14:textId="5C816CF4" w:rsidR="00A80956" w:rsidRPr="001F54F0" w:rsidRDefault="00A80956" w:rsidP="00162FE9">
      <w:pPr>
        <w:pStyle w:val="ListParagraph"/>
        <w:numPr>
          <w:ilvl w:val="0"/>
          <w:numId w:val="16"/>
        </w:numPr>
        <w:rPr>
          <w:rFonts w:eastAsia="Arial" w:cs="Arial"/>
          <w:lang w:val="mn-MN"/>
        </w:rPr>
      </w:pPr>
      <w:r w:rsidRPr="001F54F0">
        <w:rPr>
          <w:rFonts w:eastAsia="Arial" w:cs="Arial"/>
          <w:lang w:val="mn-MN"/>
        </w:rPr>
        <w:t>Тавцангийн нэгжи</w:t>
      </w:r>
      <w:r w:rsidR="00F76717" w:rsidRPr="001F54F0">
        <w:rPr>
          <w:rFonts w:eastAsia="Arial" w:cs="Arial"/>
          <w:lang w:val="mn-MN"/>
        </w:rPr>
        <w:t>йг</w:t>
      </w:r>
      <w:r w:rsidRPr="001F54F0">
        <w:rPr>
          <w:rFonts w:eastAsia="Arial" w:cs="Arial"/>
          <w:lang w:val="mn-MN"/>
        </w:rPr>
        <w:t xml:space="preserve"> </w:t>
      </w:r>
      <w:r w:rsidR="00F76717" w:rsidRPr="001F54F0">
        <w:rPr>
          <w:rFonts w:eastAsia="Arial" w:cs="Arial"/>
          <w:lang w:val="mn-MN"/>
        </w:rPr>
        <w:t xml:space="preserve">мултрахаас </w:t>
      </w:r>
      <w:r w:rsidRPr="001F54F0">
        <w:rPr>
          <w:rFonts w:eastAsia="Arial" w:cs="Arial"/>
          <w:lang w:val="mn-MN"/>
        </w:rPr>
        <w:t>сэргийлэн</w:t>
      </w:r>
      <w:r w:rsidR="00F76717" w:rsidRPr="001F54F0">
        <w:rPr>
          <w:rFonts w:eastAsia="Arial" w:cs="Arial"/>
          <w:lang w:val="mn-MN"/>
        </w:rPr>
        <w:t xml:space="preserve"> </w:t>
      </w:r>
      <w:r w:rsidRPr="001F54F0">
        <w:rPr>
          <w:rFonts w:eastAsia="Arial" w:cs="Arial"/>
          <w:lang w:val="mn-MN"/>
        </w:rPr>
        <w:t>бэхэлсэн байх, жишээ нь: санамсаргүй хөдөлгөх эсвэл салхинд сөхөгдөх</w:t>
      </w:r>
    </w:p>
    <w:p w14:paraId="27649E1D" w14:textId="6D09A959" w:rsidR="00A80956" w:rsidRPr="001F54F0" w:rsidRDefault="00A80956" w:rsidP="00162FE9">
      <w:pPr>
        <w:pStyle w:val="ListParagraph"/>
        <w:numPr>
          <w:ilvl w:val="0"/>
          <w:numId w:val="16"/>
        </w:numPr>
        <w:rPr>
          <w:rFonts w:eastAsia="Arial" w:cs="Arial"/>
          <w:lang w:val="mn-MN"/>
        </w:rPr>
      </w:pPr>
      <w:r w:rsidRPr="001F54F0">
        <w:rPr>
          <w:rFonts w:eastAsia="Arial" w:cs="Arial"/>
          <w:lang w:val="mn-MN"/>
        </w:rPr>
        <w:t xml:space="preserve">Тавцангийн нэгж нь гулсалт, </w:t>
      </w:r>
      <w:r w:rsidR="00E257A5" w:rsidRPr="001F54F0">
        <w:rPr>
          <w:rFonts w:eastAsia="Arial" w:cs="Arial"/>
          <w:lang w:val="mn-MN"/>
        </w:rPr>
        <w:t>халтиралтаас</w:t>
      </w:r>
      <w:r w:rsidRPr="001F54F0">
        <w:rPr>
          <w:rFonts w:eastAsia="Arial" w:cs="Arial"/>
          <w:lang w:val="mn-MN"/>
        </w:rPr>
        <w:t xml:space="preserve"> сэргийлэгдсэн байна</w:t>
      </w:r>
    </w:p>
    <w:p w14:paraId="5A1290E1" w14:textId="73279743" w:rsidR="00A80956" w:rsidRPr="001F54F0" w:rsidRDefault="0002672F" w:rsidP="001F54F0">
      <w:pPr>
        <w:rPr>
          <w:rFonts w:eastAsia="Arial" w:cs="Arial"/>
          <w:lang w:val="mn-MN"/>
        </w:rPr>
      </w:pPr>
      <w:r w:rsidRPr="001F54F0">
        <w:rPr>
          <w:rFonts w:eastAsia="Arial" w:cs="Arial"/>
          <w:lang w:val="mn-MN"/>
        </w:rPr>
        <w:t>ТАЙЛБАР</w:t>
      </w:r>
      <w:r w:rsidR="000F4B8B">
        <w:rPr>
          <w:rFonts w:eastAsia="Arial" w:cs="Arial"/>
          <w:lang w:val="mn-MN"/>
        </w:rPr>
        <w:t xml:space="preserve">: </w:t>
      </w:r>
      <w:r w:rsidR="00A80956" w:rsidRPr="001F54F0">
        <w:rPr>
          <w:rFonts w:eastAsia="Arial" w:cs="Arial"/>
          <w:lang w:val="mn-MN"/>
        </w:rPr>
        <w:t xml:space="preserve">Модон хавтан </w:t>
      </w:r>
      <w:r w:rsidR="00F76717" w:rsidRPr="001F54F0">
        <w:rPr>
          <w:rFonts w:eastAsia="Arial" w:cs="Arial"/>
          <w:lang w:val="mn-MN"/>
        </w:rPr>
        <w:t>нь ихэвчлэн гулсахаас сэргийлэх</w:t>
      </w:r>
      <w:r w:rsidR="00A80956" w:rsidRPr="001F54F0">
        <w:rPr>
          <w:rFonts w:eastAsia="Arial" w:cs="Arial"/>
          <w:lang w:val="mn-MN"/>
        </w:rPr>
        <w:t xml:space="preserve"> шаард</w:t>
      </w:r>
      <w:r w:rsidR="00375E80" w:rsidRPr="001F54F0">
        <w:rPr>
          <w:rFonts w:eastAsia="Arial" w:cs="Arial"/>
          <w:lang w:val="mn-MN"/>
        </w:rPr>
        <w:t xml:space="preserve">лагад нийцдэг. Тавцангийн нэгжийг давхардсан хэсэгт </w:t>
      </w:r>
      <w:r w:rsidR="00A80956" w:rsidRPr="001F54F0">
        <w:rPr>
          <w:rFonts w:eastAsia="Arial" w:cs="Arial"/>
          <w:lang w:val="mn-MN"/>
        </w:rPr>
        <w:t>бүдрэхээс сэргийлж аливаа бэхэлгээг гүйцэтгэнэ.</w:t>
      </w:r>
    </w:p>
    <w:p w14:paraId="154CF97B" w14:textId="317A2BFD" w:rsidR="00A80956" w:rsidRPr="001F54F0" w:rsidRDefault="00A80956" w:rsidP="00162FE9">
      <w:pPr>
        <w:pStyle w:val="ListParagraph"/>
        <w:numPr>
          <w:ilvl w:val="0"/>
          <w:numId w:val="16"/>
        </w:numPr>
        <w:rPr>
          <w:rFonts w:eastAsia="Arial" w:cs="Arial"/>
          <w:lang w:val="mn-MN"/>
        </w:rPr>
      </w:pPr>
      <w:r w:rsidRPr="001F54F0">
        <w:rPr>
          <w:rFonts w:eastAsia="Arial" w:cs="Arial"/>
          <w:lang w:val="mn-MN"/>
        </w:rPr>
        <w:t>Тавцангийн нэгж хоорондын зайг 25 мм</w:t>
      </w:r>
      <w:r w:rsidR="00CA1A0A" w:rsidRPr="001F54F0">
        <w:rPr>
          <w:rFonts w:eastAsia="Arial" w:cs="Arial"/>
          <w:lang w:val="mn-MN"/>
        </w:rPr>
        <w:t>-ээс</w:t>
      </w:r>
      <w:r w:rsidRPr="001F54F0">
        <w:rPr>
          <w:rFonts w:eastAsia="Arial" w:cs="Arial"/>
          <w:lang w:val="mn-MN"/>
        </w:rPr>
        <w:t xml:space="preserve"> ихгүй байлгана.</w:t>
      </w:r>
    </w:p>
    <w:p w14:paraId="450BB32F" w14:textId="2BF6A83C" w:rsidR="00A80956" w:rsidRPr="001F54F0" w:rsidRDefault="00A80956" w:rsidP="00162FE9">
      <w:pPr>
        <w:pStyle w:val="ListParagraph"/>
        <w:numPr>
          <w:ilvl w:val="0"/>
          <w:numId w:val="16"/>
        </w:numPr>
        <w:spacing w:before="240"/>
        <w:rPr>
          <w:rFonts w:cs="Arial"/>
          <w:lang w:val="mn-MN"/>
        </w:rPr>
      </w:pPr>
      <w:r w:rsidRPr="001F54F0">
        <w:rPr>
          <w:rFonts w:eastAsia="Arial" w:cs="Arial"/>
          <w:lang w:val="mn-MN"/>
        </w:rPr>
        <w:t>Ажлын талбай нь аль болох нэг түвшинд байна. Хэрвээ налуу нь 1/5 (1 in 5) байвал нийт өргөнд найдвартай бэхэлсэн хөлийн тулах цэгтэй байна. Түрдэг тэрэгний хэрэглээг хөнгөвчлөх үүднээс хөлийн тулах цэгийн голд 100 мм-ээс ихгүй зай гаргаж болно</w:t>
      </w:r>
    </w:p>
    <w:p w14:paraId="6CE5E132" w14:textId="0DE26F05" w:rsidR="00A80956" w:rsidRPr="00B104A5" w:rsidRDefault="00D53698" w:rsidP="00A80956">
      <w:pPr>
        <w:pStyle w:val="ListParagraph"/>
        <w:numPr>
          <w:ilvl w:val="1"/>
          <w:numId w:val="1"/>
        </w:numPr>
        <w:rPr>
          <w:rFonts w:cs="Arial"/>
          <w:b/>
          <w:bCs/>
          <w:lang w:val="mn-MN"/>
        </w:rPr>
      </w:pPr>
      <w:bookmarkStart w:id="15" w:name="_Toc57805743"/>
      <w:r w:rsidRPr="00D53698">
        <w:rPr>
          <w:rFonts w:eastAsia="Arial" w:cs="Arial"/>
          <w:b/>
          <w:lang w:val="mn-MN"/>
        </w:rPr>
        <w:t>Ирмэгийн</w:t>
      </w:r>
      <w:r w:rsidRPr="00B104A5">
        <w:rPr>
          <w:rFonts w:eastAsia="Arial" w:cs="Arial"/>
          <w:b/>
          <w:bCs/>
          <w:lang w:val="mn-MN"/>
        </w:rPr>
        <w:t xml:space="preserve"> </w:t>
      </w:r>
      <w:r w:rsidR="00A80956" w:rsidRPr="00B104A5">
        <w:rPr>
          <w:rFonts w:eastAsia="Arial" w:cs="Arial"/>
          <w:b/>
          <w:bCs/>
          <w:lang w:val="mn-MN"/>
        </w:rPr>
        <w:t>хамгаалалт</w:t>
      </w:r>
      <w:bookmarkEnd w:id="15"/>
    </w:p>
    <w:p w14:paraId="49FD342C" w14:textId="48832FF6" w:rsidR="00A80956" w:rsidRPr="00E64ED1" w:rsidRDefault="00A80956" w:rsidP="00A80956">
      <w:pPr>
        <w:rPr>
          <w:rFonts w:eastAsia="Arial" w:cs="Arial"/>
          <w:color w:val="FF0000"/>
          <w:lang w:val="mn-MN"/>
        </w:rPr>
      </w:pPr>
      <w:r w:rsidRPr="00B8323C">
        <w:rPr>
          <w:rFonts w:eastAsia="Arial" w:cs="Arial"/>
          <w:lang w:val="mn-MN"/>
        </w:rPr>
        <w:t xml:space="preserve">Ажлын болон нэвтрэх талбайг </w:t>
      </w:r>
      <w:r w:rsidR="00D53698" w:rsidRPr="285A28D8">
        <w:rPr>
          <w:rFonts w:eastAsia="Arial" w:cs="Arial"/>
          <w:lang w:val="mn-MN"/>
        </w:rPr>
        <w:t>ирмэгийн</w:t>
      </w:r>
      <w:r w:rsidRPr="00B8323C">
        <w:rPr>
          <w:rFonts w:eastAsia="Arial" w:cs="Arial"/>
          <w:lang w:val="mn-MN"/>
        </w:rPr>
        <w:t xml:space="preserve"> үндсэн</w:t>
      </w:r>
      <w:r w:rsidR="00897DBF" w:rsidRPr="002E3243">
        <w:rPr>
          <w:lang w:val="mn-MN"/>
        </w:rPr>
        <w:t xml:space="preserve"> хамгаалалт</w:t>
      </w:r>
      <w:r w:rsidRPr="00B8323C">
        <w:rPr>
          <w:rFonts w:eastAsia="Arial" w:cs="Arial"/>
          <w:lang w:val="mn-MN"/>
        </w:rPr>
        <w:t>, завсрын</w:t>
      </w:r>
      <w:r w:rsidR="00897DBF" w:rsidRPr="002E3243">
        <w:rPr>
          <w:lang w:val="mn-MN"/>
        </w:rPr>
        <w:t xml:space="preserve"> хамгаалалт</w:t>
      </w:r>
      <w:r w:rsidRPr="00B8323C">
        <w:rPr>
          <w:rFonts w:eastAsia="Arial" w:cs="Arial"/>
          <w:lang w:val="mn-MN"/>
        </w:rPr>
        <w:t xml:space="preserve"> болон </w:t>
      </w:r>
      <w:r w:rsidR="008A6EA9" w:rsidRPr="00B8323C">
        <w:rPr>
          <w:rFonts w:cs="Arial"/>
          <w:lang w:val="mn-MN"/>
        </w:rPr>
        <w:t>х</w:t>
      </w:r>
      <w:r w:rsidR="008A6EA9">
        <w:rPr>
          <w:rFonts w:cs="Arial"/>
          <w:lang w:val="mn-MN"/>
        </w:rPr>
        <w:t>өвөө</w:t>
      </w:r>
      <w:r w:rsidRPr="00B8323C">
        <w:rPr>
          <w:rFonts w:eastAsia="Arial" w:cs="Arial"/>
          <w:lang w:val="mn-MN"/>
        </w:rPr>
        <w:t xml:space="preserve"> </w:t>
      </w:r>
      <w:r w:rsidR="004739CA" w:rsidRPr="00B8323C">
        <w:rPr>
          <w:rFonts w:eastAsia="Arial" w:cs="Arial"/>
          <w:lang w:val="mn-MN"/>
        </w:rPr>
        <w:t>ха</w:t>
      </w:r>
      <w:r w:rsidR="008A6EA9">
        <w:rPr>
          <w:rFonts w:eastAsia="Arial" w:cs="Arial"/>
          <w:lang w:val="mn-MN"/>
        </w:rPr>
        <w:t>шлагаар</w:t>
      </w:r>
      <w:r w:rsidR="004739CA" w:rsidRPr="00B8323C">
        <w:rPr>
          <w:rFonts w:eastAsia="Arial" w:cs="Arial"/>
          <w:lang w:val="mn-MN"/>
        </w:rPr>
        <w:t xml:space="preserve"> хамгаална. Зураг 7-</w:t>
      </w:r>
      <w:r w:rsidRPr="00B8323C">
        <w:rPr>
          <w:rFonts w:eastAsia="Arial" w:cs="Arial"/>
          <w:lang w:val="mn-MN"/>
        </w:rPr>
        <w:t xml:space="preserve">г харна уу. </w:t>
      </w:r>
    </w:p>
    <w:p w14:paraId="11C76350" w14:textId="18175887" w:rsidR="00A80956" w:rsidRPr="00B8323C" w:rsidRDefault="00D53698" w:rsidP="00A80956">
      <w:pPr>
        <w:rPr>
          <w:rFonts w:eastAsia="Arial" w:cs="Arial"/>
          <w:lang w:val="mn-MN"/>
        </w:rPr>
      </w:pPr>
      <w:r w:rsidRPr="285A28D8">
        <w:rPr>
          <w:rFonts w:eastAsia="Arial" w:cs="Arial"/>
          <w:lang w:val="mn-MN"/>
        </w:rPr>
        <w:t>Ирмэгийн</w:t>
      </w:r>
      <w:r w:rsidRPr="00B8323C">
        <w:rPr>
          <w:rFonts w:eastAsia="Arial" w:cs="Arial"/>
          <w:lang w:val="mn-MN"/>
        </w:rPr>
        <w:t xml:space="preserve"> </w:t>
      </w:r>
      <w:r w:rsidR="00A80956" w:rsidRPr="00B8323C">
        <w:rPr>
          <w:rFonts w:eastAsia="Arial" w:cs="Arial"/>
          <w:lang w:val="mn-MN"/>
        </w:rPr>
        <w:t xml:space="preserve">хамгаалалтыг санамсаргүй </w:t>
      </w:r>
      <w:r w:rsidR="00F47C74">
        <w:rPr>
          <w:rFonts w:eastAsia="Arial" w:cs="Arial"/>
          <w:lang w:val="mn-MN"/>
        </w:rPr>
        <w:t xml:space="preserve">байдлаар </w:t>
      </w:r>
      <w:r w:rsidR="00A80956" w:rsidRPr="00B8323C">
        <w:rPr>
          <w:rFonts w:eastAsia="Arial" w:cs="Arial"/>
          <w:lang w:val="mn-MN"/>
        </w:rPr>
        <w:t xml:space="preserve">салгах боломжгүйгээр </w:t>
      </w:r>
      <w:r w:rsidR="00E257A5" w:rsidRPr="00B8323C">
        <w:rPr>
          <w:rFonts w:eastAsia="Arial" w:cs="Arial"/>
          <w:lang w:val="mn-MN"/>
        </w:rPr>
        <w:t>бэхэлнэ</w:t>
      </w:r>
      <w:r w:rsidR="00A80956" w:rsidRPr="00B8323C">
        <w:rPr>
          <w:rFonts w:eastAsia="Arial" w:cs="Arial"/>
          <w:lang w:val="mn-MN"/>
        </w:rPr>
        <w:t>.</w:t>
      </w:r>
    </w:p>
    <w:p w14:paraId="2939BA0C" w14:textId="77777777" w:rsidR="00A80956" w:rsidRPr="00B8323C" w:rsidRDefault="00A80956" w:rsidP="00A80956">
      <w:pPr>
        <w:rPr>
          <w:rFonts w:eastAsia="Arial" w:cs="Arial"/>
          <w:lang w:val="mn-MN"/>
        </w:rPr>
      </w:pPr>
      <w:r w:rsidRPr="00B8323C">
        <w:rPr>
          <w:rFonts w:eastAsia="Arial" w:cs="Arial"/>
          <w:lang w:val="mn-MN"/>
        </w:rPr>
        <w:t>Бүт</w:t>
      </w:r>
      <w:r w:rsidR="00375E80" w:rsidRPr="00B8323C">
        <w:rPr>
          <w:rFonts w:eastAsia="Arial" w:cs="Arial"/>
          <w:lang w:val="mn-MN"/>
        </w:rPr>
        <w:t>ээцийн төлөвлөлтийн шаардлагыг 7</w:t>
      </w:r>
      <w:r w:rsidRPr="00B8323C">
        <w:rPr>
          <w:rFonts w:eastAsia="Arial" w:cs="Arial"/>
          <w:lang w:val="mn-MN"/>
        </w:rPr>
        <w:t xml:space="preserve"> дугаар заалтыг харна уу.</w:t>
      </w:r>
    </w:p>
    <w:p w14:paraId="26A32ADD" w14:textId="2A5431AB" w:rsidR="00A80956" w:rsidRPr="00B8323C" w:rsidRDefault="00B104A5" w:rsidP="00A80956">
      <w:pPr>
        <w:rPr>
          <w:rFonts w:eastAsia="Arial" w:cs="Arial"/>
          <w:lang w:val="mn-MN"/>
        </w:rPr>
      </w:pPr>
      <w:r>
        <w:rPr>
          <w:rFonts w:eastAsia="Arial" w:cs="Arial"/>
          <w:lang w:val="mn-MN"/>
        </w:rPr>
        <w:t xml:space="preserve">1-р </w:t>
      </w:r>
      <w:r w:rsidRPr="00B8323C">
        <w:rPr>
          <w:rFonts w:eastAsia="Arial" w:cs="Arial"/>
          <w:lang w:val="mn-MN"/>
        </w:rPr>
        <w:t>ТАЙЛБАР</w:t>
      </w:r>
      <w:r>
        <w:rPr>
          <w:rFonts w:eastAsia="Arial" w:cs="Arial"/>
          <w:lang w:val="mn-MN"/>
        </w:rPr>
        <w:t>:</w:t>
      </w:r>
      <w:r w:rsidR="00A80956" w:rsidRPr="00B8323C">
        <w:rPr>
          <w:rFonts w:eastAsia="Arial" w:cs="Arial"/>
          <w:lang w:val="mn-MN"/>
        </w:rPr>
        <w:tab/>
      </w:r>
      <w:r w:rsidR="00D53698" w:rsidRPr="285A28D8">
        <w:rPr>
          <w:rFonts w:eastAsia="Arial" w:cs="Arial"/>
          <w:lang w:val="mn-MN"/>
        </w:rPr>
        <w:t>Ирмэгийн</w:t>
      </w:r>
      <w:r w:rsidR="00D53698" w:rsidRPr="00B8323C">
        <w:rPr>
          <w:rFonts w:eastAsia="Arial" w:cs="Arial"/>
          <w:lang w:val="mn-MN"/>
        </w:rPr>
        <w:t xml:space="preserve"> </w:t>
      </w:r>
      <w:r w:rsidR="00A80956" w:rsidRPr="00B8323C">
        <w:rPr>
          <w:rFonts w:eastAsia="Arial" w:cs="Arial"/>
          <w:lang w:val="mn-MN"/>
        </w:rPr>
        <w:t>хамгаалалт дээр бүрхүүл тавьж (cladding – торлох, хамгаалах) болохгүй.</w:t>
      </w:r>
    </w:p>
    <w:p w14:paraId="5CB02538" w14:textId="19DD706F" w:rsidR="00A80956" w:rsidRPr="00B8323C" w:rsidRDefault="00B104A5" w:rsidP="00A80956">
      <w:pPr>
        <w:rPr>
          <w:rFonts w:eastAsia="Arial" w:cs="Arial"/>
          <w:lang w:val="mn-MN"/>
        </w:rPr>
      </w:pPr>
      <w:r>
        <w:rPr>
          <w:rFonts w:eastAsia="Arial" w:cs="Arial"/>
          <w:lang w:val="mn-MN"/>
        </w:rPr>
        <w:t xml:space="preserve">2-р </w:t>
      </w:r>
      <w:r w:rsidRPr="00B8323C">
        <w:rPr>
          <w:rFonts w:eastAsia="Arial" w:cs="Arial"/>
          <w:lang w:val="mn-MN"/>
        </w:rPr>
        <w:t>ТАЙЛБАР</w:t>
      </w:r>
      <w:r>
        <w:rPr>
          <w:rFonts w:eastAsia="Arial" w:cs="Arial"/>
          <w:lang w:val="mn-MN"/>
        </w:rPr>
        <w:t>:</w:t>
      </w:r>
      <w:r>
        <w:rPr>
          <w:rFonts w:eastAsia="Arial" w:cs="Arial"/>
          <w:lang w:val="mn-MN"/>
        </w:rPr>
        <w:tab/>
      </w:r>
      <w:r w:rsidR="00A80956" w:rsidRPr="00B8323C">
        <w:rPr>
          <w:rFonts w:eastAsia="Arial" w:cs="Arial"/>
          <w:lang w:val="mn-MN"/>
        </w:rPr>
        <w:t xml:space="preserve">Тусгай тохиолдолд, жишээ нь: барилгын түр шатны </w:t>
      </w:r>
      <w:r w:rsidR="00375E80" w:rsidRPr="00B8323C">
        <w:rPr>
          <w:rFonts w:eastAsia="Arial" w:cs="Arial"/>
          <w:lang w:val="mn-MN"/>
        </w:rPr>
        <w:t xml:space="preserve">босоо </w:t>
      </w:r>
      <w:r w:rsidR="00A80956" w:rsidRPr="00B8323C">
        <w:rPr>
          <w:rFonts w:eastAsia="Arial" w:cs="Arial"/>
          <w:lang w:val="mn-MN"/>
        </w:rPr>
        <w:t xml:space="preserve">ажилд налуу </w:t>
      </w:r>
      <w:r w:rsidR="00D53698" w:rsidRPr="285A28D8">
        <w:rPr>
          <w:rFonts w:eastAsia="Arial" w:cs="Arial"/>
          <w:lang w:val="mn-MN"/>
        </w:rPr>
        <w:t>ирмэгийн</w:t>
      </w:r>
      <w:r w:rsidR="00A80956" w:rsidRPr="00B8323C">
        <w:rPr>
          <w:rFonts w:eastAsia="Arial" w:cs="Arial"/>
          <w:lang w:val="mn-MN"/>
        </w:rPr>
        <w:t xml:space="preserve"> хамгаалалт ашиглах бол энэхүү стандартын хамрах хүрээнээс гарна.</w:t>
      </w:r>
    </w:p>
    <w:p w14:paraId="6C90B360" w14:textId="77777777" w:rsidR="00A80956" w:rsidRPr="00B8323C" w:rsidRDefault="001038B8" w:rsidP="00375E80">
      <w:pPr>
        <w:rPr>
          <w:rFonts w:eastAsia="Arial" w:cs="Arial"/>
          <w:lang w:val="mn-MN"/>
        </w:rPr>
      </w:pPr>
      <w:r w:rsidRPr="00B8323C">
        <w:rPr>
          <w:rFonts w:cs="Arial"/>
          <w:noProof/>
        </w:rPr>
        <w:drawing>
          <wp:anchor distT="0" distB="0" distL="114300" distR="114300" simplePos="0" relativeHeight="251658241" behindDoc="0" locked="0" layoutInCell="1" hidden="0" allowOverlap="1" wp14:anchorId="267A1939" wp14:editId="352658BA">
            <wp:simplePos x="0" y="0"/>
            <wp:positionH relativeFrom="margin">
              <wp:posOffset>1396365</wp:posOffset>
            </wp:positionH>
            <wp:positionV relativeFrom="paragraph">
              <wp:posOffset>193675</wp:posOffset>
            </wp:positionV>
            <wp:extent cx="3219450" cy="2981325"/>
            <wp:effectExtent l="0" t="0" r="0" b="9525"/>
            <wp:wrapTopAndBottom distT="0" dist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3219450" cy="2981325"/>
                    </a:xfrm>
                    <a:prstGeom prst="rect">
                      <a:avLst/>
                    </a:prstGeom>
                    <a:ln/>
                  </pic:spPr>
                </pic:pic>
              </a:graphicData>
            </a:graphic>
            <wp14:sizeRelH relativeFrom="margin">
              <wp14:pctWidth>0</wp14:pctWidth>
            </wp14:sizeRelH>
            <wp14:sizeRelV relativeFrom="margin">
              <wp14:pctHeight>0</wp14:pctHeight>
            </wp14:sizeRelV>
          </wp:anchor>
        </w:drawing>
      </w:r>
    </w:p>
    <w:p w14:paraId="063E6882" w14:textId="289AA278" w:rsidR="00A80956" w:rsidRPr="00B8323C" w:rsidRDefault="00B104A5" w:rsidP="00B104A5">
      <w:pPr>
        <w:spacing w:after="0"/>
        <w:jc w:val="right"/>
        <w:rPr>
          <w:rFonts w:eastAsia="Arial" w:cs="Arial"/>
          <w:lang w:val="mn-MN"/>
        </w:rPr>
      </w:pPr>
      <w:r>
        <w:rPr>
          <w:rFonts w:eastAsia="Arial" w:cs="Arial"/>
          <w:lang w:val="mn-MN"/>
        </w:rPr>
        <w:t>Хэмжээ, миллиметрээр</w:t>
      </w:r>
    </w:p>
    <w:p w14:paraId="56EC3CAB" w14:textId="52ABF56E" w:rsidR="001F54F0" w:rsidRDefault="004739CA" w:rsidP="00B104A5">
      <w:pPr>
        <w:spacing w:after="0"/>
        <w:jc w:val="center"/>
        <w:rPr>
          <w:rFonts w:eastAsia="Arial" w:cs="Arial"/>
          <w:lang w:val="mn-MN"/>
        </w:rPr>
      </w:pPr>
      <w:r w:rsidRPr="00B8323C">
        <w:rPr>
          <w:rFonts w:eastAsia="Arial" w:cs="Arial"/>
          <w:lang w:val="mn-MN"/>
        </w:rPr>
        <w:t>Зураг 7</w:t>
      </w:r>
      <w:r w:rsidR="00A80956" w:rsidRPr="00B8323C">
        <w:rPr>
          <w:rFonts w:eastAsia="Arial" w:cs="Arial"/>
          <w:lang w:val="mn-MN"/>
        </w:rPr>
        <w:t xml:space="preserve"> – Нэг завсрын хамгаалалттай босоо </w:t>
      </w:r>
      <w:r w:rsidR="00D53698" w:rsidRPr="285A28D8">
        <w:rPr>
          <w:rFonts w:eastAsia="Arial" w:cs="Arial"/>
          <w:lang w:val="mn-MN"/>
        </w:rPr>
        <w:t>ирмэгийн</w:t>
      </w:r>
      <w:r w:rsidR="00A80956" w:rsidRPr="00B8323C">
        <w:rPr>
          <w:rFonts w:eastAsia="Arial" w:cs="Arial"/>
          <w:lang w:val="mn-MN"/>
        </w:rPr>
        <w:t xml:space="preserve"> хамгаалалт</w:t>
      </w:r>
    </w:p>
    <w:p w14:paraId="29F35441" w14:textId="76F40C8A" w:rsidR="00F47C74" w:rsidRDefault="00F47C74" w:rsidP="00B104A5">
      <w:pPr>
        <w:spacing w:after="0"/>
        <w:jc w:val="center"/>
        <w:rPr>
          <w:rFonts w:eastAsia="Arial" w:cs="Arial"/>
          <w:lang w:val="mn-MN"/>
        </w:rPr>
      </w:pPr>
    </w:p>
    <w:p w14:paraId="0B91FC8D" w14:textId="7A926EC8" w:rsidR="00F47C74" w:rsidRDefault="00F47C74" w:rsidP="00B104A5">
      <w:pPr>
        <w:spacing w:after="0"/>
        <w:jc w:val="center"/>
        <w:rPr>
          <w:rFonts w:eastAsia="Arial" w:cs="Arial"/>
          <w:lang w:val="mn-MN"/>
        </w:rPr>
      </w:pPr>
    </w:p>
    <w:p w14:paraId="5EB0EC62" w14:textId="77777777" w:rsidR="00F47C74" w:rsidRPr="00B104A5" w:rsidRDefault="00F47C74" w:rsidP="00B104A5">
      <w:pPr>
        <w:spacing w:after="0"/>
        <w:jc w:val="center"/>
        <w:rPr>
          <w:rFonts w:eastAsia="Arial" w:cs="Arial"/>
          <w:lang w:val="mn-MN"/>
        </w:rPr>
      </w:pPr>
    </w:p>
    <w:p w14:paraId="2E0B2D84" w14:textId="77777777" w:rsidR="00A80956" w:rsidRPr="00B104A5" w:rsidRDefault="00A80956" w:rsidP="00A80956">
      <w:pPr>
        <w:pStyle w:val="ListParagraph"/>
        <w:numPr>
          <w:ilvl w:val="2"/>
          <w:numId w:val="1"/>
        </w:numPr>
        <w:rPr>
          <w:rFonts w:cs="Arial"/>
          <w:b/>
          <w:bCs/>
          <w:lang w:val="mn-MN"/>
        </w:rPr>
      </w:pPr>
      <w:bookmarkStart w:id="16" w:name="_Toc57805745"/>
      <w:r w:rsidRPr="00B104A5">
        <w:rPr>
          <w:rFonts w:eastAsia="Arial" w:cs="Arial"/>
          <w:b/>
          <w:bCs/>
          <w:lang w:val="mn-MN"/>
        </w:rPr>
        <w:lastRenderedPageBreak/>
        <w:t>Үндсэн хамгаалалт</w:t>
      </w:r>
      <w:bookmarkEnd w:id="16"/>
    </w:p>
    <w:p w14:paraId="7DDDEAAE" w14:textId="77777777" w:rsidR="00A80956" w:rsidRPr="00B8323C" w:rsidRDefault="00A80956" w:rsidP="00A80956">
      <w:pPr>
        <w:rPr>
          <w:rFonts w:cs="Arial"/>
          <w:lang w:val="mn-MN"/>
        </w:rPr>
      </w:pPr>
      <w:r w:rsidRPr="00B8323C">
        <w:rPr>
          <w:rFonts w:eastAsia="Arial" w:cs="Arial"/>
          <w:lang w:val="mn-MN"/>
        </w:rPr>
        <w:t xml:space="preserve">Үндсэн хамгаалалт нь ажлын талбайн бүх хэсэгт 1 метр болон түүнээс дээш өндөрт бэхлэгдэнэ (хамгийн бага өндөр нь 950 мм).  </w:t>
      </w:r>
      <w:r w:rsidRPr="00B8323C">
        <w:rPr>
          <w:rFonts w:eastAsia="Arial" w:cs="Arial"/>
          <w:lang w:val="mn-MN"/>
        </w:rPr>
        <w:tab/>
      </w:r>
    </w:p>
    <w:p w14:paraId="45810B39" w14:textId="77777777" w:rsidR="00A80956" w:rsidRPr="00B104A5" w:rsidRDefault="00A80956" w:rsidP="00A80956">
      <w:pPr>
        <w:pStyle w:val="ListParagraph"/>
        <w:numPr>
          <w:ilvl w:val="2"/>
          <w:numId w:val="1"/>
        </w:numPr>
        <w:rPr>
          <w:rFonts w:cs="Arial"/>
          <w:b/>
          <w:bCs/>
          <w:lang w:val="mn-MN"/>
        </w:rPr>
      </w:pPr>
      <w:bookmarkStart w:id="17" w:name="_Toc57805746"/>
      <w:r w:rsidRPr="00B104A5">
        <w:rPr>
          <w:rFonts w:eastAsia="Arial" w:cs="Arial"/>
          <w:b/>
          <w:bCs/>
          <w:lang w:val="mn-MN"/>
        </w:rPr>
        <w:t>Завсрын хамгаалалт</w:t>
      </w:r>
      <w:bookmarkEnd w:id="17"/>
    </w:p>
    <w:p w14:paraId="029866D9" w14:textId="62C2A674" w:rsidR="00A80956" w:rsidRPr="00B8323C" w:rsidRDefault="00A80956" w:rsidP="00A80956">
      <w:pPr>
        <w:rPr>
          <w:rFonts w:eastAsia="Arial" w:cs="Arial"/>
          <w:lang w:val="mn-MN"/>
        </w:rPr>
      </w:pPr>
      <w:r w:rsidRPr="00B8323C">
        <w:rPr>
          <w:rFonts w:eastAsia="Arial" w:cs="Arial"/>
          <w:lang w:val="mn-MN"/>
        </w:rPr>
        <w:t xml:space="preserve">Завсрын хамгаалалт нь үндсэн болон </w:t>
      </w:r>
      <w:r w:rsidR="001B4CBD" w:rsidRPr="00B8323C">
        <w:rPr>
          <w:rFonts w:cs="Arial"/>
          <w:lang w:val="mn-MN"/>
        </w:rPr>
        <w:t>х</w:t>
      </w:r>
      <w:r w:rsidR="001B4CBD">
        <w:rPr>
          <w:rFonts w:cs="Arial"/>
          <w:lang w:val="mn-MN"/>
        </w:rPr>
        <w:t>өвөө</w:t>
      </w:r>
      <w:r w:rsidRPr="00B8323C">
        <w:rPr>
          <w:rFonts w:eastAsia="Arial" w:cs="Arial"/>
          <w:lang w:val="mn-MN"/>
        </w:rPr>
        <w:t xml:space="preserve"> хамгаалалт хооронд бэхлэгдэнэ.</w:t>
      </w:r>
    </w:p>
    <w:p w14:paraId="2BAE3DD8" w14:textId="77777777" w:rsidR="00A80956" w:rsidRPr="00B8323C" w:rsidRDefault="00A80956" w:rsidP="00A80956">
      <w:pPr>
        <w:rPr>
          <w:rFonts w:eastAsia="Arial" w:cs="Arial"/>
          <w:lang w:val="mn-MN"/>
        </w:rPr>
      </w:pPr>
      <w:r w:rsidRPr="00B8323C">
        <w:rPr>
          <w:rFonts w:eastAsia="Arial" w:cs="Arial"/>
          <w:lang w:val="mn-MN"/>
        </w:rPr>
        <w:t>Завсрын хамгаалалт нь дараах утгатай байж болно:</w:t>
      </w:r>
    </w:p>
    <w:p w14:paraId="568744FC" w14:textId="77777777" w:rsidR="00A80956" w:rsidRPr="00B8323C" w:rsidRDefault="00A80956" w:rsidP="00162FE9">
      <w:pPr>
        <w:numPr>
          <w:ilvl w:val="0"/>
          <w:numId w:val="5"/>
        </w:numPr>
        <w:pBdr>
          <w:top w:val="nil"/>
          <w:left w:val="nil"/>
          <w:bottom w:val="nil"/>
          <w:right w:val="nil"/>
          <w:between w:val="nil"/>
        </w:pBdr>
        <w:spacing w:after="0"/>
        <w:rPr>
          <w:rFonts w:eastAsia="Arial" w:cs="Arial"/>
          <w:lang w:val="mn-MN"/>
        </w:rPr>
      </w:pPr>
      <w:r w:rsidRPr="00B8323C">
        <w:rPr>
          <w:rFonts w:eastAsia="Arial" w:cs="Arial"/>
          <w:lang w:val="mn-MN"/>
        </w:rPr>
        <w:t>Нэг эсвэл түүнээс дээш завсрын хамгаалалт, эсвэл</w:t>
      </w:r>
    </w:p>
    <w:p w14:paraId="1E6E6D43" w14:textId="77777777" w:rsidR="00A80956" w:rsidRPr="00B8323C" w:rsidRDefault="00A80956" w:rsidP="00162FE9">
      <w:pPr>
        <w:numPr>
          <w:ilvl w:val="0"/>
          <w:numId w:val="5"/>
        </w:numPr>
        <w:pBdr>
          <w:top w:val="nil"/>
          <w:left w:val="nil"/>
          <w:bottom w:val="nil"/>
          <w:right w:val="nil"/>
          <w:between w:val="nil"/>
        </w:pBdr>
        <w:spacing w:after="0"/>
        <w:rPr>
          <w:rFonts w:eastAsia="Arial" w:cs="Arial"/>
          <w:lang w:val="mn-MN"/>
        </w:rPr>
      </w:pPr>
      <w:r w:rsidRPr="00B8323C">
        <w:rPr>
          <w:rFonts w:eastAsia="Arial" w:cs="Arial"/>
          <w:lang w:val="mn-MN"/>
        </w:rPr>
        <w:t>Хүрээтэй, эсвэл</w:t>
      </w:r>
    </w:p>
    <w:p w14:paraId="0D626488" w14:textId="77777777" w:rsidR="00A80956" w:rsidRPr="00B8323C" w:rsidRDefault="00A80956" w:rsidP="00162FE9">
      <w:pPr>
        <w:numPr>
          <w:ilvl w:val="0"/>
          <w:numId w:val="5"/>
        </w:numPr>
        <w:pBdr>
          <w:top w:val="nil"/>
          <w:left w:val="nil"/>
          <w:bottom w:val="nil"/>
          <w:right w:val="nil"/>
          <w:between w:val="nil"/>
        </w:pBdr>
        <w:spacing w:after="0"/>
        <w:rPr>
          <w:rFonts w:eastAsia="Arial" w:cs="Arial"/>
          <w:lang w:val="mn-MN"/>
        </w:rPr>
      </w:pPr>
      <w:r w:rsidRPr="00B8323C">
        <w:rPr>
          <w:rFonts w:eastAsia="Arial" w:cs="Arial"/>
          <w:lang w:val="mn-MN"/>
        </w:rPr>
        <w:t>Хүрээтэй бөгөөд дээд хэсэг нь үндсэн хашлага болдог, эсвэл</w:t>
      </w:r>
    </w:p>
    <w:p w14:paraId="12B769EF" w14:textId="77777777" w:rsidR="00A80956" w:rsidRPr="00B8323C" w:rsidRDefault="00A80956" w:rsidP="00162FE9">
      <w:pPr>
        <w:numPr>
          <w:ilvl w:val="0"/>
          <w:numId w:val="5"/>
        </w:numPr>
        <w:pBdr>
          <w:top w:val="nil"/>
          <w:left w:val="nil"/>
          <w:bottom w:val="nil"/>
          <w:right w:val="nil"/>
          <w:between w:val="nil"/>
        </w:pBdr>
        <w:rPr>
          <w:rFonts w:eastAsia="Arial" w:cs="Arial"/>
          <w:lang w:val="mn-MN"/>
        </w:rPr>
      </w:pPr>
      <w:r w:rsidRPr="00B8323C">
        <w:rPr>
          <w:rFonts w:eastAsia="Arial" w:cs="Arial"/>
          <w:lang w:val="mn-MN"/>
        </w:rPr>
        <w:t>Хашлага, тортой</w:t>
      </w:r>
    </w:p>
    <w:p w14:paraId="2167B5F7" w14:textId="5C98B0AF" w:rsidR="00A80956" w:rsidRPr="00B8323C" w:rsidRDefault="00A80956" w:rsidP="00A80956">
      <w:pPr>
        <w:rPr>
          <w:rFonts w:cs="Arial"/>
          <w:lang w:val="mn-MN"/>
        </w:rPr>
      </w:pPr>
      <w:r w:rsidRPr="00B8323C">
        <w:rPr>
          <w:rFonts w:eastAsia="Arial" w:cs="Arial"/>
          <w:lang w:val="mn-MN"/>
        </w:rPr>
        <w:t xml:space="preserve">Хамгаалалт хоорондын завсар зайгаар 470 мм </w:t>
      </w:r>
      <w:r w:rsidR="00E257A5" w:rsidRPr="00B8323C">
        <w:rPr>
          <w:rFonts w:eastAsia="Arial" w:cs="Arial"/>
          <w:lang w:val="mn-MN"/>
        </w:rPr>
        <w:t>диаметртэй</w:t>
      </w:r>
      <w:r w:rsidRPr="00B8323C">
        <w:rPr>
          <w:rFonts w:eastAsia="Arial" w:cs="Arial"/>
          <w:lang w:val="mn-MN"/>
        </w:rPr>
        <w:t xml:space="preserve"> бөмбөлөг багтахааргүй байх ёстой.</w:t>
      </w:r>
    </w:p>
    <w:p w14:paraId="22BC8ACA" w14:textId="3B0CF39C" w:rsidR="00A80956" w:rsidRPr="00B104A5" w:rsidRDefault="001B4CBD" w:rsidP="00A80956">
      <w:pPr>
        <w:pStyle w:val="ListParagraph"/>
        <w:numPr>
          <w:ilvl w:val="2"/>
          <w:numId w:val="1"/>
        </w:numPr>
        <w:rPr>
          <w:rFonts w:cs="Arial"/>
          <w:b/>
          <w:bCs/>
          <w:lang w:val="mn-MN"/>
        </w:rPr>
      </w:pPr>
      <w:bookmarkStart w:id="18" w:name="_Toc57805747"/>
      <w:r w:rsidRPr="001B4CBD">
        <w:rPr>
          <w:rFonts w:cs="Arial"/>
          <w:b/>
          <w:bCs/>
          <w:lang w:val="mn-MN"/>
        </w:rPr>
        <w:t>Хөвөө</w:t>
      </w:r>
      <w:r w:rsidR="00A80956" w:rsidRPr="00B104A5">
        <w:rPr>
          <w:rFonts w:cs="Arial"/>
          <w:b/>
          <w:bCs/>
          <w:lang w:val="mn-MN"/>
        </w:rPr>
        <w:t xml:space="preserve"> ха</w:t>
      </w:r>
      <w:bookmarkEnd w:id="18"/>
      <w:r w:rsidR="00D43C61">
        <w:rPr>
          <w:rFonts w:cs="Arial"/>
          <w:b/>
          <w:bCs/>
          <w:lang w:val="mn-MN"/>
        </w:rPr>
        <w:t>шлага</w:t>
      </w:r>
    </w:p>
    <w:p w14:paraId="36253ADB" w14:textId="559EACC8" w:rsidR="00A80956" w:rsidRPr="00B8323C" w:rsidRDefault="001B4CBD" w:rsidP="00A80956">
      <w:pPr>
        <w:rPr>
          <w:rFonts w:cs="Arial"/>
          <w:lang w:val="mn-MN"/>
        </w:rPr>
      </w:pPr>
      <w:r w:rsidRPr="00B8323C">
        <w:rPr>
          <w:rFonts w:cs="Arial"/>
          <w:lang w:val="mn-MN"/>
        </w:rPr>
        <w:t>Х</w:t>
      </w:r>
      <w:r>
        <w:rPr>
          <w:rFonts w:cs="Arial"/>
          <w:lang w:val="mn-MN"/>
        </w:rPr>
        <w:t>өвөө</w:t>
      </w:r>
      <w:r w:rsidR="00A80956" w:rsidRPr="00B8323C">
        <w:rPr>
          <w:rFonts w:eastAsia="Arial" w:cs="Arial"/>
          <w:lang w:val="mn-MN"/>
        </w:rPr>
        <w:t xml:space="preserve"> ха</w:t>
      </w:r>
      <w:r w:rsidR="00D43C61">
        <w:rPr>
          <w:rFonts w:eastAsia="Arial" w:cs="Arial"/>
          <w:lang w:val="mn-MN"/>
        </w:rPr>
        <w:t>шлага</w:t>
      </w:r>
      <w:r w:rsidR="00A80956" w:rsidRPr="00B8323C">
        <w:rPr>
          <w:rFonts w:eastAsia="Arial" w:cs="Arial"/>
          <w:lang w:val="mn-MN"/>
        </w:rPr>
        <w:t xml:space="preserve"> орой нь ажлын тавцангаас 150 мм багагүй өндөрт байхаар бэхлэгдэнэ. </w:t>
      </w:r>
      <w:r w:rsidRPr="00B8323C">
        <w:rPr>
          <w:rFonts w:cs="Arial"/>
          <w:lang w:val="mn-MN"/>
        </w:rPr>
        <w:t>Х</w:t>
      </w:r>
      <w:r>
        <w:rPr>
          <w:rFonts w:cs="Arial"/>
          <w:lang w:val="mn-MN"/>
        </w:rPr>
        <w:t>өвөө</w:t>
      </w:r>
      <w:r w:rsidR="00A80956" w:rsidRPr="00B8323C">
        <w:rPr>
          <w:rFonts w:eastAsia="Arial" w:cs="Arial"/>
          <w:lang w:val="mn-MN"/>
        </w:rPr>
        <w:t xml:space="preserve"> хамгаалалтын бэхэлгээний нүхнээс бусад нүх, завсар нэг чиглэлд нь 25 мм багагүй байна.</w:t>
      </w:r>
    </w:p>
    <w:p w14:paraId="4D4FA45F" w14:textId="77777777" w:rsidR="00A80956" w:rsidRPr="00B104A5" w:rsidRDefault="00A80956" w:rsidP="00A80956">
      <w:pPr>
        <w:pStyle w:val="ListParagraph"/>
        <w:numPr>
          <w:ilvl w:val="2"/>
          <w:numId w:val="1"/>
        </w:numPr>
        <w:rPr>
          <w:rFonts w:cs="Arial"/>
          <w:b/>
          <w:bCs/>
          <w:lang w:val="mn-MN"/>
        </w:rPr>
      </w:pPr>
      <w:bookmarkStart w:id="19" w:name="_Toc57805748"/>
      <w:r w:rsidRPr="00B104A5">
        <w:rPr>
          <w:rFonts w:eastAsia="Arial" w:cs="Arial"/>
          <w:b/>
          <w:bCs/>
          <w:lang w:val="mn-MN"/>
        </w:rPr>
        <w:t>Хашлага, тор</w:t>
      </w:r>
      <w:bookmarkEnd w:id="19"/>
    </w:p>
    <w:p w14:paraId="0361AEED" w14:textId="334D30F7" w:rsidR="00A80956" w:rsidRPr="00B8323C" w:rsidRDefault="00A80956" w:rsidP="00A80956">
      <w:pPr>
        <w:rPr>
          <w:rFonts w:cs="Arial"/>
          <w:lang w:val="mn-MN"/>
        </w:rPr>
      </w:pPr>
      <w:r w:rsidRPr="00B8323C">
        <w:rPr>
          <w:rFonts w:eastAsia="Arial" w:cs="Arial"/>
          <w:lang w:val="mn-MN"/>
        </w:rPr>
        <w:t xml:space="preserve">Хашлага болон торын нүх эсвэл </w:t>
      </w:r>
      <w:r w:rsidR="00E257A5" w:rsidRPr="00B8323C">
        <w:rPr>
          <w:rFonts w:eastAsia="Arial" w:cs="Arial"/>
          <w:lang w:val="mn-MN"/>
        </w:rPr>
        <w:t>завсрын</w:t>
      </w:r>
      <w:r w:rsidRPr="00B8323C">
        <w:rPr>
          <w:rFonts w:eastAsia="Arial" w:cs="Arial"/>
          <w:lang w:val="mn-MN"/>
        </w:rPr>
        <w:t xml:space="preserve"> хамжээ нь 100 см</w:t>
      </w:r>
      <w:r w:rsidRPr="00B8323C">
        <w:rPr>
          <w:rFonts w:eastAsia="Arial" w:cs="Arial"/>
          <w:vertAlign w:val="superscript"/>
          <w:lang w:val="mn-MN"/>
        </w:rPr>
        <w:t>2</w:t>
      </w:r>
      <w:r w:rsidRPr="00B8323C">
        <w:rPr>
          <w:rFonts w:eastAsia="Arial" w:cs="Arial"/>
          <w:lang w:val="mn-MN"/>
        </w:rPr>
        <w:t xml:space="preserve"> ихгүй байна. Үүнээс гадна босоо чиглэлийн нүх эсвэл </w:t>
      </w:r>
      <w:r w:rsidR="00E257A5" w:rsidRPr="00B8323C">
        <w:rPr>
          <w:rFonts w:eastAsia="Arial" w:cs="Arial"/>
          <w:lang w:val="mn-MN"/>
        </w:rPr>
        <w:t>завсрын</w:t>
      </w:r>
      <w:r w:rsidRPr="00B8323C">
        <w:rPr>
          <w:rFonts w:eastAsia="Arial" w:cs="Arial"/>
          <w:lang w:val="mn-MN"/>
        </w:rPr>
        <w:t xml:space="preserve"> хэмжээ нь 50 мм ихгүй байна. </w:t>
      </w:r>
    </w:p>
    <w:p w14:paraId="5580687A" w14:textId="6D5F32D6" w:rsidR="00A80956" w:rsidRPr="00B104A5" w:rsidRDefault="00D53698" w:rsidP="00A80956">
      <w:pPr>
        <w:pStyle w:val="ListParagraph"/>
        <w:numPr>
          <w:ilvl w:val="2"/>
          <w:numId w:val="1"/>
        </w:numPr>
        <w:rPr>
          <w:rFonts w:cs="Arial"/>
          <w:b/>
          <w:bCs/>
          <w:lang w:val="mn-MN"/>
        </w:rPr>
      </w:pPr>
      <w:bookmarkStart w:id="20" w:name="_Toc57805749"/>
      <w:r w:rsidRPr="00D53698">
        <w:rPr>
          <w:rFonts w:eastAsia="Arial" w:cs="Arial"/>
          <w:b/>
          <w:lang w:val="mn-MN"/>
        </w:rPr>
        <w:t>Ирмэгийн</w:t>
      </w:r>
      <w:r w:rsidRPr="00B104A5">
        <w:rPr>
          <w:rFonts w:eastAsia="Arial" w:cs="Arial"/>
          <w:b/>
          <w:bCs/>
          <w:lang w:val="mn-MN"/>
        </w:rPr>
        <w:t xml:space="preserve"> </w:t>
      </w:r>
      <w:r w:rsidR="00A80956" w:rsidRPr="00B104A5">
        <w:rPr>
          <w:rFonts w:eastAsia="Arial" w:cs="Arial"/>
          <w:b/>
          <w:bCs/>
          <w:lang w:val="mn-MN"/>
        </w:rPr>
        <w:t xml:space="preserve">хамгаалалтын </w:t>
      </w:r>
      <w:r w:rsidR="00CA1A0A" w:rsidRPr="00B104A5">
        <w:rPr>
          <w:rFonts w:eastAsia="Arial" w:cs="Arial"/>
          <w:b/>
          <w:bCs/>
          <w:lang w:val="mn-MN"/>
        </w:rPr>
        <w:t>бүрэлдэхүүн хэсгүүдийн</w:t>
      </w:r>
      <w:r w:rsidR="00A80956" w:rsidRPr="00B104A5">
        <w:rPr>
          <w:rFonts w:eastAsia="Arial" w:cs="Arial"/>
          <w:b/>
          <w:bCs/>
          <w:lang w:val="mn-MN"/>
        </w:rPr>
        <w:t xml:space="preserve"> байршил</w:t>
      </w:r>
      <w:bookmarkEnd w:id="20"/>
    </w:p>
    <w:p w14:paraId="3A34FADE" w14:textId="2A9F424C" w:rsidR="00A80956" w:rsidRPr="00B8323C" w:rsidRDefault="00D53698" w:rsidP="00A80956">
      <w:pPr>
        <w:rPr>
          <w:rFonts w:cs="Arial"/>
          <w:lang w:val="mn-MN"/>
        </w:rPr>
      </w:pPr>
      <w:r w:rsidRPr="285A28D8">
        <w:rPr>
          <w:rFonts w:eastAsia="Arial" w:cs="Arial"/>
          <w:lang w:val="mn-MN"/>
        </w:rPr>
        <w:t>Ирмэгийн</w:t>
      </w:r>
      <w:r w:rsidRPr="00B8323C">
        <w:rPr>
          <w:rFonts w:eastAsia="Arial" w:cs="Arial"/>
          <w:lang w:val="mn-MN"/>
        </w:rPr>
        <w:t xml:space="preserve"> </w:t>
      </w:r>
      <w:r w:rsidR="00A80956" w:rsidRPr="00B8323C">
        <w:rPr>
          <w:rFonts w:eastAsia="Arial" w:cs="Arial"/>
          <w:lang w:val="mn-MN"/>
        </w:rPr>
        <w:t xml:space="preserve">хамгаалалтын </w:t>
      </w:r>
      <w:r w:rsidR="001B4CBD" w:rsidRPr="00B8323C">
        <w:rPr>
          <w:rFonts w:cs="Arial"/>
          <w:lang w:val="mn-MN"/>
        </w:rPr>
        <w:t>х</w:t>
      </w:r>
      <w:r w:rsidR="001B4CBD">
        <w:rPr>
          <w:rFonts w:cs="Arial"/>
          <w:lang w:val="mn-MN"/>
        </w:rPr>
        <w:t>өвөө</w:t>
      </w:r>
      <w:r w:rsidR="00A80956" w:rsidRPr="00B8323C">
        <w:rPr>
          <w:rFonts w:eastAsia="Arial" w:cs="Arial"/>
          <w:lang w:val="mn-MN"/>
        </w:rPr>
        <w:t xml:space="preserve"> хамгаалалтын гадна хэсэг болон үндсэн болон бүх завсрын хамгаалалтын дотор хэсэг хоорондын хөндлөн зай нь 80 мм</w:t>
      </w:r>
      <w:r w:rsidR="00CA1A0A" w:rsidRPr="00B8323C">
        <w:rPr>
          <w:rFonts w:eastAsia="Arial" w:cs="Arial"/>
          <w:lang w:val="mn-MN"/>
        </w:rPr>
        <w:t>-ээс</w:t>
      </w:r>
      <w:r w:rsidR="00A80956" w:rsidRPr="00B8323C">
        <w:rPr>
          <w:rFonts w:eastAsia="Arial" w:cs="Arial"/>
          <w:lang w:val="mn-MN"/>
        </w:rPr>
        <w:t xml:space="preserve"> хэтрэхгүй. </w:t>
      </w:r>
    </w:p>
    <w:p w14:paraId="1D88FBBB" w14:textId="77777777" w:rsidR="00A80956" w:rsidRPr="00B104A5" w:rsidRDefault="00FD7752" w:rsidP="00A80956">
      <w:pPr>
        <w:pStyle w:val="ListParagraph"/>
        <w:numPr>
          <w:ilvl w:val="1"/>
          <w:numId w:val="1"/>
        </w:numPr>
        <w:rPr>
          <w:rFonts w:cs="Arial"/>
          <w:b/>
          <w:bCs/>
          <w:lang w:val="mn-MN"/>
        </w:rPr>
      </w:pPr>
      <w:bookmarkStart w:id="21" w:name="_Toc57805751"/>
      <w:r w:rsidRPr="00B104A5">
        <w:rPr>
          <w:rFonts w:eastAsia="Arial" w:cs="Arial"/>
          <w:b/>
          <w:bCs/>
          <w:lang w:val="mn-MN"/>
        </w:rPr>
        <w:t>Суурь</w:t>
      </w:r>
      <w:r w:rsidR="00A80956" w:rsidRPr="00B104A5">
        <w:rPr>
          <w:rFonts w:eastAsia="Arial" w:cs="Arial"/>
          <w:b/>
          <w:bCs/>
          <w:lang w:val="mn-MN"/>
        </w:rPr>
        <w:t xml:space="preserve"> </w:t>
      </w:r>
      <w:r w:rsidRPr="00B104A5">
        <w:rPr>
          <w:rFonts w:eastAsia="Arial" w:cs="Arial"/>
          <w:b/>
          <w:bCs/>
          <w:lang w:val="mn-MN"/>
        </w:rPr>
        <w:t>хавтан</w:t>
      </w:r>
      <w:r w:rsidR="00A80956" w:rsidRPr="00B104A5">
        <w:rPr>
          <w:rFonts w:eastAsia="Arial" w:cs="Arial"/>
          <w:b/>
          <w:bCs/>
          <w:lang w:val="mn-MN"/>
        </w:rPr>
        <w:t xml:space="preserve"> болон суурийн тулгуур</w:t>
      </w:r>
      <w:bookmarkEnd w:id="21"/>
    </w:p>
    <w:p w14:paraId="2B2DE9AF" w14:textId="77777777" w:rsidR="00A80956" w:rsidRPr="00B104A5" w:rsidRDefault="00A80956" w:rsidP="00A80956">
      <w:pPr>
        <w:pStyle w:val="ListParagraph"/>
        <w:numPr>
          <w:ilvl w:val="2"/>
          <w:numId w:val="1"/>
        </w:numPr>
        <w:rPr>
          <w:rFonts w:cs="Arial"/>
          <w:b/>
          <w:bCs/>
          <w:lang w:val="mn-MN"/>
        </w:rPr>
      </w:pPr>
      <w:bookmarkStart w:id="22" w:name="_Toc57805752"/>
      <w:r w:rsidRPr="00B104A5">
        <w:rPr>
          <w:rFonts w:eastAsia="Arial" w:cs="Arial"/>
          <w:b/>
          <w:bCs/>
          <w:lang w:val="mn-MN"/>
        </w:rPr>
        <w:t>Ерөнхий ойлголт</w:t>
      </w:r>
      <w:bookmarkEnd w:id="22"/>
    </w:p>
    <w:p w14:paraId="1B6AB39F" w14:textId="77777777" w:rsidR="00A80956" w:rsidRPr="00B8323C" w:rsidRDefault="00FD7752" w:rsidP="00A80956">
      <w:pPr>
        <w:rPr>
          <w:rFonts w:cs="Arial"/>
          <w:lang w:val="mn-MN"/>
        </w:rPr>
      </w:pPr>
      <w:r w:rsidRPr="00B8323C">
        <w:rPr>
          <w:rFonts w:eastAsia="Arial" w:cs="Arial"/>
          <w:lang w:val="mn-MN"/>
        </w:rPr>
        <w:t xml:space="preserve">Суурь хавтан </w:t>
      </w:r>
      <w:r w:rsidR="00A80956" w:rsidRPr="00B8323C">
        <w:rPr>
          <w:rFonts w:eastAsia="Arial" w:cs="Arial"/>
          <w:lang w:val="mn-MN"/>
        </w:rPr>
        <w:t xml:space="preserve">болон суурийн тулгуурын бат бөх болон хатуулаг чанар нь барилгын түр шатны хамгийн их тооцоот ачааллыг </w:t>
      </w:r>
      <w:r w:rsidR="00A80956" w:rsidRPr="00F47C74">
        <w:rPr>
          <w:rFonts w:eastAsia="Arial" w:cs="Arial"/>
          <w:lang w:val="mn-MN"/>
        </w:rPr>
        <w:t>фундаментад</w:t>
      </w:r>
      <w:r w:rsidR="00A80956" w:rsidRPr="00B8323C">
        <w:rPr>
          <w:rFonts w:eastAsia="Arial" w:cs="Arial"/>
          <w:lang w:val="mn-MN"/>
        </w:rPr>
        <w:t xml:space="preserve"> дамжуулж чадахуйц байна. Суурийн тулгуурын </w:t>
      </w:r>
      <w:r w:rsidR="00A80956" w:rsidRPr="00F47C74">
        <w:rPr>
          <w:rFonts w:eastAsia="Arial" w:cs="Arial"/>
          <w:lang w:val="mn-MN"/>
        </w:rPr>
        <w:t xml:space="preserve">төгсгөвчийн </w:t>
      </w:r>
      <w:r w:rsidR="00A80956" w:rsidRPr="00B8323C">
        <w:rPr>
          <w:rFonts w:eastAsia="Arial" w:cs="Arial"/>
          <w:lang w:val="mn-MN"/>
        </w:rPr>
        <w:t>талбай нь 150 см</w:t>
      </w:r>
      <w:r w:rsidR="00A80956" w:rsidRPr="00B8323C">
        <w:rPr>
          <w:rFonts w:eastAsia="Arial" w:cs="Arial"/>
          <w:vertAlign w:val="superscript"/>
          <w:lang w:val="mn-MN"/>
        </w:rPr>
        <w:t>2</w:t>
      </w:r>
      <w:r w:rsidRPr="00B8323C">
        <w:rPr>
          <w:rFonts w:eastAsia="Arial" w:cs="Arial"/>
          <w:lang w:val="mn-MN"/>
        </w:rPr>
        <w:t>-аас</w:t>
      </w:r>
      <w:r w:rsidR="00A80956" w:rsidRPr="00B8323C">
        <w:rPr>
          <w:rFonts w:eastAsia="Arial" w:cs="Arial"/>
          <w:lang w:val="mn-MN"/>
        </w:rPr>
        <w:t xml:space="preserve"> багагүй байна. Өргөн нь 120 мм</w:t>
      </w:r>
      <w:r w:rsidRPr="00B8323C">
        <w:rPr>
          <w:rFonts w:eastAsia="Arial" w:cs="Arial"/>
          <w:lang w:val="mn-MN"/>
        </w:rPr>
        <w:t>-ээс</w:t>
      </w:r>
      <w:r w:rsidR="00A80956" w:rsidRPr="00B8323C">
        <w:rPr>
          <w:rFonts w:eastAsia="Arial" w:cs="Arial"/>
          <w:lang w:val="mn-MN"/>
        </w:rPr>
        <w:t xml:space="preserve"> багагүй байна. </w:t>
      </w:r>
    </w:p>
    <w:p w14:paraId="67799474" w14:textId="77777777" w:rsidR="00A80956" w:rsidRPr="00B104A5" w:rsidRDefault="00FD7752" w:rsidP="00A80956">
      <w:pPr>
        <w:pStyle w:val="ListParagraph"/>
        <w:numPr>
          <w:ilvl w:val="2"/>
          <w:numId w:val="1"/>
        </w:numPr>
        <w:rPr>
          <w:rFonts w:cs="Arial"/>
          <w:b/>
          <w:bCs/>
          <w:lang w:val="mn-MN"/>
        </w:rPr>
      </w:pPr>
      <w:r w:rsidRPr="00B104A5">
        <w:rPr>
          <w:rFonts w:eastAsia="Arial" w:cs="Arial"/>
          <w:b/>
          <w:bCs/>
          <w:lang w:val="mn-MN"/>
        </w:rPr>
        <w:t>Суурь хавтан</w:t>
      </w:r>
    </w:p>
    <w:p w14:paraId="3E412119" w14:textId="77777777" w:rsidR="00A80956" w:rsidRPr="00B8323C" w:rsidRDefault="00A80956" w:rsidP="00A80956">
      <w:pPr>
        <w:rPr>
          <w:rFonts w:cs="Arial"/>
          <w:lang w:val="mn-MN"/>
        </w:rPr>
      </w:pPr>
      <w:r w:rsidRPr="00B8323C">
        <w:rPr>
          <w:rFonts w:eastAsia="Arial" w:cs="Arial"/>
          <w:lang w:val="mn-MN"/>
        </w:rPr>
        <w:t xml:space="preserve">Ган төмрөөр хийгдсэн </w:t>
      </w:r>
      <w:r w:rsidR="00FD7752" w:rsidRPr="00B8323C">
        <w:rPr>
          <w:rFonts w:eastAsia="Arial" w:cs="Arial"/>
          <w:lang w:val="mn-MN"/>
        </w:rPr>
        <w:t xml:space="preserve">суурь хавтан </w:t>
      </w:r>
      <w:r w:rsidRPr="00B8323C">
        <w:rPr>
          <w:rFonts w:eastAsia="Arial" w:cs="Arial"/>
          <w:lang w:val="mn-MN"/>
        </w:rPr>
        <w:t xml:space="preserve">нь ЕН 74 стандартад нийцсэн байна. </w:t>
      </w:r>
    </w:p>
    <w:p w14:paraId="639F98B1" w14:textId="77777777" w:rsidR="00A80956" w:rsidRPr="00B104A5" w:rsidRDefault="00A80956" w:rsidP="00A80956">
      <w:pPr>
        <w:pStyle w:val="ListParagraph"/>
        <w:numPr>
          <w:ilvl w:val="2"/>
          <w:numId w:val="1"/>
        </w:numPr>
        <w:rPr>
          <w:rFonts w:cs="Arial"/>
          <w:b/>
          <w:bCs/>
          <w:lang w:val="mn-MN"/>
        </w:rPr>
      </w:pPr>
      <w:r w:rsidRPr="00B8323C">
        <w:rPr>
          <w:rFonts w:eastAsia="Arial" w:cs="Arial"/>
          <w:lang w:val="mn-MN"/>
        </w:rPr>
        <w:t xml:space="preserve"> </w:t>
      </w:r>
      <w:bookmarkStart w:id="23" w:name="_Toc57805754"/>
      <w:r w:rsidRPr="00B104A5">
        <w:rPr>
          <w:rFonts w:eastAsia="Arial" w:cs="Arial"/>
          <w:b/>
          <w:bCs/>
          <w:lang w:val="mn-MN"/>
        </w:rPr>
        <w:t>Суурийн тулгуур</w:t>
      </w:r>
      <w:bookmarkEnd w:id="23"/>
    </w:p>
    <w:p w14:paraId="7CB1AB9E" w14:textId="77777777" w:rsidR="00A80956" w:rsidRPr="00B8323C" w:rsidRDefault="00A80956" w:rsidP="00A80956">
      <w:pPr>
        <w:rPr>
          <w:rFonts w:cs="Arial"/>
          <w:lang w:val="mn-MN"/>
        </w:rPr>
      </w:pPr>
      <w:r w:rsidRPr="00B8323C">
        <w:rPr>
          <w:rFonts w:eastAsia="Arial" w:cs="Arial"/>
          <w:lang w:val="mn-MN"/>
        </w:rPr>
        <w:t xml:space="preserve">Суурийн тулгуур нь голдоо түвшин тохируулагчтай байх бөгөөд ачаагүй байх үед баганын тэнхлэгээс гол төмрийн тэнхлэг хоорондын хамгийн их хазайлт нь 2,5% ихгүй байна. Түвшин тохируулагчийг аль ч байрлалд бүрхэх хамгийн бага урт нь нийт гол төмрийн уртын 25% байх эсвэл 150 мм байна,үүнээс аль ихийг нь сонгоно. </w:t>
      </w:r>
      <w:r w:rsidRPr="00F47C74">
        <w:rPr>
          <w:rFonts w:eastAsia="Arial" w:cs="Arial"/>
          <w:lang w:val="mn-MN"/>
        </w:rPr>
        <w:t xml:space="preserve">Төгсгөвчийн зузаан нь 6 мм багагүй байна. </w:t>
      </w:r>
      <w:r w:rsidR="001038B8" w:rsidRPr="00F47C74">
        <w:rPr>
          <w:rFonts w:eastAsia="Arial" w:cs="Arial"/>
          <w:lang w:val="mn-MN"/>
        </w:rPr>
        <w:t xml:space="preserve">Хэлбэржүүлсэн </w:t>
      </w:r>
      <w:r w:rsidRPr="00F47C74">
        <w:rPr>
          <w:rFonts w:eastAsia="Arial" w:cs="Arial"/>
          <w:lang w:val="mn-MN"/>
        </w:rPr>
        <w:t xml:space="preserve">төгсгөвчүүд нь адил хатуулаг </w:t>
      </w:r>
      <w:r w:rsidRPr="00B8323C">
        <w:rPr>
          <w:rFonts w:eastAsia="Arial" w:cs="Arial"/>
          <w:lang w:val="mn-MN"/>
        </w:rPr>
        <w:t>чанартай байна.</w:t>
      </w:r>
    </w:p>
    <w:p w14:paraId="4711CD20" w14:textId="6C7F2273" w:rsidR="00A80956" w:rsidRPr="00F47C74" w:rsidRDefault="00A80956" w:rsidP="00A80956">
      <w:pPr>
        <w:pStyle w:val="ListParagraph"/>
        <w:numPr>
          <w:ilvl w:val="2"/>
          <w:numId w:val="1"/>
        </w:numPr>
        <w:rPr>
          <w:rFonts w:cs="Arial"/>
          <w:b/>
          <w:bCs/>
          <w:lang w:val="mn-MN"/>
        </w:rPr>
      </w:pPr>
      <w:bookmarkStart w:id="24" w:name="_Toc57805755"/>
      <w:r w:rsidRPr="00F47C74">
        <w:rPr>
          <w:rFonts w:eastAsia="Arial" w:cs="Arial"/>
          <w:b/>
          <w:bCs/>
          <w:lang w:val="mn-MN"/>
        </w:rPr>
        <w:lastRenderedPageBreak/>
        <w:t>Багана хоорондын хөндий хэсг</w:t>
      </w:r>
      <w:r w:rsidR="001A0489" w:rsidRPr="00F47C74">
        <w:rPr>
          <w:rFonts w:eastAsia="Arial" w:cs="Arial"/>
          <w:b/>
          <w:bCs/>
          <w:lang w:val="mn-MN"/>
        </w:rPr>
        <w:t>үүдийн</w:t>
      </w:r>
      <w:r w:rsidRPr="00F47C74">
        <w:rPr>
          <w:rFonts w:eastAsia="Arial" w:cs="Arial"/>
          <w:b/>
          <w:bCs/>
          <w:lang w:val="mn-MN"/>
        </w:rPr>
        <w:t xml:space="preserve"> холболтууд</w:t>
      </w:r>
      <w:bookmarkEnd w:id="24"/>
    </w:p>
    <w:p w14:paraId="10F720DD" w14:textId="3340C3A2" w:rsidR="00A80956" w:rsidRPr="00B8323C" w:rsidRDefault="00A80956" w:rsidP="00A80956">
      <w:pPr>
        <w:rPr>
          <w:rFonts w:cs="Arial"/>
          <w:lang w:val="mn-MN"/>
        </w:rPr>
      </w:pPr>
      <w:r w:rsidRPr="00B8323C">
        <w:rPr>
          <w:rFonts w:eastAsia="Arial" w:cs="Arial"/>
          <w:lang w:val="mn-MN"/>
        </w:rPr>
        <w:t xml:space="preserve">Холболт болон баганын </w:t>
      </w:r>
      <w:r w:rsidR="00F47C74">
        <w:rPr>
          <w:rFonts w:eastAsia="Arial" w:cs="Arial"/>
          <w:lang w:val="mn-MN"/>
        </w:rPr>
        <w:t>давхцалын</w:t>
      </w:r>
      <w:r w:rsidRPr="00B8323C">
        <w:rPr>
          <w:rFonts w:eastAsia="Arial" w:cs="Arial"/>
          <w:lang w:val="mn-MN"/>
        </w:rPr>
        <w:t xml:space="preserve"> хэмжээ нь 150 мм багагүй байна. Үүнийг түгжих системээр тоногловол 100 мм хүртэл бууруулж болно.</w:t>
      </w:r>
    </w:p>
    <w:p w14:paraId="73B488C3" w14:textId="77777777" w:rsidR="00A80956" w:rsidRPr="00B104A5" w:rsidRDefault="00A80956" w:rsidP="00A80956">
      <w:pPr>
        <w:pStyle w:val="ListParagraph"/>
        <w:numPr>
          <w:ilvl w:val="1"/>
          <w:numId w:val="1"/>
        </w:numPr>
        <w:rPr>
          <w:rFonts w:cs="Arial"/>
          <w:b/>
          <w:bCs/>
          <w:lang w:val="mn-MN"/>
        </w:rPr>
      </w:pPr>
      <w:r w:rsidRPr="00B8323C">
        <w:rPr>
          <w:rFonts w:eastAsia="Arial" w:cs="Arial"/>
          <w:lang w:val="mn-MN"/>
        </w:rPr>
        <w:t xml:space="preserve"> </w:t>
      </w:r>
      <w:bookmarkStart w:id="25" w:name="_Toc57805756"/>
      <w:r w:rsidRPr="00B104A5">
        <w:rPr>
          <w:rFonts w:eastAsia="Arial" w:cs="Arial"/>
          <w:b/>
          <w:bCs/>
          <w:lang w:val="mn-MN"/>
        </w:rPr>
        <w:t>Түвшин хооронд нэвтрэх</w:t>
      </w:r>
      <w:bookmarkEnd w:id="25"/>
    </w:p>
    <w:p w14:paraId="6FEF8FCE" w14:textId="77777777" w:rsidR="00A80956" w:rsidRPr="00B8323C" w:rsidRDefault="00A80956" w:rsidP="00A80956">
      <w:pPr>
        <w:rPr>
          <w:rFonts w:eastAsia="Arial" w:cs="Arial"/>
          <w:lang w:val="mn-MN"/>
        </w:rPr>
      </w:pPr>
      <w:r w:rsidRPr="00B8323C">
        <w:rPr>
          <w:rFonts w:eastAsia="Arial" w:cs="Arial"/>
          <w:lang w:val="mn-MN"/>
        </w:rPr>
        <w:t xml:space="preserve">Аюулгүй, чөлөөтэй нэвтрэх хэсэгтэй байна. </w:t>
      </w:r>
    </w:p>
    <w:p w14:paraId="546CD27D" w14:textId="77777777" w:rsidR="00A80956" w:rsidRPr="00B8323C" w:rsidRDefault="00A80956" w:rsidP="00A80956">
      <w:pPr>
        <w:rPr>
          <w:rFonts w:eastAsia="Arial" w:cs="Arial"/>
          <w:lang w:val="mn-MN"/>
        </w:rPr>
      </w:pPr>
      <w:r w:rsidRPr="00B8323C">
        <w:rPr>
          <w:rFonts w:eastAsia="Arial" w:cs="Arial"/>
          <w:lang w:val="mn-MN"/>
        </w:rPr>
        <w:t xml:space="preserve">Барилгын түр шатны систем нь давхар/түвшин хооронд нэвтрэх боломжийг бүрдүүлнэ. Энэ нь налуу эсвэл босоо шат байна. </w:t>
      </w:r>
    </w:p>
    <w:p w14:paraId="6DD3DA9A" w14:textId="77777777" w:rsidR="00A80956" w:rsidRPr="00B8323C" w:rsidRDefault="00A80956" w:rsidP="00A80956">
      <w:pPr>
        <w:rPr>
          <w:rFonts w:eastAsia="Arial" w:cs="Arial"/>
          <w:lang w:val="mn-MN"/>
        </w:rPr>
      </w:pPr>
      <w:r w:rsidRPr="00B8323C">
        <w:rPr>
          <w:rFonts w:eastAsia="Arial" w:cs="Arial"/>
          <w:lang w:val="mn-MN"/>
        </w:rPr>
        <w:t>ЕН 131-1 болон 131-2 шаардлагыг хангасан шат нь энэхүү стандартын шаардлагад нийцэж байна гэж тооцно.</w:t>
      </w:r>
    </w:p>
    <w:p w14:paraId="737633F0" w14:textId="7840BE63" w:rsidR="00A80956" w:rsidRPr="00B8323C" w:rsidRDefault="00A80956" w:rsidP="00A80956">
      <w:pPr>
        <w:rPr>
          <w:rFonts w:eastAsia="Arial" w:cs="Arial"/>
          <w:lang w:val="mn-MN"/>
        </w:rPr>
      </w:pPr>
      <w:r w:rsidRPr="00B8323C">
        <w:rPr>
          <w:rFonts w:eastAsia="Arial" w:cs="Arial"/>
          <w:lang w:val="mn-MN"/>
        </w:rPr>
        <w:t>Налуу болон босоо шат нь санамсаргүй</w:t>
      </w:r>
      <w:r w:rsidR="00FD0EFF" w:rsidRPr="00B8323C">
        <w:rPr>
          <w:rFonts w:eastAsia="Arial" w:cs="Arial"/>
          <w:lang w:val="mn-MN"/>
        </w:rPr>
        <w:t xml:space="preserve"> салгагдахаас хамгаалагдсан байх</w:t>
      </w:r>
      <w:r w:rsidRPr="00B8323C">
        <w:rPr>
          <w:rFonts w:eastAsia="Arial" w:cs="Arial"/>
          <w:lang w:val="mn-MN"/>
        </w:rPr>
        <w:t xml:space="preserve"> бөгөөд </w:t>
      </w:r>
      <w:r w:rsidR="00E257A5" w:rsidRPr="00B8323C">
        <w:rPr>
          <w:rFonts w:eastAsia="Arial" w:cs="Arial"/>
          <w:lang w:val="mn-MN"/>
        </w:rPr>
        <w:t>халтирахаас</w:t>
      </w:r>
      <w:r w:rsidRPr="00B8323C">
        <w:rPr>
          <w:rFonts w:eastAsia="Arial" w:cs="Arial"/>
          <w:lang w:val="mn-MN"/>
        </w:rPr>
        <w:t xml:space="preserve"> сэргийлсэн гадаргуутай байна.</w:t>
      </w:r>
    </w:p>
    <w:p w14:paraId="18B370E8" w14:textId="519A9E8C" w:rsidR="00A80956" w:rsidRPr="00B8323C" w:rsidRDefault="00B104A5" w:rsidP="00A80956">
      <w:pPr>
        <w:rPr>
          <w:rFonts w:eastAsia="Arial" w:cs="Arial"/>
          <w:lang w:val="mn-MN"/>
        </w:rPr>
      </w:pPr>
      <w:r>
        <w:rPr>
          <w:rFonts w:eastAsia="Arial" w:cs="Arial"/>
          <w:lang w:val="mn-MN"/>
        </w:rPr>
        <w:t xml:space="preserve">1-р </w:t>
      </w:r>
      <w:r w:rsidRPr="00B8323C">
        <w:rPr>
          <w:rFonts w:eastAsia="Arial" w:cs="Arial"/>
          <w:lang w:val="mn-MN"/>
        </w:rPr>
        <w:t>ТАЙЛБАР</w:t>
      </w:r>
      <w:r w:rsidR="000F4B8B">
        <w:rPr>
          <w:rFonts w:eastAsia="Arial" w:cs="Arial"/>
          <w:lang w:val="mn-MN"/>
        </w:rPr>
        <w:t xml:space="preserve">: </w:t>
      </w:r>
      <w:r w:rsidR="00A80956" w:rsidRPr="00B8323C">
        <w:rPr>
          <w:rFonts w:eastAsia="Arial" w:cs="Arial"/>
          <w:lang w:val="mn-MN"/>
        </w:rPr>
        <w:t xml:space="preserve">Угсралт </w:t>
      </w:r>
      <w:r w:rsidR="00184EBF" w:rsidRPr="004312F7">
        <w:rPr>
          <w:lang w:val="mn-MN"/>
        </w:rPr>
        <w:t>өндөрсөх</w:t>
      </w:r>
      <w:r w:rsidR="00184EBF" w:rsidRPr="00B8323C">
        <w:rPr>
          <w:rFonts w:eastAsia="Arial" w:cs="Arial"/>
          <w:lang w:val="mn-MN"/>
        </w:rPr>
        <w:t xml:space="preserve"> </w:t>
      </w:r>
      <w:r w:rsidR="00A80956" w:rsidRPr="00B8323C">
        <w:rPr>
          <w:rFonts w:eastAsia="Arial" w:cs="Arial"/>
          <w:lang w:val="mn-MN"/>
        </w:rPr>
        <w:t>тохиолдолд нэвтрэх хэсэг болгож шат суурилуулна.</w:t>
      </w:r>
    </w:p>
    <w:p w14:paraId="36FF2B5B" w14:textId="61AAEE14" w:rsidR="00A80956" w:rsidRPr="00B8323C" w:rsidRDefault="00B104A5" w:rsidP="00A80956">
      <w:pPr>
        <w:rPr>
          <w:rFonts w:cs="Arial"/>
          <w:lang w:val="mn-MN"/>
        </w:rPr>
      </w:pPr>
      <w:r>
        <w:rPr>
          <w:rFonts w:eastAsia="Arial" w:cs="Arial"/>
          <w:lang w:val="mn-MN"/>
        </w:rPr>
        <w:t xml:space="preserve">2-р </w:t>
      </w:r>
      <w:r w:rsidRPr="00B8323C">
        <w:rPr>
          <w:rFonts w:eastAsia="Arial" w:cs="Arial"/>
          <w:lang w:val="mn-MN"/>
        </w:rPr>
        <w:t>ТАЙЛБАР</w:t>
      </w:r>
      <w:r w:rsidR="000F4B8B">
        <w:rPr>
          <w:rFonts w:eastAsia="Arial" w:cs="Arial"/>
          <w:lang w:val="mn-MN"/>
        </w:rPr>
        <w:t xml:space="preserve">: </w:t>
      </w:r>
      <w:r w:rsidR="00A80956" w:rsidRPr="00B8323C">
        <w:rPr>
          <w:rFonts w:eastAsia="Arial" w:cs="Arial"/>
          <w:lang w:val="mn-MN"/>
        </w:rPr>
        <w:t xml:space="preserve">Өндөр барилгын түр шатанд зорчигч өргөгчийг төлөвлөх хэрэгтэй. </w:t>
      </w:r>
    </w:p>
    <w:p w14:paraId="762F08F0" w14:textId="77777777" w:rsidR="00A80956" w:rsidRPr="00B104A5" w:rsidRDefault="00A80956" w:rsidP="00A80956">
      <w:pPr>
        <w:pStyle w:val="ListParagraph"/>
        <w:numPr>
          <w:ilvl w:val="2"/>
          <w:numId w:val="1"/>
        </w:numPr>
        <w:rPr>
          <w:rFonts w:cs="Arial"/>
          <w:b/>
          <w:bCs/>
          <w:lang w:val="mn-MN"/>
        </w:rPr>
      </w:pPr>
      <w:bookmarkStart w:id="26" w:name="_Toc57805758"/>
      <w:r w:rsidRPr="00B104A5">
        <w:rPr>
          <w:rFonts w:eastAsia="Arial" w:cs="Arial"/>
          <w:b/>
          <w:bCs/>
          <w:lang w:val="mn-MN"/>
        </w:rPr>
        <w:t>Шат</w:t>
      </w:r>
      <w:bookmarkEnd w:id="26"/>
      <w:r w:rsidRPr="00B104A5">
        <w:rPr>
          <w:rFonts w:eastAsia="Arial" w:cs="Arial"/>
          <w:b/>
          <w:bCs/>
          <w:lang w:val="mn-MN"/>
        </w:rPr>
        <w:t xml:space="preserve"> </w:t>
      </w:r>
    </w:p>
    <w:p w14:paraId="0576D8F3" w14:textId="77777777" w:rsidR="00A80956" w:rsidRPr="00B8323C" w:rsidRDefault="00A80956" w:rsidP="00A80956">
      <w:pPr>
        <w:rPr>
          <w:rFonts w:eastAsia="Arial" w:cs="Arial"/>
          <w:lang w:val="mn-MN"/>
        </w:rPr>
      </w:pPr>
      <w:r w:rsidRPr="00B8323C">
        <w:rPr>
          <w:rFonts w:eastAsia="Arial" w:cs="Arial"/>
          <w:lang w:val="mn-MN"/>
        </w:rPr>
        <w:t xml:space="preserve">Энэхүү </w:t>
      </w:r>
      <w:r w:rsidR="005E78D8" w:rsidRPr="00B8323C">
        <w:rPr>
          <w:rFonts w:eastAsia="Arial" w:cs="Arial"/>
          <w:lang w:val="mn-MN"/>
        </w:rPr>
        <w:t>стандартад шатны</w:t>
      </w:r>
      <w:r w:rsidRPr="00B8323C">
        <w:rPr>
          <w:rFonts w:eastAsia="Arial" w:cs="Arial"/>
          <w:lang w:val="mn-MN"/>
        </w:rPr>
        <w:t xml:space="preserve"> хоёр төрлийн хэмжээний ангилал мөрдөнө. </w:t>
      </w:r>
      <w:r w:rsidR="004739CA" w:rsidRPr="00B8323C">
        <w:rPr>
          <w:rFonts w:eastAsia="Arial" w:cs="Arial"/>
          <w:lang w:val="mn-MN"/>
        </w:rPr>
        <w:t>Шатны өндрийн хэмжээсийг зураг 8</w:t>
      </w:r>
      <w:r w:rsidRPr="00B8323C">
        <w:rPr>
          <w:rFonts w:eastAsia="Arial" w:cs="Arial"/>
          <w:lang w:val="mn-MN"/>
        </w:rPr>
        <w:t xml:space="preserve"> харуулав мөн </w:t>
      </w:r>
      <w:r w:rsidRPr="00F47C74">
        <w:rPr>
          <w:rFonts w:eastAsia="Arial" w:cs="Arial"/>
          <w:lang w:val="mn-MN"/>
        </w:rPr>
        <w:t>даарах</w:t>
      </w:r>
      <w:r w:rsidRPr="00B8323C">
        <w:rPr>
          <w:rFonts w:eastAsia="Arial" w:cs="Arial"/>
          <w:lang w:val="mn-MN"/>
        </w:rPr>
        <w:t xml:space="preserve"> заалттай байна:</w:t>
      </w:r>
    </w:p>
    <w:p w14:paraId="3B6D9C33" w14:textId="77777777" w:rsidR="00A80956" w:rsidRPr="00B8323C" w:rsidRDefault="00A80956" w:rsidP="00A80956">
      <w:pPr>
        <w:rPr>
          <w:rFonts w:eastAsia="Arial" w:cs="Arial"/>
          <w:lang w:val="mn-MN"/>
        </w:rPr>
      </w:pPr>
      <w:r w:rsidRPr="00B8323C">
        <w:rPr>
          <w:rFonts w:eastAsia="Arial" w:cs="Arial"/>
          <w:lang w:val="mn-MN"/>
        </w:rPr>
        <w:t xml:space="preserve">Гишгүүрийн өндөр u, болон өргөн g, утгуудын хослол нь дараах илэрхийллийн дагуу байна: </w:t>
      </w:r>
    </w:p>
    <w:p w14:paraId="72153101" w14:textId="107DB3D1" w:rsidR="00A80956" w:rsidRPr="00B8323C" w:rsidRDefault="00986D1B" w:rsidP="00A80956">
      <w:pPr>
        <w:rPr>
          <w:rFonts w:eastAsia="Arial" w:cs="Arial"/>
          <w:lang w:val="mn-MN"/>
        </w:rPr>
      </w:pPr>
      <w:r w:rsidRPr="00B8323C">
        <w:rPr>
          <w:rFonts w:cs="Arial"/>
          <w:noProof/>
        </w:rPr>
        <w:drawing>
          <wp:anchor distT="0" distB="0" distL="114300" distR="114300" simplePos="0" relativeHeight="251658242" behindDoc="1" locked="0" layoutInCell="1" hidden="0" allowOverlap="1" wp14:anchorId="1B26BA2E" wp14:editId="49489D2A">
            <wp:simplePos x="0" y="0"/>
            <wp:positionH relativeFrom="column">
              <wp:posOffset>3215640</wp:posOffset>
            </wp:positionH>
            <wp:positionV relativeFrom="paragraph">
              <wp:posOffset>19050</wp:posOffset>
            </wp:positionV>
            <wp:extent cx="3095625" cy="3267075"/>
            <wp:effectExtent l="0" t="0" r="9525" b="9525"/>
            <wp:wrapNone/>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3095625" cy="3267075"/>
                    </a:xfrm>
                    <a:prstGeom prst="rect">
                      <a:avLst/>
                    </a:prstGeom>
                    <a:ln/>
                  </pic:spPr>
                </pic:pic>
              </a:graphicData>
            </a:graphic>
            <wp14:sizeRelH relativeFrom="margin">
              <wp14:pctWidth>0</wp14:pctWidth>
            </wp14:sizeRelH>
            <wp14:sizeRelV relativeFrom="margin">
              <wp14:pctHeight>0</wp14:pctHeight>
            </wp14:sizeRelV>
          </wp:anchor>
        </w:drawing>
      </w:r>
      <w:sdt>
        <w:sdtPr>
          <w:rPr>
            <w:rFonts w:cs="Arial"/>
            <w:lang w:val="mn-MN"/>
          </w:rPr>
          <w:tag w:val="goog_rdk_20"/>
          <w:id w:val="293111608"/>
          <w:placeholder>
            <w:docPart w:val="DefaultPlaceholder_1081868574"/>
          </w:placeholder>
        </w:sdtPr>
        <w:sdtEndPr/>
        <w:sdtContent>
          <w:r w:rsidR="0FC2E016" w:rsidRPr="00B8323C">
            <w:rPr>
              <w:rFonts w:eastAsia="Arial Unicode MS" w:cs="Arial"/>
              <w:lang w:val="mn-MN"/>
            </w:rPr>
            <w:t>540 ≤ 2u + g ≤ 660  мм</w:t>
          </w:r>
          <w:r w:rsidR="00A80956" w:rsidRPr="00B8323C">
            <w:rPr>
              <w:rFonts w:eastAsia="Arial Unicode MS" w:cs="Arial"/>
              <w:lang w:val="mn-MN"/>
            </w:rPr>
            <w:tab/>
          </w:r>
          <w:r w:rsidR="00A80956" w:rsidRPr="00B8323C">
            <w:rPr>
              <w:rFonts w:eastAsia="Arial Unicode MS" w:cs="Arial"/>
              <w:lang w:val="mn-MN"/>
            </w:rPr>
            <w:tab/>
          </w:r>
          <w:r w:rsidR="00A80956" w:rsidRPr="00B8323C">
            <w:rPr>
              <w:rFonts w:eastAsia="Arial Unicode MS" w:cs="Arial"/>
              <w:lang w:val="mn-MN"/>
            </w:rPr>
            <w:tab/>
          </w:r>
          <w:r w:rsidR="00A80956" w:rsidRPr="00B8323C">
            <w:rPr>
              <w:rFonts w:eastAsia="Arial Unicode MS" w:cs="Arial"/>
              <w:lang w:val="mn-MN"/>
            </w:rPr>
            <w:tab/>
          </w:r>
          <w:r w:rsidR="00A80956" w:rsidRPr="00B8323C">
            <w:rPr>
              <w:rFonts w:eastAsia="Arial Unicode MS" w:cs="Arial"/>
              <w:lang w:val="mn-MN"/>
            </w:rPr>
            <w:tab/>
          </w:r>
          <w:r w:rsidR="00A80956" w:rsidRPr="00B8323C">
            <w:rPr>
              <w:rFonts w:eastAsia="Arial Unicode MS" w:cs="Arial"/>
              <w:lang w:val="mn-MN"/>
            </w:rPr>
            <w:tab/>
          </w:r>
          <w:r w:rsidR="00A80956" w:rsidRPr="00B8323C">
            <w:rPr>
              <w:rFonts w:eastAsia="Arial Unicode MS" w:cs="Arial"/>
              <w:lang w:val="mn-MN"/>
            </w:rPr>
            <w:tab/>
          </w:r>
          <w:r w:rsidR="00A80956" w:rsidRPr="00B8323C">
            <w:rPr>
              <w:rFonts w:eastAsia="Arial Unicode MS" w:cs="Arial"/>
              <w:lang w:val="mn-MN"/>
            </w:rPr>
            <w:tab/>
          </w:r>
          <w:r w:rsidR="00A80956" w:rsidRPr="00B8323C">
            <w:rPr>
              <w:rFonts w:eastAsia="Arial Unicode MS" w:cs="Arial"/>
              <w:lang w:val="mn-MN"/>
            </w:rPr>
            <w:tab/>
          </w:r>
          <w:r w:rsidR="00A80956" w:rsidRPr="00B8323C">
            <w:rPr>
              <w:rFonts w:eastAsia="Arial Unicode MS" w:cs="Arial"/>
              <w:lang w:val="mn-MN"/>
            </w:rPr>
            <w:tab/>
          </w:r>
          <w:r w:rsidR="0FC2E016" w:rsidRPr="00B8323C">
            <w:rPr>
              <w:rFonts w:eastAsia="Arial Unicode MS" w:cs="Arial"/>
              <w:lang w:val="mn-MN"/>
            </w:rPr>
            <w:t xml:space="preserve">(1) </w:t>
          </w:r>
        </w:sdtContent>
      </w:sdt>
    </w:p>
    <w:tbl>
      <w:tblPr>
        <w:tblW w:w="4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701"/>
        <w:gridCol w:w="1559"/>
      </w:tblGrid>
      <w:tr w:rsidR="00596B99" w:rsidRPr="00B8323C" w14:paraId="26B771F2" w14:textId="77777777" w:rsidTr="009B789B">
        <w:tc>
          <w:tcPr>
            <w:tcW w:w="4531" w:type="dxa"/>
            <w:gridSpan w:val="3"/>
          </w:tcPr>
          <w:p w14:paraId="3205E1E2" w14:textId="07DC07E7" w:rsidR="00A80956" w:rsidRPr="00B8323C" w:rsidRDefault="00A80956" w:rsidP="009B789B">
            <w:pPr>
              <w:rPr>
                <w:rFonts w:eastAsia="Arial" w:cs="Arial"/>
                <w:lang w:val="mn-MN"/>
              </w:rPr>
            </w:pPr>
            <w:r w:rsidRPr="00B8323C">
              <w:rPr>
                <w:rFonts w:eastAsia="Arial" w:cs="Arial"/>
                <w:lang w:val="mn-MN"/>
              </w:rPr>
              <w:t xml:space="preserve">Шатны </w:t>
            </w:r>
            <w:r w:rsidR="00E257A5" w:rsidRPr="00B8323C">
              <w:rPr>
                <w:rFonts w:eastAsia="Arial" w:cs="Arial"/>
                <w:lang w:val="mn-MN"/>
              </w:rPr>
              <w:t>хэмжээснүүд</w:t>
            </w:r>
          </w:p>
        </w:tc>
      </w:tr>
      <w:tr w:rsidR="00986D1B" w:rsidRPr="00B8323C" w14:paraId="31A617B1" w14:textId="77777777" w:rsidTr="00F271FD">
        <w:tc>
          <w:tcPr>
            <w:tcW w:w="1271" w:type="dxa"/>
          </w:tcPr>
          <w:p w14:paraId="669B1865" w14:textId="77777777" w:rsidR="00986D1B" w:rsidRPr="00B8323C" w:rsidRDefault="00986D1B" w:rsidP="009B789B">
            <w:pPr>
              <w:rPr>
                <w:rFonts w:eastAsia="Arial" w:cs="Arial"/>
                <w:lang w:val="mn-MN"/>
              </w:rPr>
            </w:pPr>
            <w:r w:rsidRPr="00B8323C">
              <w:rPr>
                <w:rFonts w:eastAsia="Arial" w:cs="Arial"/>
                <w:lang w:val="mn-MN"/>
              </w:rPr>
              <w:t>Хэмжээс</w:t>
            </w:r>
          </w:p>
        </w:tc>
        <w:tc>
          <w:tcPr>
            <w:tcW w:w="3260" w:type="dxa"/>
            <w:gridSpan w:val="2"/>
          </w:tcPr>
          <w:p w14:paraId="15D54433" w14:textId="7B3931E9" w:rsidR="00986D1B" w:rsidRPr="00B8323C" w:rsidRDefault="00986D1B" w:rsidP="000F4B8B">
            <w:pPr>
              <w:jc w:val="center"/>
              <w:rPr>
                <w:rFonts w:eastAsia="Arial" w:cs="Arial"/>
                <w:lang w:val="mn-MN"/>
              </w:rPr>
            </w:pPr>
            <w:r w:rsidRPr="00F47C74">
              <w:rPr>
                <w:rFonts w:eastAsia="Arial" w:cs="Arial"/>
                <w:lang w:val="mn-MN"/>
              </w:rPr>
              <w:t>Ангилал</w:t>
            </w:r>
          </w:p>
        </w:tc>
      </w:tr>
      <w:tr w:rsidR="00596B99" w:rsidRPr="00B8323C" w14:paraId="1A5BC015" w14:textId="77777777" w:rsidTr="009B789B">
        <w:tc>
          <w:tcPr>
            <w:tcW w:w="1271" w:type="dxa"/>
          </w:tcPr>
          <w:p w14:paraId="4BE7BFDC" w14:textId="77777777" w:rsidR="00A80956" w:rsidRPr="00B8323C" w:rsidRDefault="00A80956" w:rsidP="009B789B">
            <w:pPr>
              <w:rPr>
                <w:rFonts w:eastAsia="Arial" w:cs="Arial"/>
                <w:lang w:val="mn-MN"/>
              </w:rPr>
            </w:pPr>
          </w:p>
        </w:tc>
        <w:tc>
          <w:tcPr>
            <w:tcW w:w="1701" w:type="dxa"/>
          </w:tcPr>
          <w:p w14:paraId="14B83D9B" w14:textId="77777777" w:rsidR="00A80956" w:rsidRPr="00B8323C" w:rsidRDefault="00A80956" w:rsidP="009B789B">
            <w:pPr>
              <w:rPr>
                <w:rFonts w:eastAsia="Arial" w:cs="Arial"/>
                <w:lang w:val="mn-MN"/>
              </w:rPr>
            </w:pPr>
            <w:r w:rsidRPr="00B8323C">
              <w:rPr>
                <w:rFonts w:eastAsia="Arial" w:cs="Arial"/>
                <w:lang w:val="mn-MN"/>
              </w:rPr>
              <w:t>a, мм</w:t>
            </w:r>
          </w:p>
        </w:tc>
        <w:tc>
          <w:tcPr>
            <w:tcW w:w="1559" w:type="dxa"/>
          </w:tcPr>
          <w:p w14:paraId="7B201F3F" w14:textId="77777777" w:rsidR="00A80956" w:rsidRPr="00B8323C" w:rsidRDefault="00A80956" w:rsidP="009B789B">
            <w:pPr>
              <w:rPr>
                <w:rFonts w:eastAsia="Arial" w:cs="Arial"/>
                <w:lang w:val="mn-MN"/>
              </w:rPr>
            </w:pPr>
            <w:r w:rsidRPr="00B8323C">
              <w:rPr>
                <w:rFonts w:eastAsia="Arial" w:cs="Arial"/>
                <w:lang w:val="mn-MN"/>
              </w:rPr>
              <w:t>b, мм</w:t>
            </w:r>
          </w:p>
        </w:tc>
      </w:tr>
      <w:tr w:rsidR="00596B99" w:rsidRPr="00B8323C" w14:paraId="68DA81CA" w14:textId="77777777" w:rsidTr="009B789B">
        <w:tc>
          <w:tcPr>
            <w:tcW w:w="1271" w:type="dxa"/>
          </w:tcPr>
          <w:p w14:paraId="4CE49369" w14:textId="77777777" w:rsidR="00A80956" w:rsidRPr="00B8323C" w:rsidRDefault="00A80956" w:rsidP="009B789B">
            <w:pPr>
              <w:rPr>
                <w:rFonts w:eastAsia="Arial" w:cs="Arial"/>
                <w:lang w:val="mn-MN"/>
              </w:rPr>
            </w:pPr>
            <w:r w:rsidRPr="00B8323C">
              <w:rPr>
                <w:rFonts w:eastAsia="Arial" w:cs="Arial"/>
                <w:lang w:val="mn-MN"/>
              </w:rPr>
              <w:t>s</w:t>
            </w:r>
          </w:p>
        </w:tc>
        <w:tc>
          <w:tcPr>
            <w:tcW w:w="1701" w:type="dxa"/>
          </w:tcPr>
          <w:p w14:paraId="77F7FC4E" w14:textId="77777777" w:rsidR="00A80956" w:rsidRPr="00B8323C" w:rsidRDefault="00CC46ED" w:rsidP="009B789B">
            <w:pPr>
              <w:rPr>
                <w:rFonts w:eastAsia="Arial" w:cs="Arial"/>
                <w:lang w:val="mn-MN"/>
              </w:rPr>
            </w:pPr>
            <w:sdt>
              <w:sdtPr>
                <w:rPr>
                  <w:rFonts w:cs="Arial"/>
                  <w:lang w:val="mn-MN"/>
                </w:rPr>
                <w:tag w:val="goog_rdk_21"/>
                <w:id w:val="-573742215"/>
              </w:sdtPr>
              <w:sdtEndPr/>
              <w:sdtContent>
                <w:r w:rsidR="00A80956" w:rsidRPr="00B8323C">
                  <w:rPr>
                    <w:rFonts w:eastAsia="Arial Unicode MS" w:cs="Arial"/>
                    <w:sz w:val="20"/>
                    <w:szCs w:val="20"/>
                    <w:lang w:val="mn-MN"/>
                  </w:rPr>
                  <w:t>125 ≤ s &lt; 165</w:t>
                </w:r>
              </w:sdtContent>
            </w:sdt>
          </w:p>
        </w:tc>
        <w:tc>
          <w:tcPr>
            <w:tcW w:w="1559" w:type="dxa"/>
          </w:tcPr>
          <w:p w14:paraId="7F974261" w14:textId="77777777" w:rsidR="00A80956" w:rsidRPr="00B8323C" w:rsidRDefault="00CC46ED" w:rsidP="009B789B">
            <w:pPr>
              <w:rPr>
                <w:rFonts w:eastAsia="Arial" w:cs="Arial"/>
                <w:lang w:val="mn-MN"/>
              </w:rPr>
            </w:pPr>
            <w:sdt>
              <w:sdtPr>
                <w:rPr>
                  <w:rFonts w:cs="Arial"/>
                  <w:lang w:val="mn-MN"/>
                </w:rPr>
                <w:tag w:val="goog_rdk_22"/>
                <w:id w:val="1871645525"/>
              </w:sdtPr>
              <w:sdtEndPr/>
              <w:sdtContent>
                <w:r w:rsidR="00A80956" w:rsidRPr="00B8323C">
                  <w:rPr>
                    <w:rFonts w:eastAsia="Arial Unicode MS" w:cs="Arial"/>
                    <w:lang w:val="mn-MN"/>
                  </w:rPr>
                  <w:t>s ≥ 165</w:t>
                </w:r>
              </w:sdtContent>
            </w:sdt>
          </w:p>
        </w:tc>
      </w:tr>
      <w:tr w:rsidR="00596B99" w:rsidRPr="00B8323C" w14:paraId="55B5E309" w14:textId="77777777" w:rsidTr="009B789B">
        <w:tc>
          <w:tcPr>
            <w:tcW w:w="1271" w:type="dxa"/>
          </w:tcPr>
          <w:p w14:paraId="21B21AA5" w14:textId="77777777" w:rsidR="00A80956" w:rsidRPr="00B8323C" w:rsidRDefault="00A80956" w:rsidP="009B789B">
            <w:pPr>
              <w:rPr>
                <w:rFonts w:eastAsia="Arial" w:cs="Arial"/>
                <w:lang w:val="mn-MN"/>
              </w:rPr>
            </w:pPr>
            <w:r w:rsidRPr="00B8323C">
              <w:rPr>
                <w:rFonts w:eastAsia="Arial" w:cs="Arial"/>
                <w:lang w:val="mn-MN"/>
              </w:rPr>
              <w:t>g</w:t>
            </w:r>
          </w:p>
        </w:tc>
        <w:tc>
          <w:tcPr>
            <w:tcW w:w="1701" w:type="dxa"/>
          </w:tcPr>
          <w:p w14:paraId="48B4F3DF" w14:textId="77777777" w:rsidR="00A80956" w:rsidRPr="00B8323C" w:rsidRDefault="00CC46ED" w:rsidP="009B789B">
            <w:pPr>
              <w:jc w:val="center"/>
              <w:rPr>
                <w:rFonts w:eastAsia="Arial" w:cs="Arial"/>
                <w:lang w:val="mn-MN"/>
              </w:rPr>
            </w:pPr>
            <w:sdt>
              <w:sdtPr>
                <w:rPr>
                  <w:rFonts w:cs="Arial"/>
                  <w:lang w:val="mn-MN"/>
                </w:rPr>
                <w:tag w:val="goog_rdk_23"/>
                <w:id w:val="107323710"/>
              </w:sdtPr>
              <w:sdtEndPr/>
              <w:sdtContent>
                <w:r w:rsidR="00A80956" w:rsidRPr="00B8323C">
                  <w:rPr>
                    <w:rFonts w:eastAsia="Arial Unicode MS" w:cs="Arial"/>
                    <w:sz w:val="20"/>
                    <w:szCs w:val="20"/>
                    <w:lang w:val="mn-MN"/>
                  </w:rPr>
                  <w:t>≥150 ≤ g &lt; 175</w:t>
                </w:r>
              </w:sdtContent>
            </w:sdt>
          </w:p>
        </w:tc>
        <w:tc>
          <w:tcPr>
            <w:tcW w:w="1559" w:type="dxa"/>
          </w:tcPr>
          <w:p w14:paraId="60FC9A3C" w14:textId="77777777" w:rsidR="00A80956" w:rsidRPr="00B8323C" w:rsidRDefault="00CC46ED" w:rsidP="009B789B">
            <w:pPr>
              <w:rPr>
                <w:rFonts w:eastAsia="Arial" w:cs="Arial"/>
                <w:lang w:val="mn-MN"/>
              </w:rPr>
            </w:pPr>
            <w:sdt>
              <w:sdtPr>
                <w:rPr>
                  <w:rFonts w:cs="Arial"/>
                  <w:lang w:val="mn-MN"/>
                </w:rPr>
                <w:tag w:val="goog_rdk_24"/>
                <w:id w:val="593524928"/>
              </w:sdtPr>
              <w:sdtEndPr/>
              <w:sdtContent>
                <w:r w:rsidR="00A80956" w:rsidRPr="00B8323C">
                  <w:rPr>
                    <w:rFonts w:eastAsia="Arial Unicode MS" w:cs="Arial"/>
                    <w:lang w:val="mn-MN"/>
                  </w:rPr>
                  <w:t>g ≥ 175</w:t>
                </w:r>
              </w:sdtContent>
            </w:sdt>
          </w:p>
        </w:tc>
      </w:tr>
      <w:tr w:rsidR="001038B8" w:rsidRPr="00B8323C" w14:paraId="7E486DC9" w14:textId="77777777" w:rsidTr="009B789B">
        <w:tc>
          <w:tcPr>
            <w:tcW w:w="4531" w:type="dxa"/>
            <w:gridSpan w:val="3"/>
          </w:tcPr>
          <w:p w14:paraId="3DD3B80C" w14:textId="77777777" w:rsidR="00A80956" w:rsidRPr="00B8323C" w:rsidRDefault="00A80956" w:rsidP="009B789B">
            <w:pPr>
              <w:rPr>
                <w:rFonts w:eastAsia="Arial" w:cs="Arial"/>
                <w:lang w:val="mn-MN"/>
              </w:rPr>
            </w:pPr>
            <w:r w:rsidRPr="00B8323C">
              <w:rPr>
                <w:rFonts w:eastAsia="Arial" w:cs="Arial"/>
                <w:lang w:val="mn-MN"/>
              </w:rPr>
              <w:t>Хамгийн бага чөлөөт өргөн 500 мм</w:t>
            </w:r>
          </w:p>
        </w:tc>
      </w:tr>
    </w:tbl>
    <w:p w14:paraId="3BA8B886" w14:textId="77777777" w:rsidR="00A80956" w:rsidRPr="00B8323C" w:rsidRDefault="00A80956" w:rsidP="00A80956">
      <w:pPr>
        <w:rPr>
          <w:rFonts w:eastAsia="Arial" w:cs="Arial"/>
          <w:lang w:val="mn-MN"/>
        </w:rPr>
      </w:pPr>
    </w:p>
    <w:p w14:paraId="52BBB3F0" w14:textId="2DA395CD" w:rsidR="00A80956" w:rsidRPr="00B8323C" w:rsidRDefault="00B104A5" w:rsidP="00A80956">
      <w:pPr>
        <w:rPr>
          <w:rFonts w:eastAsia="Arial" w:cs="Arial"/>
          <w:lang w:val="mn-MN"/>
        </w:rPr>
      </w:pPr>
      <w:r>
        <w:rPr>
          <w:rFonts w:eastAsia="Arial" w:cs="Arial"/>
          <w:lang w:val="mn-MN"/>
        </w:rPr>
        <w:t>Хэмжээ, миллиметрээр</w:t>
      </w:r>
    </w:p>
    <w:p w14:paraId="05F2CE11" w14:textId="36487D79" w:rsidR="00A80956" w:rsidRPr="00B104A5" w:rsidRDefault="00B104A5" w:rsidP="00A80956">
      <w:pPr>
        <w:rPr>
          <w:rFonts w:eastAsia="Arial" w:cs="Arial"/>
          <w:b/>
          <w:bCs/>
          <w:lang w:val="mn-MN"/>
        </w:rPr>
      </w:pPr>
      <w:r w:rsidRPr="00B104A5">
        <w:rPr>
          <w:rFonts w:eastAsia="Arial" w:cs="Arial"/>
          <w:b/>
          <w:bCs/>
          <w:lang w:val="mn-MN"/>
        </w:rPr>
        <w:t>Түлхүүр үг</w:t>
      </w:r>
    </w:p>
    <w:p w14:paraId="4ED8076A" w14:textId="77777777" w:rsidR="00A80956" w:rsidRPr="00B8323C" w:rsidRDefault="00A80956" w:rsidP="00A80956">
      <w:pPr>
        <w:rPr>
          <w:rFonts w:eastAsia="Arial" w:cs="Arial"/>
          <w:lang w:val="mn-MN"/>
        </w:rPr>
      </w:pPr>
      <w:r w:rsidRPr="00B8323C">
        <w:rPr>
          <w:rFonts w:eastAsia="Arial" w:cs="Arial"/>
          <w:lang w:val="mn-MN"/>
        </w:rPr>
        <w:t>1</w:t>
      </w:r>
      <w:r w:rsidRPr="00B8323C">
        <w:rPr>
          <w:rFonts w:eastAsia="Arial" w:cs="Arial"/>
          <w:lang w:val="mn-MN"/>
        </w:rPr>
        <w:tab/>
        <w:t>Гишгүүр</w:t>
      </w:r>
      <w:r w:rsidRPr="00B8323C">
        <w:rPr>
          <w:rFonts w:eastAsia="Arial" w:cs="Arial"/>
          <w:lang w:val="mn-MN"/>
        </w:rPr>
        <w:br/>
        <w:t>2</w:t>
      </w:r>
      <w:r w:rsidRPr="00B8323C">
        <w:rPr>
          <w:rFonts w:eastAsia="Arial" w:cs="Arial"/>
          <w:lang w:val="mn-MN"/>
        </w:rPr>
        <w:tab/>
        <w:t>Тавцан</w:t>
      </w:r>
    </w:p>
    <w:p w14:paraId="50A151E9" w14:textId="6AC12B76" w:rsidR="00A80956" w:rsidRPr="00B8323C" w:rsidRDefault="004739CA" w:rsidP="00843B5A">
      <w:pPr>
        <w:jc w:val="center"/>
        <w:rPr>
          <w:rFonts w:eastAsia="Arial" w:cs="Arial"/>
          <w:lang w:val="mn-MN"/>
        </w:rPr>
      </w:pPr>
      <w:r w:rsidRPr="00B8323C">
        <w:rPr>
          <w:rFonts w:eastAsia="Arial" w:cs="Arial"/>
          <w:lang w:val="mn-MN"/>
        </w:rPr>
        <w:t>Зураг 8</w:t>
      </w:r>
      <w:r w:rsidR="00A80956" w:rsidRPr="00B8323C">
        <w:rPr>
          <w:rFonts w:eastAsia="Arial" w:cs="Arial"/>
          <w:lang w:val="mn-MN"/>
        </w:rPr>
        <w:t xml:space="preserve"> – Шатны </w:t>
      </w:r>
      <w:r w:rsidR="00E257A5" w:rsidRPr="00B8323C">
        <w:rPr>
          <w:rFonts w:eastAsia="Arial" w:cs="Arial"/>
          <w:lang w:val="mn-MN"/>
        </w:rPr>
        <w:t>хэмжээснүүд</w:t>
      </w:r>
    </w:p>
    <w:p w14:paraId="57D040C5" w14:textId="7951B63D" w:rsidR="004739CA" w:rsidRDefault="004739CA" w:rsidP="00843B5A">
      <w:pPr>
        <w:jc w:val="center"/>
        <w:rPr>
          <w:rFonts w:cs="Arial"/>
          <w:lang w:val="mn-MN"/>
        </w:rPr>
      </w:pPr>
    </w:p>
    <w:p w14:paraId="4EC941B1" w14:textId="77777777" w:rsidR="00F47C74" w:rsidRPr="00B8323C" w:rsidRDefault="00F47C74" w:rsidP="00843B5A">
      <w:pPr>
        <w:jc w:val="center"/>
        <w:rPr>
          <w:rFonts w:cs="Arial"/>
          <w:lang w:val="mn-MN"/>
        </w:rPr>
      </w:pPr>
    </w:p>
    <w:p w14:paraId="6B519955" w14:textId="77777777" w:rsidR="00A80956" w:rsidRPr="00B104A5" w:rsidRDefault="00A80956" w:rsidP="00A80956">
      <w:pPr>
        <w:pStyle w:val="ListParagraph"/>
        <w:numPr>
          <w:ilvl w:val="2"/>
          <w:numId w:val="1"/>
        </w:numPr>
        <w:rPr>
          <w:rFonts w:cs="Arial"/>
          <w:b/>
          <w:bCs/>
          <w:lang w:val="mn-MN"/>
        </w:rPr>
      </w:pPr>
      <w:bookmarkStart w:id="27" w:name="_Toc57805759"/>
      <w:r w:rsidRPr="00B104A5">
        <w:rPr>
          <w:rFonts w:eastAsia="Arial" w:cs="Arial"/>
          <w:b/>
          <w:bCs/>
          <w:lang w:val="mn-MN"/>
        </w:rPr>
        <w:lastRenderedPageBreak/>
        <w:t xml:space="preserve">Орц гарц </w:t>
      </w:r>
      <w:bookmarkEnd w:id="27"/>
    </w:p>
    <w:p w14:paraId="347454EE" w14:textId="5B7F1E5A" w:rsidR="00A80956" w:rsidRPr="00B8323C" w:rsidRDefault="00A80956" w:rsidP="00A80956">
      <w:pPr>
        <w:rPr>
          <w:rFonts w:cs="Arial"/>
          <w:lang w:val="mn-MN"/>
        </w:rPr>
      </w:pPr>
      <w:r w:rsidRPr="00B8323C">
        <w:rPr>
          <w:rFonts w:eastAsia="Arial" w:cs="Arial"/>
          <w:lang w:val="mn-MN"/>
        </w:rPr>
        <w:t>Тавцан дээрх орц гарц нь тавцангийн нийт өргөнөөр хэмжихэд 0,45 метр өргөн ба 0,60 метр урттай байна. Хэрэв шатны орц гарцыг таглах боломжгүй бол хамгаалалтын хашлага суурилуулна. Таг нь хаалттай тохиолдолд түгжих боломжтой байна.</w:t>
      </w:r>
    </w:p>
    <w:p w14:paraId="6DEAFC75" w14:textId="3D79815A" w:rsidR="009673FF" w:rsidRPr="00B8323C" w:rsidRDefault="006F23E6" w:rsidP="006F23E6">
      <w:pPr>
        <w:pStyle w:val="ListParagraph"/>
        <w:numPr>
          <w:ilvl w:val="0"/>
          <w:numId w:val="1"/>
        </w:numPr>
        <w:outlineLvl w:val="0"/>
        <w:rPr>
          <w:rFonts w:cs="Arial"/>
          <w:b/>
          <w:lang w:val="mn-MN"/>
        </w:rPr>
      </w:pPr>
      <w:bookmarkStart w:id="28" w:name="_Toc62558770"/>
      <w:bookmarkStart w:id="29" w:name="_Toc68009957"/>
      <w:r w:rsidRPr="00B8323C">
        <w:rPr>
          <w:rFonts w:cs="Arial"/>
          <w:b/>
          <w:lang w:val="mn-MN"/>
        </w:rPr>
        <w:t xml:space="preserve">Бүтээцийн төлөвлөлтийн </w:t>
      </w:r>
      <w:r w:rsidR="00E257A5" w:rsidRPr="00B8323C">
        <w:rPr>
          <w:rFonts w:cs="Arial"/>
          <w:b/>
          <w:lang w:val="mn-MN"/>
        </w:rPr>
        <w:t>шаардлага</w:t>
      </w:r>
      <w:bookmarkEnd w:id="28"/>
      <w:bookmarkEnd w:id="29"/>
    </w:p>
    <w:p w14:paraId="6AE41813" w14:textId="77777777" w:rsidR="00B75467" w:rsidRPr="00B8323C" w:rsidRDefault="00B75467" w:rsidP="00162FE9">
      <w:pPr>
        <w:pStyle w:val="ListParagraph"/>
        <w:numPr>
          <w:ilvl w:val="0"/>
          <w:numId w:val="4"/>
        </w:numPr>
        <w:outlineLvl w:val="0"/>
        <w:rPr>
          <w:rFonts w:eastAsia="Arial" w:cs="Arial"/>
          <w:vanish/>
          <w:lang w:val="mn-MN"/>
        </w:rPr>
      </w:pPr>
      <w:bookmarkStart w:id="30" w:name="_Toc61343098"/>
      <w:bookmarkStart w:id="31" w:name="_Toc61343310"/>
      <w:bookmarkStart w:id="32" w:name="_Toc61343543"/>
      <w:bookmarkStart w:id="33" w:name="_Toc61343635"/>
      <w:bookmarkStart w:id="34" w:name="_Toc61343716"/>
      <w:bookmarkStart w:id="35" w:name="_Toc61343776"/>
      <w:bookmarkStart w:id="36" w:name="_Toc61344222"/>
      <w:bookmarkStart w:id="37" w:name="_Toc61344268"/>
      <w:bookmarkStart w:id="38" w:name="_Toc61821395"/>
      <w:bookmarkStart w:id="39" w:name="_Toc61821656"/>
      <w:bookmarkStart w:id="40" w:name="_Toc61821728"/>
      <w:bookmarkStart w:id="41" w:name="_Toc61821769"/>
      <w:bookmarkStart w:id="42" w:name="_Toc61821810"/>
      <w:bookmarkStart w:id="43" w:name="_Toc61867313"/>
      <w:bookmarkStart w:id="44" w:name="_Toc61874588"/>
      <w:bookmarkStart w:id="45" w:name="_Toc61875011"/>
      <w:bookmarkStart w:id="46" w:name="_Toc61877603"/>
      <w:bookmarkStart w:id="47" w:name="_Toc61877812"/>
      <w:bookmarkStart w:id="48" w:name="_Toc61877887"/>
      <w:bookmarkStart w:id="49" w:name="_Toc61877933"/>
      <w:bookmarkStart w:id="50" w:name="_Toc61877977"/>
      <w:bookmarkStart w:id="51" w:name="_Toc61879370"/>
      <w:bookmarkStart w:id="52" w:name="_Toc61879921"/>
      <w:bookmarkStart w:id="53" w:name="_Toc61879977"/>
      <w:bookmarkStart w:id="54" w:name="_Toc61884926"/>
      <w:bookmarkStart w:id="55" w:name="_Toc61885071"/>
      <w:bookmarkStart w:id="56" w:name="_Toc62558771"/>
      <w:bookmarkStart w:id="57" w:name="_Toc65685861"/>
      <w:bookmarkStart w:id="58" w:name="_Toc67667898"/>
      <w:bookmarkStart w:id="59" w:name="_Toc68009958"/>
      <w:bookmarkStart w:id="60" w:name="_Toc57805761"/>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4B7C8F9B" w14:textId="77777777" w:rsidR="00B75467" w:rsidRPr="00B8323C" w:rsidRDefault="00B75467" w:rsidP="00162FE9">
      <w:pPr>
        <w:pStyle w:val="ListParagraph"/>
        <w:numPr>
          <w:ilvl w:val="0"/>
          <w:numId w:val="4"/>
        </w:numPr>
        <w:outlineLvl w:val="0"/>
        <w:rPr>
          <w:rFonts w:eastAsia="Arial" w:cs="Arial"/>
          <w:vanish/>
          <w:lang w:val="mn-MN"/>
        </w:rPr>
      </w:pPr>
      <w:bookmarkStart w:id="61" w:name="_Toc61877604"/>
      <w:bookmarkStart w:id="62" w:name="_Toc61877813"/>
      <w:bookmarkStart w:id="63" w:name="_Toc61877888"/>
      <w:bookmarkStart w:id="64" w:name="_Toc61877934"/>
      <w:bookmarkStart w:id="65" w:name="_Toc61877978"/>
      <w:bookmarkStart w:id="66" w:name="_Toc61879371"/>
      <w:bookmarkStart w:id="67" w:name="_Toc61879922"/>
      <w:bookmarkStart w:id="68" w:name="_Toc61879978"/>
      <w:bookmarkStart w:id="69" w:name="_Toc61884927"/>
      <w:bookmarkStart w:id="70" w:name="_Toc61885072"/>
      <w:bookmarkStart w:id="71" w:name="_Toc62558772"/>
      <w:bookmarkStart w:id="72" w:name="_Toc65685862"/>
      <w:bookmarkStart w:id="73" w:name="_Toc67667899"/>
      <w:bookmarkStart w:id="74" w:name="_Toc68009959"/>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049E0D25" w14:textId="77777777" w:rsidR="00B75467" w:rsidRPr="00B8323C" w:rsidRDefault="00B75467" w:rsidP="00162FE9">
      <w:pPr>
        <w:pStyle w:val="ListParagraph"/>
        <w:numPr>
          <w:ilvl w:val="0"/>
          <w:numId w:val="4"/>
        </w:numPr>
        <w:outlineLvl w:val="0"/>
        <w:rPr>
          <w:rFonts w:eastAsia="Arial" w:cs="Arial"/>
          <w:vanish/>
          <w:lang w:val="mn-MN"/>
        </w:rPr>
      </w:pPr>
      <w:bookmarkStart w:id="75" w:name="_Toc61877605"/>
      <w:bookmarkStart w:id="76" w:name="_Toc61877814"/>
      <w:bookmarkStart w:id="77" w:name="_Toc61877889"/>
      <w:bookmarkStart w:id="78" w:name="_Toc61877935"/>
      <w:bookmarkStart w:id="79" w:name="_Toc61877979"/>
      <w:bookmarkStart w:id="80" w:name="_Toc61879372"/>
      <w:bookmarkStart w:id="81" w:name="_Toc61879923"/>
      <w:bookmarkStart w:id="82" w:name="_Toc61879979"/>
      <w:bookmarkStart w:id="83" w:name="_Toc61884928"/>
      <w:bookmarkStart w:id="84" w:name="_Toc61885073"/>
      <w:bookmarkStart w:id="85" w:name="_Toc62558773"/>
      <w:bookmarkStart w:id="86" w:name="_Toc65685863"/>
      <w:bookmarkStart w:id="87" w:name="_Toc67667900"/>
      <w:bookmarkStart w:id="88" w:name="_Toc68009960"/>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3E6B0422" w14:textId="77777777" w:rsidR="00B75467" w:rsidRPr="00B8323C" w:rsidRDefault="00B75467" w:rsidP="00162FE9">
      <w:pPr>
        <w:pStyle w:val="ListParagraph"/>
        <w:numPr>
          <w:ilvl w:val="0"/>
          <w:numId w:val="4"/>
        </w:numPr>
        <w:outlineLvl w:val="0"/>
        <w:rPr>
          <w:rFonts w:eastAsia="Arial" w:cs="Arial"/>
          <w:vanish/>
          <w:lang w:val="mn-MN"/>
        </w:rPr>
      </w:pPr>
      <w:bookmarkStart w:id="89" w:name="_Toc61877606"/>
      <w:bookmarkStart w:id="90" w:name="_Toc61877815"/>
      <w:bookmarkStart w:id="91" w:name="_Toc61877890"/>
      <w:bookmarkStart w:id="92" w:name="_Toc61877936"/>
      <w:bookmarkStart w:id="93" w:name="_Toc61877980"/>
      <w:bookmarkStart w:id="94" w:name="_Toc61879373"/>
      <w:bookmarkStart w:id="95" w:name="_Toc61879924"/>
      <w:bookmarkStart w:id="96" w:name="_Toc61879980"/>
      <w:bookmarkStart w:id="97" w:name="_Toc61884929"/>
      <w:bookmarkStart w:id="98" w:name="_Toc61885074"/>
      <w:bookmarkStart w:id="99" w:name="_Toc62558774"/>
      <w:bookmarkStart w:id="100" w:name="_Toc65685864"/>
      <w:bookmarkStart w:id="101" w:name="_Toc67667901"/>
      <w:bookmarkStart w:id="102" w:name="_Toc68009961"/>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2A8A4EF7" w14:textId="77777777" w:rsidR="00B75467" w:rsidRPr="00B8323C" w:rsidRDefault="00B75467" w:rsidP="00162FE9">
      <w:pPr>
        <w:pStyle w:val="ListParagraph"/>
        <w:numPr>
          <w:ilvl w:val="0"/>
          <w:numId w:val="4"/>
        </w:numPr>
        <w:outlineLvl w:val="0"/>
        <w:rPr>
          <w:rFonts w:eastAsia="Arial" w:cs="Arial"/>
          <w:vanish/>
          <w:lang w:val="mn-MN"/>
        </w:rPr>
      </w:pPr>
      <w:bookmarkStart w:id="103" w:name="_Toc61877607"/>
      <w:bookmarkStart w:id="104" w:name="_Toc61877816"/>
      <w:bookmarkStart w:id="105" w:name="_Toc61877891"/>
      <w:bookmarkStart w:id="106" w:name="_Toc61877937"/>
      <w:bookmarkStart w:id="107" w:name="_Toc61877981"/>
      <w:bookmarkStart w:id="108" w:name="_Toc61879374"/>
      <w:bookmarkStart w:id="109" w:name="_Toc61879925"/>
      <w:bookmarkStart w:id="110" w:name="_Toc61879981"/>
      <w:bookmarkStart w:id="111" w:name="_Toc61884930"/>
      <w:bookmarkStart w:id="112" w:name="_Toc61885075"/>
      <w:bookmarkStart w:id="113" w:name="_Toc62558775"/>
      <w:bookmarkStart w:id="114" w:name="_Toc65685865"/>
      <w:bookmarkStart w:id="115" w:name="_Toc67667902"/>
      <w:bookmarkStart w:id="116" w:name="_Toc6800996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17041F91" w14:textId="77777777" w:rsidR="00B75467" w:rsidRPr="00B8323C" w:rsidRDefault="00B75467" w:rsidP="00162FE9">
      <w:pPr>
        <w:pStyle w:val="ListParagraph"/>
        <w:numPr>
          <w:ilvl w:val="0"/>
          <w:numId w:val="4"/>
        </w:numPr>
        <w:outlineLvl w:val="0"/>
        <w:rPr>
          <w:rFonts w:eastAsia="Arial" w:cs="Arial"/>
          <w:vanish/>
          <w:lang w:val="mn-MN"/>
        </w:rPr>
      </w:pPr>
      <w:bookmarkStart w:id="117" w:name="_Toc61877608"/>
      <w:bookmarkStart w:id="118" w:name="_Toc61877817"/>
      <w:bookmarkStart w:id="119" w:name="_Toc61877892"/>
      <w:bookmarkStart w:id="120" w:name="_Toc61877938"/>
      <w:bookmarkStart w:id="121" w:name="_Toc61877982"/>
      <w:bookmarkStart w:id="122" w:name="_Toc61879375"/>
      <w:bookmarkStart w:id="123" w:name="_Toc61879926"/>
      <w:bookmarkStart w:id="124" w:name="_Toc61879982"/>
      <w:bookmarkStart w:id="125" w:name="_Toc61884931"/>
      <w:bookmarkStart w:id="126" w:name="_Toc61885076"/>
      <w:bookmarkStart w:id="127" w:name="_Toc62558776"/>
      <w:bookmarkStart w:id="128" w:name="_Toc65685866"/>
      <w:bookmarkStart w:id="129" w:name="_Toc67667903"/>
      <w:bookmarkStart w:id="130" w:name="_Toc68009963"/>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143BBC3E" w14:textId="77777777" w:rsidR="00B75467" w:rsidRPr="00B8323C" w:rsidRDefault="00B75467" w:rsidP="00162FE9">
      <w:pPr>
        <w:pStyle w:val="ListParagraph"/>
        <w:numPr>
          <w:ilvl w:val="0"/>
          <w:numId w:val="4"/>
        </w:numPr>
        <w:outlineLvl w:val="0"/>
        <w:rPr>
          <w:rFonts w:eastAsia="Arial" w:cs="Arial"/>
          <w:vanish/>
          <w:lang w:val="mn-MN"/>
        </w:rPr>
      </w:pPr>
      <w:bookmarkStart w:id="131" w:name="_Toc61877609"/>
      <w:bookmarkStart w:id="132" w:name="_Toc61877818"/>
      <w:bookmarkStart w:id="133" w:name="_Toc61877893"/>
      <w:bookmarkStart w:id="134" w:name="_Toc61877939"/>
      <w:bookmarkStart w:id="135" w:name="_Toc61877983"/>
      <w:bookmarkStart w:id="136" w:name="_Toc61879376"/>
      <w:bookmarkStart w:id="137" w:name="_Toc61879927"/>
      <w:bookmarkStart w:id="138" w:name="_Toc61879983"/>
      <w:bookmarkStart w:id="139" w:name="_Toc61884932"/>
      <w:bookmarkStart w:id="140" w:name="_Toc61885077"/>
      <w:bookmarkStart w:id="141" w:name="_Toc62558777"/>
      <w:bookmarkStart w:id="142" w:name="_Toc65685867"/>
      <w:bookmarkStart w:id="143" w:name="_Toc67667904"/>
      <w:bookmarkStart w:id="144" w:name="_Toc68009964"/>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52B163B3" w14:textId="77777777" w:rsidR="006F23E6" w:rsidRPr="00B104A5" w:rsidRDefault="006F23E6" w:rsidP="00162FE9">
      <w:pPr>
        <w:pStyle w:val="ListParagraph"/>
        <w:numPr>
          <w:ilvl w:val="1"/>
          <w:numId w:val="4"/>
        </w:numPr>
        <w:outlineLvl w:val="0"/>
        <w:rPr>
          <w:rFonts w:cs="Arial"/>
          <w:b/>
          <w:bCs/>
          <w:lang w:val="mn-MN"/>
        </w:rPr>
      </w:pPr>
      <w:bookmarkStart w:id="145" w:name="_Toc62558778"/>
      <w:bookmarkStart w:id="146" w:name="_Toc68009965"/>
      <w:r w:rsidRPr="00B104A5">
        <w:rPr>
          <w:rFonts w:eastAsia="Arial" w:cs="Arial"/>
          <w:b/>
          <w:bCs/>
          <w:lang w:val="mn-MN"/>
        </w:rPr>
        <w:t>Үндсэн шаардлага</w:t>
      </w:r>
      <w:bookmarkEnd w:id="60"/>
      <w:bookmarkEnd w:id="145"/>
      <w:bookmarkEnd w:id="146"/>
    </w:p>
    <w:p w14:paraId="7A4AA74F" w14:textId="77777777" w:rsidR="006F23E6" w:rsidRPr="00B104A5" w:rsidRDefault="006F23E6" w:rsidP="00162FE9">
      <w:pPr>
        <w:pStyle w:val="ListParagraph"/>
        <w:numPr>
          <w:ilvl w:val="2"/>
          <w:numId w:val="4"/>
        </w:numPr>
        <w:rPr>
          <w:rFonts w:cs="Arial"/>
          <w:b/>
          <w:bCs/>
          <w:lang w:val="mn-MN"/>
        </w:rPr>
      </w:pPr>
      <w:bookmarkStart w:id="147" w:name="_Toc57805762"/>
      <w:r w:rsidRPr="00B104A5">
        <w:rPr>
          <w:rFonts w:eastAsia="Arial" w:cs="Arial"/>
          <w:b/>
          <w:bCs/>
          <w:lang w:val="mn-MN"/>
        </w:rPr>
        <w:t>Ерөнхий ойлголт</w:t>
      </w:r>
      <w:bookmarkEnd w:id="147"/>
    </w:p>
    <w:p w14:paraId="1D018760" w14:textId="77777777" w:rsidR="006F23E6" w:rsidRPr="00B8323C" w:rsidRDefault="006F23E6" w:rsidP="006F23E6">
      <w:pPr>
        <w:rPr>
          <w:rFonts w:eastAsia="Arial" w:cs="Arial"/>
          <w:lang w:val="mn-MN"/>
        </w:rPr>
      </w:pPr>
      <w:r w:rsidRPr="00B8323C">
        <w:rPr>
          <w:rFonts w:eastAsia="Arial" w:cs="Arial"/>
          <w:lang w:val="mn-MN"/>
        </w:rPr>
        <w:t>Аливаа барилгын түр шат нь нурахгүй, аливаа байдлаар хөдлөхгүй мөн аюулгүй ашиглагдах боломжтой байхаар төлөвлөгдөж, угсрагдаж, ашиглагдана. Энэ нь бүх үе шатанд буюу угсралт, сайжруулалт болон бүрэн буулгалт хүртэл мөрдөгдөнө.</w:t>
      </w:r>
    </w:p>
    <w:p w14:paraId="5EB32326" w14:textId="77777777" w:rsidR="006F23E6" w:rsidRPr="00B8323C" w:rsidRDefault="006F23E6" w:rsidP="006F23E6">
      <w:pPr>
        <w:rPr>
          <w:rFonts w:cs="Arial"/>
          <w:lang w:val="mn-MN"/>
        </w:rPr>
      </w:pPr>
      <w:r w:rsidRPr="00B8323C">
        <w:rPr>
          <w:rFonts w:eastAsia="Arial" w:cs="Arial"/>
          <w:lang w:val="mn-MN"/>
        </w:rPr>
        <w:t>Барилгын түр шатны нэгжүүд нь аюулгүй тээвэрлэгдэж, угсарч, ашиглагдаж, засвар үйлчилгээ хийгдэж, буулгаж, хадгалагдаж байхаар төлөвлөгдөнө.</w:t>
      </w:r>
    </w:p>
    <w:p w14:paraId="19584844" w14:textId="70AAE7B8" w:rsidR="006F23E6" w:rsidRPr="00B104A5" w:rsidRDefault="006F23E6" w:rsidP="00162FE9">
      <w:pPr>
        <w:pStyle w:val="ListParagraph"/>
        <w:numPr>
          <w:ilvl w:val="2"/>
          <w:numId w:val="4"/>
        </w:numPr>
        <w:rPr>
          <w:rFonts w:cs="Arial"/>
          <w:b/>
          <w:bCs/>
          <w:lang w:val="mn-MN"/>
        </w:rPr>
      </w:pPr>
      <w:bookmarkStart w:id="148" w:name="_Toc57805763"/>
      <w:r w:rsidRPr="00B104A5">
        <w:rPr>
          <w:rFonts w:eastAsia="Arial" w:cs="Arial"/>
          <w:b/>
          <w:bCs/>
          <w:lang w:val="mn-MN"/>
        </w:rPr>
        <w:t xml:space="preserve">Гадна нэмэлт бэхэлгээ </w:t>
      </w:r>
      <w:bookmarkEnd w:id="148"/>
    </w:p>
    <w:p w14:paraId="6AD91BE9" w14:textId="77777777" w:rsidR="006F23E6" w:rsidRPr="00B8323C" w:rsidRDefault="006F23E6" w:rsidP="006F23E6">
      <w:pPr>
        <w:rPr>
          <w:rFonts w:eastAsia="Arial" w:cs="Arial"/>
          <w:lang w:val="mn-MN"/>
        </w:rPr>
      </w:pPr>
      <w:r w:rsidRPr="00B8323C">
        <w:rPr>
          <w:rFonts w:eastAsia="Arial" w:cs="Arial"/>
          <w:lang w:val="mn-MN"/>
        </w:rPr>
        <w:t>Барилгын түр шат нь тооцоот ачааллыг даах мөн хөдөлгөөнийг хязгаарлах нэмэлт бэхэлгээ эсвэл суурьтай байна.</w:t>
      </w:r>
    </w:p>
    <w:p w14:paraId="2610B73A" w14:textId="4FA6032A" w:rsidR="006F23E6" w:rsidRPr="00B8323C" w:rsidRDefault="006F23E6" w:rsidP="006F23E6">
      <w:pPr>
        <w:rPr>
          <w:rFonts w:eastAsia="Arial" w:cs="Arial"/>
          <w:lang w:val="mn-MN"/>
        </w:rPr>
      </w:pPr>
      <w:r w:rsidRPr="00B8323C">
        <w:rPr>
          <w:rFonts w:eastAsia="Arial" w:cs="Arial"/>
          <w:lang w:val="mn-MN"/>
        </w:rPr>
        <w:t xml:space="preserve">Барилгын түр шатны бүтээцийг бүхэлд нь эсвэл хэсэгчлэн нь аливаа тооцоот хүчинд </w:t>
      </w:r>
      <w:r w:rsidR="00D53698" w:rsidRPr="285A28D8">
        <w:rPr>
          <w:rFonts w:eastAsia="Arial" w:cs="Arial"/>
          <w:lang w:val="mn-MN"/>
        </w:rPr>
        <w:t>ирмэгийн</w:t>
      </w:r>
      <w:r w:rsidRPr="00B8323C">
        <w:rPr>
          <w:rFonts w:eastAsia="Arial" w:cs="Arial"/>
          <w:lang w:val="mn-MN"/>
        </w:rPr>
        <w:t xml:space="preserve"> тогтвортой байдлыг баталгаажуулна, жишээ нь салхины хүч.</w:t>
      </w:r>
    </w:p>
    <w:p w14:paraId="6A51F007" w14:textId="346F8BC0" w:rsidR="006F23E6" w:rsidRPr="00B8323C" w:rsidRDefault="00B104A5" w:rsidP="006F23E6">
      <w:pPr>
        <w:rPr>
          <w:rFonts w:eastAsia="Arial" w:cs="Arial"/>
          <w:lang w:val="mn-MN"/>
        </w:rPr>
      </w:pPr>
      <w:r>
        <w:rPr>
          <w:rFonts w:eastAsia="Arial" w:cs="Arial"/>
          <w:lang w:val="mn-MN"/>
        </w:rPr>
        <w:t xml:space="preserve">1-р </w:t>
      </w:r>
      <w:r w:rsidRPr="00B8323C">
        <w:rPr>
          <w:rFonts w:eastAsia="Arial" w:cs="Arial"/>
          <w:lang w:val="mn-MN"/>
        </w:rPr>
        <w:t>ТАЙЛБАР</w:t>
      </w:r>
      <w:r>
        <w:rPr>
          <w:rFonts w:eastAsia="Arial" w:cs="Arial"/>
          <w:lang w:val="mn-MN"/>
        </w:rPr>
        <w:t>:</w:t>
      </w:r>
      <w:r w:rsidR="006F23E6" w:rsidRPr="00B8323C">
        <w:rPr>
          <w:rFonts w:eastAsia="Arial" w:cs="Arial"/>
          <w:lang w:val="mn-MN"/>
        </w:rPr>
        <w:tab/>
      </w:r>
      <w:r w:rsidR="00D53698" w:rsidRPr="285A28D8">
        <w:rPr>
          <w:rFonts w:eastAsia="Arial" w:cs="Arial"/>
          <w:lang w:val="mn-MN"/>
        </w:rPr>
        <w:t>Ирмэгийн</w:t>
      </w:r>
      <w:r w:rsidR="00D53698" w:rsidRPr="00B8323C">
        <w:rPr>
          <w:rFonts w:eastAsia="Arial" w:cs="Arial"/>
          <w:lang w:val="mn-MN"/>
        </w:rPr>
        <w:t xml:space="preserve"> </w:t>
      </w:r>
      <w:r w:rsidR="006F23E6" w:rsidRPr="00B8323C">
        <w:rPr>
          <w:rFonts w:eastAsia="Arial" w:cs="Arial"/>
          <w:lang w:val="mn-MN"/>
        </w:rPr>
        <w:t xml:space="preserve">тогтвортой байдлыг зэргэлдээ орших барилгаас татах нэгж ашиглан хангаж болно. Мөн өөрөөр бусад боломжит аргуудыг ашиглаж болно, жишээ нь </w:t>
      </w:r>
      <w:r w:rsidR="00FC3C01">
        <w:rPr>
          <w:rFonts w:eastAsia="Arial" w:cs="Arial"/>
          <w:lang w:val="mn-MN"/>
        </w:rPr>
        <w:t>татлага</w:t>
      </w:r>
      <w:r w:rsidR="006F23E6" w:rsidRPr="00B8323C">
        <w:rPr>
          <w:rFonts w:eastAsia="Arial" w:cs="Arial"/>
          <w:lang w:val="mn-MN"/>
        </w:rPr>
        <w:t xml:space="preserve">, </w:t>
      </w:r>
      <w:r w:rsidR="00FC3C01">
        <w:rPr>
          <w:rFonts w:eastAsia="Arial" w:cs="Arial"/>
          <w:lang w:val="mn-MN"/>
        </w:rPr>
        <w:t>балласт</w:t>
      </w:r>
      <w:r w:rsidR="00FC3C01" w:rsidRPr="00AF4C6B">
        <w:rPr>
          <w:rFonts w:eastAsia="Arial" w:cs="Arial"/>
          <w:lang w:val="mn-MN"/>
        </w:rPr>
        <w:t xml:space="preserve"> (</w:t>
      </w:r>
      <w:r w:rsidR="00FC3C01">
        <w:rPr>
          <w:rFonts w:eastAsia="Arial" w:cs="Arial"/>
          <w:lang w:val="mn-MN"/>
        </w:rPr>
        <w:t>хүнд жинтэй биет</w:t>
      </w:r>
      <w:r w:rsidR="00FC3C01" w:rsidRPr="00AF4C6B">
        <w:rPr>
          <w:rFonts w:eastAsia="Arial" w:cs="Arial"/>
          <w:lang w:val="mn-MN"/>
        </w:rPr>
        <w:t>)</w:t>
      </w:r>
      <w:r w:rsidR="006F23E6" w:rsidRPr="00B8323C">
        <w:rPr>
          <w:rFonts w:eastAsia="Arial" w:cs="Arial"/>
          <w:lang w:val="mn-MN"/>
        </w:rPr>
        <w:t xml:space="preserve"> болон анкор.</w:t>
      </w:r>
    </w:p>
    <w:p w14:paraId="64723314" w14:textId="312E7C75" w:rsidR="00742E5D" w:rsidRPr="00B8323C" w:rsidRDefault="00B104A5" w:rsidP="00742E5D">
      <w:pPr>
        <w:rPr>
          <w:rFonts w:cs="Arial"/>
          <w:lang w:val="mn-MN"/>
        </w:rPr>
      </w:pPr>
      <w:r>
        <w:rPr>
          <w:rFonts w:eastAsia="Arial" w:cs="Arial"/>
          <w:lang w:val="mn-MN"/>
        </w:rPr>
        <w:t xml:space="preserve">2-р </w:t>
      </w:r>
      <w:r w:rsidRPr="00B8323C">
        <w:rPr>
          <w:rFonts w:eastAsia="Arial" w:cs="Arial"/>
          <w:lang w:val="mn-MN"/>
        </w:rPr>
        <w:t>ТАЙЛБАР</w:t>
      </w:r>
      <w:r>
        <w:rPr>
          <w:rFonts w:eastAsia="Arial" w:cs="Arial"/>
          <w:lang w:val="mn-MN"/>
        </w:rPr>
        <w:t>:</w:t>
      </w:r>
      <w:r w:rsidRPr="00B8323C">
        <w:rPr>
          <w:rFonts w:eastAsia="Arial" w:cs="Arial"/>
          <w:lang w:val="mn-MN"/>
        </w:rPr>
        <w:tab/>
      </w:r>
      <w:r w:rsidR="006F23E6" w:rsidRPr="00B8323C">
        <w:rPr>
          <w:rFonts w:eastAsia="Arial" w:cs="Arial"/>
          <w:lang w:val="mn-MN"/>
        </w:rPr>
        <w:t xml:space="preserve">Үндсэн барилгад ажил гүйцэтгэх үүднээс зарим бэхэлгээг буулгах шаардлага гарч болзошгүй. Ийм тохиолдолд бэхэлгээг </w:t>
      </w:r>
      <w:r w:rsidR="00254BDF" w:rsidRPr="00B8323C">
        <w:rPr>
          <w:rFonts w:eastAsia="Arial" w:cs="Arial"/>
          <w:lang w:val="mn-MN"/>
        </w:rPr>
        <w:t>буулгах болон</w:t>
      </w:r>
      <w:r w:rsidR="006F23E6" w:rsidRPr="00B8323C">
        <w:rPr>
          <w:rFonts w:eastAsia="Arial" w:cs="Arial"/>
          <w:lang w:val="mn-MN"/>
        </w:rPr>
        <w:t xml:space="preserve"> солих төлөвлөгөө болон дэс дарааллыг арга зүйн баримт бичигт тусгасан байна.</w:t>
      </w:r>
      <w:bookmarkStart w:id="149" w:name="_Toc57805764"/>
    </w:p>
    <w:p w14:paraId="0C1E6DBF" w14:textId="77777777" w:rsidR="00742E5D" w:rsidRPr="00B104A5" w:rsidRDefault="00742E5D" w:rsidP="00162FE9">
      <w:pPr>
        <w:pStyle w:val="ListParagraph"/>
        <w:numPr>
          <w:ilvl w:val="2"/>
          <w:numId w:val="4"/>
        </w:numPr>
        <w:rPr>
          <w:rFonts w:cs="Arial"/>
          <w:b/>
          <w:bCs/>
          <w:lang w:val="mn-MN"/>
        </w:rPr>
      </w:pPr>
      <w:r w:rsidRPr="00B104A5">
        <w:rPr>
          <w:rFonts w:eastAsia="Arial" w:cs="Arial"/>
          <w:b/>
          <w:bCs/>
          <w:lang w:val="mn-MN"/>
        </w:rPr>
        <w:t xml:space="preserve">Ачааллын ангилал </w:t>
      </w:r>
    </w:p>
    <w:p w14:paraId="0664E5F2" w14:textId="77777777" w:rsidR="00742E5D" w:rsidRPr="00B8323C" w:rsidRDefault="00742E5D" w:rsidP="00742E5D">
      <w:pPr>
        <w:rPr>
          <w:rFonts w:eastAsia="Arial" w:cs="Arial"/>
          <w:lang w:val="mn-MN"/>
        </w:rPr>
      </w:pPr>
      <w:r w:rsidRPr="00B8323C">
        <w:rPr>
          <w:rFonts w:eastAsia="Arial" w:cs="Arial"/>
          <w:lang w:val="mn-MN"/>
        </w:rPr>
        <w:t>Аливаа ажлын үүргийн гүйцэтгэлээс хамаарч энэхүү Европын стандарт нь зургаан төрлийн ачааллын ангилал болон долоон төрлийн ажлын талбайн өргөний ангиллыг тодорхойлж байна. Ашиглалтын ачааллыг хүснэгт 3-т харуулав.</w:t>
      </w:r>
    </w:p>
    <w:p w14:paraId="67D6392C" w14:textId="77777777" w:rsidR="00742E5D" w:rsidRPr="00B8323C" w:rsidRDefault="00742E5D" w:rsidP="00742E5D">
      <w:pPr>
        <w:rPr>
          <w:rFonts w:eastAsia="Arial" w:cs="Arial"/>
          <w:lang w:val="mn-MN"/>
        </w:rPr>
      </w:pPr>
      <w:r w:rsidRPr="00B8323C">
        <w:rPr>
          <w:rFonts w:eastAsia="Arial" w:cs="Arial"/>
          <w:lang w:val="mn-MN"/>
        </w:rPr>
        <w:t>Ажлын талбайн ачааллын ангилал нь гүйцэтгэж буй ажлын шинж чанартай тохирч байх ёстой.</w:t>
      </w:r>
    </w:p>
    <w:p w14:paraId="205C3909" w14:textId="6A959952" w:rsidR="00742E5D" w:rsidRPr="00B8323C" w:rsidRDefault="00B104A5" w:rsidP="00742E5D">
      <w:pPr>
        <w:rPr>
          <w:rFonts w:eastAsia="Arial" w:cs="Arial"/>
          <w:lang w:val="mn-MN"/>
        </w:rPr>
      </w:pPr>
      <w:r w:rsidRPr="00B8323C">
        <w:rPr>
          <w:rFonts w:eastAsia="Arial" w:cs="Arial"/>
          <w:lang w:val="mn-MN"/>
        </w:rPr>
        <w:t>ТАЙЛБАР</w:t>
      </w:r>
      <w:r w:rsidR="009A35A3" w:rsidRPr="002E3243">
        <w:rPr>
          <w:lang w:val="mn-MN"/>
        </w:rPr>
        <w:t>:</w:t>
      </w:r>
      <w:r w:rsidR="00742E5D" w:rsidRPr="00B8323C">
        <w:rPr>
          <w:rFonts w:eastAsia="Arial" w:cs="Arial"/>
          <w:lang w:val="mn-MN"/>
        </w:rPr>
        <w:tab/>
        <w:t>Зарим тохиолдолд ачааллын ангиллын нэг төрлийг сонгох нь тохиромжгүй эсвэл гүйцэтгэх ажил т</w:t>
      </w:r>
      <w:r w:rsidR="00E257A5" w:rsidRPr="00B8323C">
        <w:rPr>
          <w:rFonts w:eastAsia="Arial" w:cs="Arial"/>
          <w:lang w:val="mn-MN"/>
        </w:rPr>
        <w:t>ө</w:t>
      </w:r>
      <w:r w:rsidR="00742E5D" w:rsidRPr="00B8323C">
        <w:rPr>
          <w:rFonts w:eastAsia="Arial" w:cs="Arial"/>
          <w:lang w:val="mn-MN"/>
        </w:rPr>
        <w:t>в</w:t>
      </w:r>
      <w:r w:rsidR="00E257A5" w:rsidRPr="00B8323C">
        <w:rPr>
          <w:rFonts w:eastAsia="Arial" w:cs="Arial"/>
          <w:lang w:val="mn-MN"/>
        </w:rPr>
        <w:t>ө</w:t>
      </w:r>
      <w:r w:rsidR="00742E5D" w:rsidRPr="00B8323C">
        <w:rPr>
          <w:rFonts w:eastAsia="Arial" w:cs="Arial"/>
          <w:lang w:val="mn-MN"/>
        </w:rPr>
        <w:t>гшил өндөртэй бол барилгын түр шат ашиглах нөхцөлд дүн шинжилгээ хийх хэрэгтэй. Үндсэн гүйцэтгэх ажилд анхаарал хандуулах хэрэгтэй. Анхаарал хандуулах шаардлагатай зарим жишээг дурдвал:</w:t>
      </w:r>
    </w:p>
    <w:p w14:paraId="0D04BEE7" w14:textId="5DC535E2" w:rsidR="00742E5D" w:rsidRPr="00B104A5" w:rsidRDefault="00742E5D" w:rsidP="00162FE9">
      <w:pPr>
        <w:pStyle w:val="ListParagraph"/>
        <w:numPr>
          <w:ilvl w:val="1"/>
          <w:numId w:val="11"/>
        </w:numPr>
        <w:rPr>
          <w:rFonts w:eastAsia="Arial" w:cs="Arial"/>
          <w:lang w:val="mn-MN"/>
        </w:rPr>
      </w:pPr>
      <w:r w:rsidRPr="00B104A5">
        <w:rPr>
          <w:rFonts w:eastAsia="Arial" w:cs="Arial"/>
          <w:lang w:val="mn-MN"/>
        </w:rPr>
        <w:t>Ажлын талбайд байрлах бүх тоног төхөөрөмж болон материалын нийт жин</w:t>
      </w:r>
    </w:p>
    <w:p w14:paraId="0A1C52FA" w14:textId="0CBA3B4A" w:rsidR="00742E5D" w:rsidRPr="00B104A5" w:rsidRDefault="00742E5D" w:rsidP="00162FE9">
      <w:pPr>
        <w:pStyle w:val="ListParagraph"/>
        <w:numPr>
          <w:ilvl w:val="1"/>
          <w:numId w:val="11"/>
        </w:numPr>
        <w:rPr>
          <w:rFonts w:eastAsia="Arial" w:cs="Arial"/>
          <w:lang w:val="mn-MN"/>
        </w:rPr>
      </w:pPr>
      <w:r w:rsidRPr="00B104A5">
        <w:rPr>
          <w:rFonts w:eastAsia="Arial" w:cs="Arial"/>
          <w:lang w:val="mn-MN"/>
        </w:rPr>
        <w:t>Ажлын талбайд байрлах материалд механикжсан төхөөрөмжөөс болон</w:t>
      </w:r>
    </w:p>
    <w:p w14:paraId="7BA7F6FD" w14:textId="1283CBC3" w:rsidR="00742E5D" w:rsidRPr="00B104A5" w:rsidRDefault="00742E5D" w:rsidP="00162FE9">
      <w:pPr>
        <w:pStyle w:val="ListParagraph"/>
        <w:numPr>
          <w:ilvl w:val="1"/>
          <w:numId w:val="11"/>
        </w:numPr>
        <w:rPr>
          <w:rFonts w:eastAsia="Arial" w:cs="Arial"/>
          <w:lang w:val="mn-MN"/>
        </w:rPr>
      </w:pPr>
      <w:r w:rsidRPr="00B104A5">
        <w:rPr>
          <w:rFonts w:eastAsia="Arial" w:cs="Arial"/>
          <w:lang w:val="mn-MN"/>
        </w:rPr>
        <w:t>Түрдэг тэрэг гэх мэт гар ажиллагаатай төхөөрөмжөөс үүсэх динамик нөлөө</w:t>
      </w:r>
    </w:p>
    <w:p w14:paraId="75BB549F" w14:textId="77777777" w:rsidR="00742E5D" w:rsidRPr="00B8323C" w:rsidRDefault="00742E5D" w:rsidP="00742E5D">
      <w:pPr>
        <w:rPr>
          <w:rFonts w:eastAsia="Arial" w:cs="Arial"/>
          <w:lang w:val="mn-MN"/>
        </w:rPr>
      </w:pPr>
      <w:r w:rsidRPr="00B8323C">
        <w:rPr>
          <w:rFonts w:eastAsia="Arial" w:cs="Arial"/>
          <w:lang w:val="mn-MN"/>
        </w:rPr>
        <w:t>Ачааллын нэг дүгээр ангиллын барилгын түр шатны материалын хадгалалтыг Хүснэгт 3-т заасан үйлчилгээний ачаалалд тооцохгүй.</w:t>
      </w:r>
    </w:p>
    <w:p w14:paraId="2EAA5CC3" w14:textId="6E3BD859" w:rsidR="00742E5D" w:rsidRDefault="00FC3C01" w:rsidP="00A5603D">
      <w:pPr>
        <w:jc w:val="center"/>
        <w:rPr>
          <w:rFonts w:eastAsia="Arial" w:cs="Arial"/>
          <w:b/>
          <w:bCs/>
          <w:lang w:val="mn-MN"/>
        </w:rPr>
      </w:pPr>
      <w:r>
        <w:rPr>
          <w:rFonts w:eastAsia="Arial" w:cs="Arial"/>
          <w:b/>
          <w:bCs/>
          <w:lang w:val="mn-MN"/>
        </w:rPr>
        <w:lastRenderedPageBreak/>
        <w:t xml:space="preserve">3-р хүснэгт – </w:t>
      </w:r>
      <w:r w:rsidR="00742E5D" w:rsidRPr="00A5603D">
        <w:rPr>
          <w:rFonts w:eastAsia="Arial" w:cs="Arial"/>
          <w:b/>
          <w:bCs/>
          <w:lang w:val="mn-MN"/>
        </w:rPr>
        <w:t xml:space="preserve">Ажлын талбайн үйлчилгээний ачаалал (мөн </w:t>
      </w:r>
      <w:r w:rsidR="000F4B8B" w:rsidRPr="00F47C74">
        <w:rPr>
          <w:rFonts w:eastAsia="Arial" w:cs="Arial"/>
          <w:b/>
          <w:bCs/>
          <w:lang w:val="mn-MN"/>
        </w:rPr>
        <w:t>7</w:t>
      </w:r>
      <w:r w:rsidR="00742E5D" w:rsidRPr="00F47C74">
        <w:rPr>
          <w:rFonts w:eastAsia="Arial" w:cs="Arial"/>
          <w:b/>
          <w:bCs/>
          <w:lang w:val="mn-MN"/>
        </w:rPr>
        <w:t>.2.2 заалтыг харна</w:t>
      </w:r>
      <w:r w:rsidR="00742E5D" w:rsidRPr="00A5603D">
        <w:rPr>
          <w:rFonts w:eastAsia="Arial" w:cs="Arial"/>
          <w:b/>
          <w:bCs/>
          <w:lang w:val="mn-MN"/>
        </w:rPr>
        <w:t xml:space="preserve"> уу).</w:t>
      </w:r>
    </w:p>
    <w:tbl>
      <w:tblPr>
        <w:tblStyle w:val="TableGrid"/>
        <w:tblW w:w="0" w:type="auto"/>
        <w:tblLook w:val="04A0" w:firstRow="1" w:lastRow="0" w:firstColumn="1" w:lastColumn="0" w:noHBand="0" w:noVBand="1"/>
      </w:tblPr>
      <w:tblGrid>
        <w:gridCol w:w="1156"/>
        <w:gridCol w:w="2094"/>
        <w:gridCol w:w="1467"/>
        <w:gridCol w:w="1467"/>
        <w:gridCol w:w="1662"/>
        <w:gridCol w:w="1832"/>
      </w:tblGrid>
      <w:tr w:rsidR="00596B99" w:rsidRPr="00B8323C" w14:paraId="6A5A579A" w14:textId="77777777" w:rsidTr="00FC3C01">
        <w:trPr>
          <w:trHeight w:val="1932"/>
        </w:trPr>
        <w:tc>
          <w:tcPr>
            <w:tcW w:w="1156" w:type="dxa"/>
          </w:tcPr>
          <w:p w14:paraId="58B56833" w14:textId="77777777" w:rsidR="00742E5D" w:rsidRPr="00A5603D" w:rsidRDefault="00742E5D" w:rsidP="00742E5D">
            <w:pPr>
              <w:jc w:val="center"/>
              <w:rPr>
                <w:rFonts w:eastAsia="Arial" w:cs="Arial"/>
                <w:b/>
                <w:bCs/>
                <w:lang w:val="mn-MN"/>
              </w:rPr>
            </w:pPr>
            <w:r w:rsidRPr="00A5603D">
              <w:rPr>
                <w:rFonts w:eastAsia="Arial" w:cs="Arial"/>
                <w:b/>
                <w:bCs/>
                <w:lang w:val="mn-MN"/>
              </w:rPr>
              <w:t>Ачааны ангилал</w:t>
            </w:r>
          </w:p>
        </w:tc>
        <w:tc>
          <w:tcPr>
            <w:tcW w:w="2094" w:type="dxa"/>
          </w:tcPr>
          <w:p w14:paraId="426B51AE" w14:textId="77777777" w:rsidR="00742E5D" w:rsidRPr="00A5603D" w:rsidRDefault="00742E5D" w:rsidP="00742E5D">
            <w:pPr>
              <w:jc w:val="center"/>
              <w:rPr>
                <w:rFonts w:eastAsia="Arial" w:cs="Arial"/>
                <w:b/>
                <w:bCs/>
                <w:lang w:val="mn-MN"/>
              </w:rPr>
            </w:pPr>
            <w:r w:rsidRPr="00A5603D">
              <w:rPr>
                <w:rFonts w:eastAsia="Arial" w:cs="Arial"/>
                <w:b/>
                <w:bCs/>
                <w:lang w:val="mn-MN"/>
              </w:rPr>
              <w:t>Жигд хуваарилагдсан ачаалал</w:t>
            </w:r>
          </w:p>
          <w:p w14:paraId="2A29624B" w14:textId="77777777" w:rsidR="00742E5D" w:rsidRPr="00A5603D" w:rsidRDefault="00742E5D" w:rsidP="00742E5D">
            <w:pPr>
              <w:jc w:val="center"/>
              <w:rPr>
                <w:rFonts w:eastAsia="Arial" w:cs="Arial"/>
                <w:b/>
                <w:bCs/>
                <w:lang w:val="mn-MN"/>
              </w:rPr>
            </w:pPr>
            <w:r w:rsidRPr="00A5603D">
              <w:rPr>
                <w:rFonts w:eastAsia="Arial" w:cs="Arial"/>
                <w:b/>
                <w:bCs/>
                <w:lang w:val="mn-MN"/>
              </w:rPr>
              <w:t>q</w:t>
            </w:r>
            <w:r w:rsidRPr="00A5603D">
              <w:rPr>
                <w:rFonts w:eastAsia="Arial" w:cs="Arial"/>
                <w:b/>
                <w:bCs/>
                <w:vertAlign w:val="subscript"/>
                <w:lang w:val="mn-MN"/>
              </w:rPr>
              <w:t>1</w:t>
            </w:r>
          </w:p>
          <w:p w14:paraId="10ACA82C" w14:textId="77777777" w:rsidR="00742E5D" w:rsidRPr="00A5603D" w:rsidRDefault="00742E5D" w:rsidP="00742E5D">
            <w:pPr>
              <w:jc w:val="center"/>
              <w:rPr>
                <w:rFonts w:eastAsia="Arial" w:cs="Arial"/>
                <w:b/>
                <w:bCs/>
                <w:vertAlign w:val="superscript"/>
                <w:lang w:val="mn-MN"/>
              </w:rPr>
            </w:pPr>
            <w:r w:rsidRPr="00A5603D">
              <w:rPr>
                <w:rFonts w:eastAsia="Arial" w:cs="Arial"/>
                <w:b/>
                <w:bCs/>
                <w:lang w:val="mn-MN"/>
              </w:rPr>
              <w:t>кН/м</w:t>
            </w:r>
            <w:r w:rsidRPr="00A5603D">
              <w:rPr>
                <w:rFonts w:eastAsia="Arial" w:cs="Arial"/>
                <w:b/>
                <w:bCs/>
                <w:vertAlign w:val="superscript"/>
                <w:lang w:val="mn-MN"/>
              </w:rPr>
              <w:t>2</w:t>
            </w:r>
          </w:p>
          <w:p w14:paraId="4ABC5A0E" w14:textId="77777777" w:rsidR="00742E5D" w:rsidRPr="00A5603D" w:rsidRDefault="00742E5D" w:rsidP="00742E5D">
            <w:pPr>
              <w:jc w:val="center"/>
              <w:rPr>
                <w:rFonts w:eastAsia="Arial" w:cs="Arial"/>
                <w:b/>
                <w:bCs/>
                <w:lang w:val="mn-MN"/>
              </w:rPr>
            </w:pPr>
          </w:p>
        </w:tc>
        <w:tc>
          <w:tcPr>
            <w:tcW w:w="1467" w:type="dxa"/>
          </w:tcPr>
          <w:p w14:paraId="36D79C29" w14:textId="77777777" w:rsidR="00742E5D" w:rsidRPr="00A5603D" w:rsidRDefault="00742E5D" w:rsidP="00742E5D">
            <w:pPr>
              <w:jc w:val="center"/>
              <w:rPr>
                <w:rFonts w:eastAsia="Arial" w:cs="Arial"/>
                <w:b/>
                <w:bCs/>
                <w:lang w:val="mn-MN"/>
              </w:rPr>
            </w:pPr>
            <w:r w:rsidRPr="00A5603D">
              <w:rPr>
                <w:rFonts w:eastAsia="Arial" w:cs="Arial"/>
                <w:b/>
                <w:bCs/>
                <w:lang w:val="mn-MN"/>
              </w:rPr>
              <w:t>500 мм х 500 мм талбайд төвлөрсөн ачаалал</w:t>
            </w:r>
          </w:p>
          <w:p w14:paraId="088E98E8" w14:textId="77777777" w:rsidR="00742E5D" w:rsidRPr="00A5603D" w:rsidRDefault="00742E5D" w:rsidP="00742E5D">
            <w:pPr>
              <w:jc w:val="center"/>
              <w:rPr>
                <w:rFonts w:eastAsia="Arial" w:cs="Arial"/>
                <w:b/>
                <w:bCs/>
                <w:lang w:val="mn-MN"/>
              </w:rPr>
            </w:pPr>
            <w:r w:rsidRPr="00A5603D">
              <w:rPr>
                <w:rFonts w:eastAsia="Arial" w:cs="Arial"/>
                <w:b/>
                <w:bCs/>
                <w:lang w:val="mn-MN"/>
              </w:rPr>
              <w:t>F</w:t>
            </w:r>
            <w:r w:rsidRPr="00A5603D">
              <w:rPr>
                <w:rFonts w:eastAsia="Arial" w:cs="Arial"/>
                <w:b/>
                <w:bCs/>
                <w:vertAlign w:val="subscript"/>
                <w:lang w:val="mn-MN"/>
              </w:rPr>
              <w:t>1</w:t>
            </w:r>
          </w:p>
          <w:p w14:paraId="618C9EBF" w14:textId="77777777" w:rsidR="00742E5D" w:rsidRPr="00A5603D" w:rsidRDefault="00742E5D" w:rsidP="00742E5D">
            <w:pPr>
              <w:jc w:val="center"/>
              <w:rPr>
                <w:rFonts w:eastAsia="Arial" w:cs="Arial"/>
                <w:b/>
                <w:bCs/>
                <w:lang w:val="mn-MN"/>
              </w:rPr>
            </w:pPr>
            <w:r w:rsidRPr="00A5603D">
              <w:rPr>
                <w:rFonts w:eastAsia="Arial" w:cs="Arial"/>
                <w:b/>
                <w:bCs/>
                <w:lang w:val="mn-MN"/>
              </w:rPr>
              <w:t>кН</w:t>
            </w:r>
          </w:p>
        </w:tc>
        <w:tc>
          <w:tcPr>
            <w:tcW w:w="1467" w:type="dxa"/>
          </w:tcPr>
          <w:p w14:paraId="6AB2F481" w14:textId="77777777" w:rsidR="00742E5D" w:rsidRPr="00A5603D" w:rsidRDefault="00742E5D" w:rsidP="00742E5D">
            <w:pPr>
              <w:jc w:val="center"/>
              <w:rPr>
                <w:rFonts w:eastAsia="Arial" w:cs="Arial"/>
                <w:b/>
                <w:bCs/>
                <w:lang w:val="mn-MN"/>
              </w:rPr>
            </w:pPr>
            <w:r w:rsidRPr="00A5603D">
              <w:rPr>
                <w:rFonts w:eastAsia="Arial" w:cs="Arial"/>
                <w:b/>
                <w:bCs/>
                <w:lang w:val="mn-MN"/>
              </w:rPr>
              <w:t>200 мм х 200 мм талбайд төвлөрсөн ачаалал</w:t>
            </w:r>
          </w:p>
          <w:p w14:paraId="6E5AE103" w14:textId="77777777" w:rsidR="00742E5D" w:rsidRPr="00A5603D" w:rsidRDefault="00742E5D" w:rsidP="00742E5D">
            <w:pPr>
              <w:jc w:val="center"/>
              <w:rPr>
                <w:rFonts w:eastAsia="Arial" w:cs="Arial"/>
                <w:b/>
                <w:bCs/>
                <w:lang w:val="mn-MN"/>
              </w:rPr>
            </w:pPr>
            <w:r w:rsidRPr="00A5603D">
              <w:rPr>
                <w:rFonts w:eastAsia="Arial" w:cs="Arial"/>
                <w:b/>
                <w:bCs/>
                <w:lang w:val="mn-MN"/>
              </w:rPr>
              <w:t>F</w:t>
            </w:r>
            <w:r w:rsidRPr="00A5603D">
              <w:rPr>
                <w:rFonts w:eastAsia="Arial" w:cs="Arial"/>
                <w:b/>
                <w:bCs/>
                <w:vertAlign w:val="subscript"/>
                <w:lang w:val="mn-MN"/>
              </w:rPr>
              <w:t>2</w:t>
            </w:r>
          </w:p>
          <w:p w14:paraId="2F771C5D" w14:textId="77777777" w:rsidR="00742E5D" w:rsidRPr="00A5603D" w:rsidRDefault="00742E5D" w:rsidP="00742E5D">
            <w:pPr>
              <w:jc w:val="center"/>
              <w:rPr>
                <w:rFonts w:eastAsia="Arial" w:cs="Arial"/>
                <w:b/>
                <w:bCs/>
                <w:lang w:val="mn-MN"/>
              </w:rPr>
            </w:pPr>
            <w:r w:rsidRPr="00A5603D">
              <w:rPr>
                <w:rFonts w:eastAsia="Arial" w:cs="Arial"/>
                <w:b/>
                <w:bCs/>
                <w:lang w:val="mn-MN"/>
              </w:rPr>
              <w:t>кН</w:t>
            </w:r>
          </w:p>
        </w:tc>
        <w:tc>
          <w:tcPr>
            <w:tcW w:w="1662" w:type="dxa"/>
          </w:tcPr>
          <w:p w14:paraId="0787E166" w14:textId="77777777" w:rsidR="00742E5D" w:rsidRPr="00A5603D" w:rsidRDefault="00742E5D" w:rsidP="00742E5D">
            <w:pPr>
              <w:jc w:val="center"/>
              <w:rPr>
                <w:rFonts w:eastAsia="Arial" w:cs="Arial"/>
                <w:b/>
                <w:bCs/>
                <w:lang w:val="mn-MN"/>
              </w:rPr>
            </w:pPr>
            <w:r w:rsidRPr="00A5603D">
              <w:rPr>
                <w:rFonts w:eastAsia="Arial" w:cs="Arial"/>
                <w:b/>
                <w:bCs/>
                <w:lang w:val="mn-MN"/>
              </w:rPr>
              <w:t>Талбайн хэсэгчилсэн ачаалал</w:t>
            </w:r>
          </w:p>
          <w:p w14:paraId="02DEAFB8" w14:textId="77777777" w:rsidR="00742E5D" w:rsidRPr="00A5603D" w:rsidRDefault="00742E5D" w:rsidP="00742E5D">
            <w:pPr>
              <w:jc w:val="center"/>
              <w:rPr>
                <w:rFonts w:eastAsia="Arial" w:cs="Arial"/>
                <w:b/>
                <w:bCs/>
                <w:lang w:val="mn-MN"/>
              </w:rPr>
            </w:pPr>
            <w:r w:rsidRPr="00A5603D">
              <w:rPr>
                <w:rFonts w:eastAsia="Arial" w:cs="Arial"/>
                <w:b/>
                <w:bCs/>
                <w:lang w:val="mn-MN"/>
              </w:rPr>
              <w:t>q</w:t>
            </w:r>
            <w:r w:rsidRPr="00A5603D">
              <w:rPr>
                <w:rFonts w:eastAsia="Arial" w:cs="Arial"/>
                <w:b/>
                <w:bCs/>
                <w:vertAlign w:val="subscript"/>
                <w:lang w:val="mn-MN"/>
              </w:rPr>
              <w:t>2</w:t>
            </w:r>
          </w:p>
          <w:p w14:paraId="3407D905" w14:textId="77777777" w:rsidR="00742E5D" w:rsidRPr="00A5603D" w:rsidRDefault="00742E5D" w:rsidP="00742E5D">
            <w:pPr>
              <w:jc w:val="center"/>
              <w:rPr>
                <w:rFonts w:eastAsia="Arial" w:cs="Arial"/>
                <w:b/>
                <w:bCs/>
                <w:vertAlign w:val="superscript"/>
                <w:lang w:val="mn-MN"/>
              </w:rPr>
            </w:pPr>
            <w:r w:rsidRPr="00A5603D">
              <w:rPr>
                <w:rFonts w:eastAsia="Arial" w:cs="Arial"/>
                <w:b/>
                <w:bCs/>
                <w:lang w:val="mn-MN"/>
              </w:rPr>
              <w:t>кН/м</w:t>
            </w:r>
            <w:r w:rsidRPr="00A5603D">
              <w:rPr>
                <w:rFonts w:eastAsia="Arial" w:cs="Arial"/>
                <w:b/>
                <w:bCs/>
                <w:vertAlign w:val="superscript"/>
                <w:lang w:val="mn-MN"/>
              </w:rPr>
              <w:t>2</w:t>
            </w:r>
          </w:p>
          <w:p w14:paraId="2C1D70FB" w14:textId="77777777" w:rsidR="00742E5D" w:rsidRPr="00A5603D" w:rsidRDefault="00742E5D" w:rsidP="00742E5D">
            <w:pPr>
              <w:jc w:val="center"/>
              <w:rPr>
                <w:rFonts w:eastAsia="Arial" w:cs="Arial"/>
                <w:b/>
                <w:bCs/>
                <w:lang w:val="mn-MN"/>
              </w:rPr>
            </w:pPr>
          </w:p>
        </w:tc>
        <w:tc>
          <w:tcPr>
            <w:tcW w:w="1832" w:type="dxa"/>
          </w:tcPr>
          <w:p w14:paraId="008427B3" w14:textId="6377FB6D" w:rsidR="00742E5D" w:rsidRPr="00A5603D" w:rsidRDefault="00742E5D" w:rsidP="00742E5D">
            <w:pPr>
              <w:jc w:val="center"/>
              <w:rPr>
                <w:rFonts w:eastAsia="Arial" w:cs="Arial"/>
                <w:b/>
                <w:bCs/>
                <w:lang w:val="mn-MN"/>
              </w:rPr>
            </w:pPr>
            <w:r w:rsidRPr="00A5603D">
              <w:rPr>
                <w:rFonts w:eastAsia="Arial" w:cs="Arial"/>
                <w:b/>
                <w:bCs/>
                <w:lang w:val="mn-MN"/>
              </w:rPr>
              <w:t xml:space="preserve">Талбайн </w:t>
            </w:r>
            <w:r w:rsidR="00E257A5" w:rsidRPr="00A5603D">
              <w:rPr>
                <w:rFonts w:eastAsia="Arial" w:cs="Arial"/>
                <w:b/>
                <w:bCs/>
                <w:lang w:val="mn-MN"/>
              </w:rPr>
              <w:t>хэсэгчлэлийн</w:t>
            </w:r>
            <w:r w:rsidRPr="00A5603D">
              <w:rPr>
                <w:rFonts w:eastAsia="Arial" w:cs="Arial"/>
                <w:b/>
                <w:bCs/>
                <w:lang w:val="mn-MN"/>
              </w:rPr>
              <w:t xml:space="preserve"> </w:t>
            </w:r>
            <w:r w:rsidR="00E257A5" w:rsidRPr="00A5603D">
              <w:rPr>
                <w:rFonts w:eastAsia="Arial" w:cs="Arial"/>
                <w:b/>
                <w:bCs/>
                <w:lang w:val="mn-MN"/>
              </w:rPr>
              <w:t>коэффициент</w:t>
            </w:r>
          </w:p>
          <w:p w14:paraId="68F3C1AF" w14:textId="77777777" w:rsidR="00742E5D" w:rsidRPr="00A5603D" w:rsidRDefault="00742E5D" w:rsidP="00742E5D">
            <w:pPr>
              <w:jc w:val="center"/>
              <w:rPr>
                <w:rFonts w:eastAsia="Arial" w:cs="Arial"/>
                <w:b/>
                <w:bCs/>
                <w:vertAlign w:val="superscript"/>
                <w:lang w:val="mn-MN"/>
              </w:rPr>
            </w:pPr>
            <w:r w:rsidRPr="00A5603D">
              <w:rPr>
                <w:rFonts w:eastAsia="Arial" w:cs="Arial"/>
                <w:b/>
                <w:bCs/>
                <w:lang w:val="mn-MN"/>
              </w:rPr>
              <w:t>a</w:t>
            </w:r>
            <w:r w:rsidRPr="00A5603D">
              <w:rPr>
                <w:rFonts w:eastAsia="Arial" w:cs="Arial"/>
                <w:b/>
                <w:bCs/>
                <w:vertAlign w:val="subscript"/>
                <w:lang w:val="mn-MN"/>
              </w:rPr>
              <w:t>p</w:t>
            </w:r>
            <w:r w:rsidRPr="00A5603D">
              <w:rPr>
                <w:rFonts w:eastAsia="Arial" w:cs="Arial"/>
                <w:b/>
                <w:bCs/>
                <w:vertAlign w:val="superscript"/>
                <w:lang w:val="mn-MN"/>
              </w:rPr>
              <w:t>1</w:t>
            </w:r>
          </w:p>
        </w:tc>
      </w:tr>
      <w:tr w:rsidR="002368A7" w:rsidRPr="00B8323C" w14:paraId="2F91077F" w14:textId="77777777" w:rsidTr="00FC3C01">
        <w:tc>
          <w:tcPr>
            <w:tcW w:w="1156" w:type="dxa"/>
          </w:tcPr>
          <w:p w14:paraId="26DF8C02" w14:textId="77777777" w:rsidR="00742E5D" w:rsidRPr="00B8323C" w:rsidRDefault="00742E5D" w:rsidP="00742E5D">
            <w:pPr>
              <w:jc w:val="center"/>
              <w:rPr>
                <w:rFonts w:eastAsia="Arial" w:cs="Arial"/>
                <w:lang w:val="mn-MN"/>
              </w:rPr>
            </w:pPr>
            <w:r w:rsidRPr="00B8323C">
              <w:rPr>
                <w:rFonts w:eastAsia="Arial" w:cs="Arial"/>
                <w:lang w:val="mn-MN"/>
              </w:rPr>
              <w:t>1</w:t>
            </w:r>
          </w:p>
          <w:p w14:paraId="690AF321" w14:textId="77777777" w:rsidR="00742E5D" w:rsidRPr="00B8323C" w:rsidRDefault="00742E5D" w:rsidP="00742E5D">
            <w:pPr>
              <w:jc w:val="center"/>
              <w:rPr>
                <w:rFonts w:eastAsia="Arial" w:cs="Arial"/>
                <w:lang w:val="mn-MN"/>
              </w:rPr>
            </w:pPr>
            <w:r w:rsidRPr="00B8323C">
              <w:rPr>
                <w:rFonts w:eastAsia="Arial" w:cs="Arial"/>
                <w:lang w:val="mn-MN"/>
              </w:rPr>
              <w:t>2</w:t>
            </w:r>
          </w:p>
          <w:p w14:paraId="641E20FD" w14:textId="77777777" w:rsidR="00742E5D" w:rsidRPr="00B8323C" w:rsidRDefault="00742E5D" w:rsidP="00742E5D">
            <w:pPr>
              <w:jc w:val="center"/>
              <w:rPr>
                <w:rFonts w:eastAsia="Arial" w:cs="Arial"/>
                <w:lang w:val="mn-MN"/>
              </w:rPr>
            </w:pPr>
            <w:r w:rsidRPr="00B8323C">
              <w:rPr>
                <w:rFonts w:eastAsia="Arial" w:cs="Arial"/>
                <w:lang w:val="mn-MN"/>
              </w:rPr>
              <w:t>3</w:t>
            </w:r>
          </w:p>
          <w:p w14:paraId="72E4683E" w14:textId="77777777" w:rsidR="00742E5D" w:rsidRPr="00B8323C" w:rsidRDefault="00742E5D" w:rsidP="00742E5D">
            <w:pPr>
              <w:jc w:val="center"/>
              <w:rPr>
                <w:rFonts w:eastAsia="Arial" w:cs="Arial"/>
                <w:lang w:val="mn-MN"/>
              </w:rPr>
            </w:pPr>
            <w:r w:rsidRPr="00B8323C">
              <w:rPr>
                <w:rFonts w:eastAsia="Arial" w:cs="Arial"/>
                <w:lang w:val="mn-MN"/>
              </w:rPr>
              <w:t>4</w:t>
            </w:r>
          </w:p>
          <w:p w14:paraId="3F8006AA" w14:textId="77777777" w:rsidR="00742E5D" w:rsidRPr="00B8323C" w:rsidRDefault="00742E5D" w:rsidP="00742E5D">
            <w:pPr>
              <w:jc w:val="center"/>
              <w:rPr>
                <w:rFonts w:eastAsia="Arial" w:cs="Arial"/>
                <w:lang w:val="mn-MN"/>
              </w:rPr>
            </w:pPr>
            <w:r w:rsidRPr="00B8323C">
              <w:rPr>
                <w:rFonts w:eastAsia="Arial" w:cs="Arial"/>
                <w:lang w:val="mn-MN"/>
              </w:rPr>
              <w:t>5</w:t>
            </w:r>
          </w:p>
          <w:p w14:paraId="2D8C7037" w14:textId="77777777" w:rsidR="00742E5D" w:rsidRPr="00B8323C" w:rsidRDefault="00742E5D" w:rsidP="00742E5D">
            <w:pPr>
              <w:jc w:val="center"/>
              <w:rPr>
                <w:rFonts w:eastAsia="Arial" w:cs="Arial"/>
                <w:lang w:val="mn-MN"/>
              </w:rPr>
            </w:pPr>
            <w:r w:rsidRPr="00B8323C">
              <w:rPr>
                <w:rFonts w:eastAsia="Arial" w:cs="Arial"/>
                <w:lang w:val="mn-MN"/>
              </w:rPr>
              <w:t>6</w:t>
            </w:r>
          </w:p>
        </w:tc>
        <w:tc>
          <w:tcPr>
            <w:tcW w:w="2094" w:type="dxa"/>
          </w:tcPr>
          <w:p w14:paraId="7FB9BA41" w14:textId="77777777" w:rsidR="00742E5D" w:rsidRPr="00B8323C" w:rsidRDefault="00742E5D" w:rsidP="00742E5D">
            <w:pPr>
              <w:jc w:val="center"/>
              <w:rPr>
                <w:rFonts w:eastAsia="Arial" w:cs="Arial"/>
                <w:lang w:val="mn-MN"/>
              </w:rPr>
            </w:pPr>
            <w:r w:rsidRPr="00B8323C">
              <w:rPr>
                <w:rFonts w:eastAsia="Arial" w:cs="Arial"/>
                <w:lang w:val="mn-MN"/>
              </w:rPr>
              <w:t>0,75</w:t>
            </w:r>
          </w:p>
          <w:p w14:paraId="132B4C5F" w14:textId="77777777" w:rsidR="00742E5D" w:rsidRPr="00B8323C" w:rsidRDefault="00742E5D" w:rsidP="00742E5D">
            <w:pPr>
              <w:jc w:val="center"/>
              <w:rPr>
                <w:rFonts w:eastAsia="Arial" w:cs="Arial"/>
                <w:lang w:val="mn-MN"/>
              </w:rPr>
            </w:pPr>
            <w:r w:rsidRPr="00B8323C">
              <w:rPr>
                <w:rFonts w:eastAsia="Arial" w:cs="Arial"/>
                <w:lang w:val="mn-MN"/>
              </w:rPr>
              <w:t>1,50</w:t>
            </w:r>
          </w:p>
          <w:p w14:paraId="7F1D9C9E" w14:textId="77777777" w:rsidR="00742E5D" w:rsidRPr="00B8323C" w:rsidRDefault="00742E5D" w:rsidP="00742E5D">
            <w:pPr>
              <w:jc w:val="center"/>
              <w:rPr>
                <w:rFonts w:eastAsia="Arial" w:cs="Arial"/>
                <w:lang w:val="mn-MN"/>
              </w:rPr>
            </w:pPr>
            <w:r w:rsidRPr="00B8323C">
              <w:rPr>
                <w:rFonts w:eastAsia="Arial" w:cs="Arial"/>
                <w:lang w:val="mn-MN"/>
              </w:rPr>
              <w:t>2,00</w:t>
            </w:r>
          </w:p>
          <w:p w14:paraId="2E0E5DE0" w14:textId="77777777" w:rsidR="00742E5D" w:rsidRPr="00B8323C" w:rsidRDefault="00742E5D" w:rsidP="00742E5D">
            <w:pPr>
              <w:jc w:val="center"/>
              <w:rPr>
                <w:rFonts w:eastAsia="Arial" w:cs="Arial"/>
                <w:lang w:val="mn-MN"/>
              </w:rPr>
            </w:pPr>
            <w:r w:rsidRPr="00B8323C">
              <w:rPr>
                <w:rFonts w:eastAsia="Arial" w:cs="Arial"/>
                <w:lang w:val="mn-MN"/>
              </w:rPr>
              <w:t>3,00</w:t>
            </w:r>
          </w:p>
          <w:p w14:paraId="7834133E" w14:textId="77777777" w:rsidR="00742E5D" w:rsidRPr="00B8323C" w:rsidRDefault="00742E5D" w:rsidP="00742E5D">
            <w:pPr>
              <w:jc w:val="center"/>
              <w:rPr>
                <w:rFonts w:eastAsia="Arial" w:cs="Arial"/>
                <w:lang w:val="mn-MN"/>
              </w:rPr>
            </w:pPr>
            <w:r w:rsidRPr="00B8323C">
              <w:rPr>
                <w:rFonts w:eastAsia="Arial" w:cs="Arial"/>
                <w:lang w:val="mn-MN"/>
              </w:rPr>
              <w:t>4,50</w:t>
            </w:r>
          </w:p>
          <w:p w14:paraId="00D32C8F" w14:textId="77777777" w:rsidR="00742E5D" w:rsidRPr="00B8323C" w:rsidRDefault="00742E5D" w:rsidP="00742E5D">
            <w:pPr>
              <w:jc w:val="center"/>
              <w:rPr>
                <w:rFonts w:eastAsia="Arial" w:cs="Arial"/>
                <w:lang w:val="mn-MN"/>
              </w:rPr>
            </w:pPr>
            <w:r w:rsidRPr="00B8323C">
              <w:rPr>
                <w:rFonts w:eastAsia="Arial" w:cs="Arial"/>
                <w:lang w:val="mn-MN"/>
              </w:rPr>
              <w:t>6,00</w:t>
            </w:r>
          </w:p>
        </w:tc>
        <w:tc>
          <w:tcPr>
            <w:tcW w:w="1467" w:type="dxa"/>
          </w:tcPr>
          <w:p w14:paraId="40612751" w14:textId="77777777" w:rsidR="00742E5D" w:rsidRPr="00B8323C" w:rsidRDefault="00742E5D" w:rsidP="00742E5D">
            <w:pPr>
              <w:jc w:val="center"/>
              <w:rPr>
                <w:rFonts w:eastAsia="Arial" w:cs="Arial"/>
                <w:lang w:val="mn-MN"/>
              </w:rPr>
            </w:pPr>
            <w:r w:rsidRPr="00B8323C">
              <w:rPr>
                <w:rFonts w:eastAsia="Arial" w:cs="Arial"/>
                <w:lang w:val="mn-MN"/>
              </w:rPr>
              <w:t>1,50</w:t>
            </w:r>
          </w:p>
          <w:p w14:paraId="6A2E1F33" w14:textId="77777777" w:rsidR="00742E5D" w:rsidRPr="00B8323C" w:rsidRDefault="00742E5D" w:rsidP="00742E5D">
            <w:pPr>
              <w:jc w:val="center"/>
              <w:rPr>
                <w:rFonts w:eastAsia="Arial" w:cs="Arial"/>
                <w:lang w:val="mn-MN"/>
              </w:rPr>
            </w:pPr>
            <w:r w:rsidRPr="00B8323C">
              <w:rPr>
                <w:rFonts w:eastAsia="Arial" w:cs="Arial"/>
                <w:lang w:val="mn-MN"/>
              </w:rPr>
              <w:t>1,50</w:t>
            </w:r>
          </w:p>
          <w:p w14:paraId="066FC57E" w14:textId="77777777" w:rsidR="00742E5D" w:rsidRPr="00B8323C" w:rsidRDefault="00742E5D" w:rsidP="00742E5D">
            <w:pPr>
              <w:jc w:val="center"/>
              <w:rPr>
                <w:rFonts w:eastAsia="Arial" w:cs="Arial"/>
                <w:lang w:val="mn-MN"/>
              </w:rPr>
            </w:pPr>
            <w:r w:rsidRPr="00B8323C">
              <w:rPr>
                <w:rFonts w:eastAsia="Arial" w:cs="Arial"/>
                <w:lang w:val="mn-MN"/>
              </w:rPr>
              <w:t>1,50</w:t>
            </w:r>
          </w:p>
          <w:p w14:paraId="08F81DB6" w14:textId="77777777" w:rsidR="00742E5D" w:rsidRPr="00B8323C" w:rsidRDefault="00742E5D" w:rsidP="00742E5D">
            <w:pPr>
              <w:jc w:val="center"/>
              <w:rPr>
                <w:rFonts w:eastAsia="Arial" w:cs="Arial"/>
                <w:lang w:val="mn-MN"/>
              </w:rPr>
            </w:pPr>
            <w:r w:rsidRPr="00B8323C">
              <w:rPr>
                <w:rFonts w:eastAsia="Arial" w:cs="Arial"/>
                <w:lang w:val="mn-MN"/>
              </w:rPr>
              <w:t>3,00</w:t>
            </w:r>
          </w:p>
          <w:p w14:paraId="319885AB" w14:textId="77777777" w:rsidR="00742E5D" w:rsidRPr="00B8323C" w:rsidRDefault="00742E5D" w:rsidP="00742E5D">
            <w:pPr>
              <w:jc w:val="center"/>
              <w:rPr>
                <w:rFonts w:eastAsia="Arial" w:cs="Arial"/>
                <w:lang w:val="mn-MN"/>
              </w:rPr>
            </w:pPr>
            <w:r w:rsidRPr="00B8323C">
              <w:rPr>
                <w:rFonts w:eastAsia="Arial" w:cs="Arial"/>
                <w:lang w:val="mn-MN"/>
              </w:rPr>
              <w:t>3,00</w:t>
            </w:r>
          </w:p>
          <w:p w14:paraId="434CAD97" w14:textId="77777777" w:rsidR="00742E5D" w:rsidRPr="00B8323C" w:rsidRDefault="00742E5D" w:rsidP="00742E5D">
            <w:pPr>
              <w:jc w:val="center"/>
              <w:rPr>
                <w:rFonts w:eastAsia="Arial" w:cs="Arial"/>
                <w:lang w:val="mn-MN"/>
              </w:rPr>
            </w:pPr>
            <w:r w:rsidRPr="00B8323C">
              <w:rPr>
                <w:rFonts w:eastAsia="Arial" w:cs="Arial"/>
                <w:lang w:val="mn-MN"/>
              </w:rPr>
              <w:t>3,00</w:t>
            </w:r>
          </w:p>
        </w:tc>
        <w:tc>
          <w:tcPr>
            <w:tcW w:w="1467" w:type="dxa"/>
          </w:tcPr>
          <w:p w14:paraId="6FAC43BB" w14:textId="77777777" w:rsidR="00742E5D" w:rsidRPr="00B8323C" w:rsidRDefault="00742E5D" w:rsidP="00742E5D">
            <w:pPr>
              <w:jc w:val="center"/>
              <w:rPr>
                <w:rFonts w:eastAsia="Arial" w:cs="Arial"/>
                <w:lang w:val="mn-MN"/>
              </w:rPr>
            </w:pPr>
            <w:r w:rsidRPr="00B8323C">
              <w:rPr>
                <w:rFonts w:eastAsia="Arial" w:cs="Arial"/>
                <w:lang w:val="mn-MN"/>
              </w:rPr>
              <w:t>1,00</w:t>
            </w:r>
          </w:p>
          <w:p w14:paraId="3EAF60E2" w14:textId="77777777" w:rsidR="00742E5D" w:rsidRPr="00B8323C" w:rsidRDefault="00742E5D" w:rsidP="00742E5D">
            <w:pPr>
              <w:jc w:val="center"/>
              <w:rPr>
                <w:rFonts w:eastAsia="Arial" w:cs="Arial"/>
                <w:lang w:val="mn-MN"/>
              </w:rPr>
            </w:pPr>
            <w:r w:rsidRPr="00B8323C">
              <w:rPr>
                <w:rFonts w:eastAsia="Arial" w:cs="Arial"/>
                <w:lang w:val="mn-MN"/>
              </w:rPr>
              <w:t>1,00</w:t>
            </w:r>
          </w:p>
          <w:p w14:paraId="692492FE" w14:textId="77777777" w:rsidR="00742E5D" w:rsidRPr="00B8323C" w:rsidRDefault="00742E5D" w:rsidP="00742E5D">
            <w:pPr>
              <w:jc w:val="center"/>
              <w:rPr>
                <w:rFonts w:eastAsia="Arial" w:cs="Arial"/>
                <w:lang w:val="mn-MN"/>
              </w:rPr>
            </w:pPr>
            <w:r w:rsidRPr="00B8323C">
              <w:rPr>
                <w:rFonts w:eastAsia="Arial" w:cs="Arial"/>
                <w:lang w:val="mn-MN"/>
              </w:rPr>
              <w:t>1,00</w:t>
            </w:r>
          </w:p>
          <w:p w14:paraId="3B2812C2" w14:textId="77777777" w:rsidR="00742E5D" w:rsidRPr="00B8323C" w:rsidRDefault="00742E5D" w:rsidP="00742E5D">
            <w:pPr>
              <w:jc w:val="center"/>
              <w:rPr>
                <w:rFonts w:eastAsia="Arial" w:cs="Arial"/>
                <w:lang w:val="mn-MN"/>
              </w:rPr>
            </w:pPr>
            <w:r w:rsidRPr="00B8323C">
              <w:rPr>
                <w:rFonts w:eastAsia="Arial" w:cs="Arial"/>
                <w:lang w:val="mn-MN"/>
              </w:rPr>
              <w:t>1,00</w:t>
            </w:r>
          </w:p>
          <w:p w14:paraId="0B647951" w14:textId="77777777" w:rsidR="00742E5D" w:rsidRPr="00B8323C" w:rsidRDefault="00742E5D" w:rsidP="00742E5D">
            <w:pPr>
              <w:jc w:val="center"/>
              <w:rPr>
                <w:rFonts w:eastAsia="Arial" w:cs="Arial"/>
                <w:lang w:val="mn-MN"/>
              </w:rPr>
            </w:pPr>
            <w:r w:rsidRPr="00B8323C">
              <w:rPr>
                <w:rFonts w:eastAsia="Arial" w:cs="Arial"/>
                <w:lang w:val="mn-MN"/>
              </w:rPr>
              <w:t>1,00</w:t>
            </w:r>
          </w:p>
          <w:p w14:paraId="288ECDED" w14:textId="77777777" w:rsidR="00742E5D" w:rsidRPr="00B8323C" w:rsidRDefault="00742E5D" w:rsidP="00742E5D">
            <w:pPr>
              <w:jc w:val="center"/>
              <w:rPr>
                <w:rFonts w:eastAsia="Arial" w:cs="Arial"/>
                <w:lang w:val="mn-MN"/>
              </w:rPr>
            </w:pPr>
            <w:r w:rsidRPr="00B8323C">
              <w:rPr>
                <w:rFonts w:eastAsia="Arial" w:cs="Arial"/>
                <w:lang w:val="mn-MN"/>
              </w:rPr>
              <w:t>1,00</w:t>
            </w:r>
          </w:p>
        </w:tc>
        <w:tc>
          <w:tcPr>
            <w:tcW w:w="1662" w:type="dxa"/>
          </w:tcPr>
          <w:p w14:paraId="097ECB1A" w14:textId="77777777" w:rsidR="00742E5D" w:rsidRPr="00B8323C" w:rsidRDefault="00742E5D" w:rsidP="00742E5D">
            <w:pPr>
              <w:jc w:val="center"/>
              <w:rPr>
                <w:rFonts w:eastAsia="Arial" w:cs="Arial"/>
                <w:lang w:val="mn-MN"/>
              </w:rPr>
            </w:pPr>
            <w:r w:rsidRPr="00B8323C">
              <w:rPr>
                <w:rFonts w:eastAsia="Arial" w:cs="Arial"/>
                <w:lang w:val="mn-MN"/>
              </w:rPr>
              <w:t>---</w:t>
            </w:r>
          </w:p>
          <w:p w14:paraId="60425B4B" w14:textId="77777777" w:rsidR="00742E5D" w:rsidRPr="00B8323C" w:rsidRDefault="00742E5D" w:rsidP="00742E5D">
            <w:pPr>
              <w:jc w:val="center"/>
              <w:rPr>
                <w:rFonts w:eastAsia="Arial" w:cs="Arial"/>
                <w:lang w:val="mn-MN"/>
              </w:rPr>
            </w:pPr>
            <w:r w:rsidRPr="00B8323C">
              <w:rPr>
                <w:rFonts w:eastAsia="Arial" w:cs="Arial"/>
                <w:lang w:val="mn-MN"/>
              </w:rPr>
              <w:t>---</w:t>
            </w:r>
          </w:p>
          <w:p w14:paraId="6CB52496" w14:textId="77777777" w:rsidR="00742E5D" w:rsidRPr="00B8323C" w:rsidRDefault="00742E5D" w:rsidP="00742E5D">
            <w:pPr>
              <w:jc w:val="center"/>
              <w:rPr>
                <w:rFonts w:eastAsia="Arial" w:cs="Arial"/>
                <w:lang w:val="mn-MN"/>
              </w:rPr>
            </w:pPr>
            <w:r w:rsidRPr="00B8323C">
              <w:rPr>
                <w:rFonts w:eastAsia="Arial" w:cs="Arial"/>
                <w:lang w:val="mn-MN"/>
              </w:rPr>
              <w:t>---</w:t>
            </w:r>
          </w:p>
          <w:p w14:paraId="7C496E3F" w14:textId="77777777" w:rsidR="00742E5D" w:rsidRPr="00B8323C" w:rsidRDefault="00742E5D" w:rsidP="00742E5D">
            <w:pPr>
              <w:jc w:val="center"/>
              <w:rPr>
                <w:rFonts w:eastAsia="Arial" w:cs="Arial"/>
                <w:lang w:val="mn-MN"/>
              </w:rPr>
            </w:pPr>
            <w:r w:rsidRPr="00B8323C">
              <w:rPr>
                <w:rFonts w:eastAsia="Arial" w:cs="Arial"/>
                <w:lang w:val="mn-MN"/>
              </w:rPr>
              <w:t>5,00</w:t>
            </w:r>
          </w:p>
          <w:p w14:paraId="28176C7C" w14:textId="77777777" w:rsidR="00742E5D" w:rsidRPr="00B8323C" w:rsidRDefault="00742E5D" w:rsidP="00742E5D">
            <w:pPr>
              <w:jc w:val="center"/>
              <w:rPr>
                <w:rFonts w:eastAsia="Arial" w:cs="Arial"/>
                <w:lang w:val="mn-MN"/>
              </w:rPr>
            </w:pPr>
            <w:r w:rsidRPr="00B8323C">
              <w:rPr>
                <w:rFonts w:eastAsia="Arial" w:cs="Arial"/>
                <w:lang w:val="mn-MN"/>
              </w:rPr>
              <w:t>7,50</w:t>
            </w:r>
          </w:p>
          <w:p w14:paraId="25A9A5CB" w14:textId="77777777" w:rsidR="00742E5D" w:rsidRPr="00B8323C" w:rsidRDefault="00742E5D" w:rsidP="00742E5D">
            <w:pPr>
              <w:jc w:val="center"/>
              <w:rPr>
                <w:rFonts w:eastAsia="Arial" w:cs="Arial"/>
                <w:lang w:val="mn-MN"/>
              </w:rPr>
            </w:pPr>
            <w:r w:rsidRPr="00B8323C">
              <w:rPr>
                <w:rFonts w:eastAsia="Arial" w:cs="Arial"/>
                <w:lang w:val="mn-MN"/>
              </w:rPr>
              <w:t>10,00</w:t>
            </w:r>
          </w:p>
        </w:tc>
        <w:tc>
          <w:tcPr>
            <w:tcW w:w="1832" w:type="dxa"/>
          </w:tcPr>
          <w:p w14:paraId="784A20ED" w14:textId="77777777" w:rsidR="00742E5D" w:rsidRPr="00B8323C" w:rsidRDefault="00742E5D" w:rsidP="00742E5D">
            <w:pPr>
              <w:jc w:val="center"/>
              <w:rPr>
                <w:rFonts w:eastAsia="Arial" w:cs="Arial"/>
                <w:lang w:val="mn-MN"/>
              </w:rPr>
            </w:pPr>
            <w:r w:rsidRPr="00B8323C">
              <w:rPr>
                <w:rFonts w:eastAsia="Arial" w:cs="Arial"/>
                <w:lang w:val="mn-MN"/>
              </w:rPr>
              <w:t>---</w:t>
            </w:r>
          </w:p>
          <w:p w14:paraId="4EDE2F8A" w14:textId="77777777" w:rsidR="00742E5D" w:rsidRPr="00B8323C" w:rsidRDefault="00742E5D" w:rsidP="00742E5D">
            <w:pPr>
              <w:jc w:val="center"/>
              <w:rPr>
                <w:rFonts w:eastAsia="Arial" w:cs="Arial"/>
                <w:lang w:val="mn-MN"/>
              </w:rPr>
            </w:pPr>
            <w:r w:rsidRPr="00B8323C">
              <w:rPr>
                <w:rFonts w:eastAsia="Arial" w:cs="Arial"/>
                <w:lang w:val="mn-MN"/>
              </w:rPr>
              <w:t>---</w:t>
            </w:r>
          </w:p>
          <w:p w14:paraId="3CD29C52" w14:textId="77777777" w:rsidR="00742E5D" w:rsidRPr="00B8323C" w:rsidRDefault="00742E5D" w:rsidP="00742E5D">
            <w:pPr>
              <w:jc w:val="center"/>
              <w:rPr>
                <w:rFonts w:eastAsia="Arial" w:cs="Arial"/>
                <w:lang w:val="mn-MN"/>
              </w:rPr>
            </w:pPr>
            <w:r w:rsidRPr="00B8323C">
              <w:rPr>
                <w:rFonts w:eastAsia="Arial" w:cs="Arial"/>
                <w:lang w:val="mn-MN"/>
              </w:rPr>
              <w:t>---</w:t>
            </w:r>
          </w:p>
          <w:p w14:paraId="76C3D1CC" w14:textId="77777777" w:rsidR="00742E5D" w:rsidRPr="00B8323C" w:rsidRDefault="00742E5D" w:rsidP="00742E5D">
            <w:pPr>
              <w:jc w:val="center"/>
              <w:rPr>
                <w:rFonts w:eastAsia="Arial" w:cs="Arial"/>
                <w:lang w:val="mn-MN"/>
              </w:rPr>
            </w:pPr>
            <w:r w:rsidRPr="00B8323C">
              <w:rPr>
                <w:rFonts w:eastAsia="Arial" w:cs="Arial"/>
                <w:lang w:val="mn-MN"/>
              </w:rPr>
              <w:t>0,4</w:t>
            </w:r>
          </w:p>
          <w:p w14:paraId="51548169" w14:textId="77777777" w:rsidR="00742E5D" w:rsidRPr="00B8323C" w:rsidRDefault="00742E5D" w:rsidP="00742E5D">
            <w:pPr>
              <w:jc w:val="center"/>
              <w:rPr>
                <w:rFonts w:eastAsia="Arial" w:cs="Arial"/>
                <w:lang w:val="mn-MN"/>
              </w:rPr>
            </w:pPr>
            <w:r w:rsidRPr="00B8323C">
              <w:rPr>
                <w:rFonts w:eastAsia="Arial" w:cs="Arial"/>
                <w:lang w:val="mn-MN"/>
              </w:rPr>
              <w:t>0,4</w:t>
            </w:r>
          </w:p>
          <w:p w14:paraId="31F56E30" w14:textId="77777777" w:rsidR="00742E5D" w:rsidRPr="00B8323C" w:rsidRDefault="00742E5D" w:rsidP="00742E5D">
            <w:pPr>
              <w:jc w:val="center"/>
              <w:rPr>
                <w:rFonts w:eastAsia="Arial" w:cs="Arial"/>
                <w:lang w:val="mn-MN"/>
              </w:rPr>
            </w:pPr>
            <w:r w:rsidRPr="00B8323C">
              <w:rPr>
                <w:rFonts w:eastAsia="Arial" w:cs="Arial"/>
                <w:lang w:val="mn-MN"/>
              </w:rPr>
              <w:t>0,5</w:t>
            </w:r>
          </w:p>
        </w:tc>
      </w:tr>
      <w:tr w:rsidR="002368A7" w:rsidRPr="00B8323C" w14:paraId="0044BAD2" w14:textId="77777777" w:rsidTr="00742E5D">
        <w:tc>
          <w:tcPr>
            <w:tcW w:w="9678" w:type="dxa"/>
            <w:gridSpan w:val="6"/>
          </w:tcPr>
          <w:p w14:paraId="69D967BB" w14:textId="4104D11F" w:rsidR="00742E5D" w:rsidRPr="00F47C74" w:rsidRDefault="00742E5D" w:rsidP="00742E5D">
            <w:pPr>
              <w:rPr>
                <w:rFonts w:eastAsia="Arial" w:cs="Arial"/>
                <w:lang w:val="mn-MN"/>
              </w:rPr>
            </w:pPr>
            <w:r w:rsidRPr="00F47C74">
              <w:rPr>
                <w:rFonts w:eastAsia="Arial" w:cs="Arial"/>
                <w:vertAlign w:val="superscript"/>
                <w:lang w:val="mn-MN"/>
              </w:rPr>
              <w:t>1</w:t>
            </w:r>
            <w:r w:rsidRPr="00F47C74">
              <w:rPr>
                <w:rFonts w:eastAsia="Arial" w:cs="Arial"/>
                <w:lang w:val="mn-MN"/>
              </w:rPr>
              <w:t xml:space="preserve"> </w:t>
            </w:r>
            <w:r w:rsidR="00F47C74">
              <w:rPr>
                <w:rFonts w:eastAsia="Arial" w:cs="Arial"/>
                <w:lang w:val="mn-MN"/>
              </w:rPr>
              <w:t>7</w:t>
            </w:r>
            <w:r w:rsidRPr="00F47C74">
              <w:rPr>
                <w:rFonts w:eastAsia="Arial" w:cs="Arial"/>
                <w:lang w:val="mn-MN"/>
              </w:rPr>
              <w:t>.2.2.4 заалтыг харна уу</w:t>
            </w:r>
          </w:p>
          <w:p w14:paraId="546D4D8B" w14:textId="07943DB1" w:rsidR="00742E5D" w:rsidRPr="00B8323C" w:rsidRDefault="00742E5D" w:rsidP="00742E5D">
            <w:pPr>
              <w:rPr>
                <w:rFonts w:eastAsia="Arial" w:cs="Arial"/>
                <w:lang w:val="mn-MN"/>
              </w:rPr>
            </w:pPr>
            <w:r w:rsidRPr="00F47C74">
              <w:rPr>
                <w:rFonts w:eastAsia="Arial" w:cs="Arial"/>
                <w:vertAlign w:val="superscript"/>
                <w:lang w:val="mn-MN"/>
              </w:rPr>
              <w:t>2</w:t>
            </w:r>
            <w:r w:rsidR="00F47C74">
              <w:rPr>
                <w:rFonts w:eastAsia="Arial" w:cs="Arial"/>
                <w:lang w:val="mn-MN"/>
              </w:rPr>
              <w:t xml:space="preserve"> 7</w:t>
            </w:r>
            <w:r w:rsidRPr="00F47C74">
              <w:rPr>
                <w:rFonts w:eastAsia="Arial" w:cs="Arial"/>
                <w:lang w:val="mn-MN"/>
              </w:rPr>
              <w:t>.2.2.1 заалтыг харна уу</w:t>
            </w:r>
          </w:p>
        </w:tc>
      </w:tr>
    </w:tbl>
    <w:p w14:paraId="67BFBE4A" w14:textId="77777777" w:rsidR="00742E5D" w:rsidRPr="00B8323C" w:rsidRDefault="00742E5D" w:rsidP="00742E5D">
      <w:pPr>
        <w:rPr>
          <w:rFonts w:cs="Arial"/>
          <w:lang w:val="mn-MN"/>
        </w:rPr>
      </w:pPr>
    </w:p>
    <w:p w14:paraId="41F3F8F9" w14:textId="77777777" w:rsidR="00742E5D" w:rsidRPr="00A5603D" w:rsidRDefault="00742E5D" w:rsidP="00162FE9">
      <w:pPr>
        <w:pStyle w:val="ListParagraph"/>
        <w:numPr>
          <w:ilvl w:val="1"/>
          <w:numId w:val="4"/>
        </w:numPr>
        <w:outlineLvl w:val="0"/>
        <w:rPr>
          <w:rFonts w:cs="Arial"/>
          <w:b/>
          <w:bCs/>
          <w:lang w:val="mn-MN"/>
        </w:rPr>
      </w:pPr>
      <w:bookmarkStart w:id="150" w:name="_Toc62558779"/>
      <w:bookmarkStart w:id="151" w:name="_Toc68009966"/>
      <w:r w:rsidRPr="00A5603D">
        <w:rPr>
          <w:rFonts w:eastAsia="Arial" w:cs="Arial"/>
          <w:b/>
          <w:bCs/>
          <w:lang w:val="mn-MN"/>
        </w:rPr>
        <w:t>Арга хэмжээ</w:t>
      </w:r>
      <w:bookmarkEnd w:id="150"/>
      <w:bookmarkEnd w:id="151"/>
      <w:r w:rsidRPr="00A5603D">
        <w:rPr>
          <w:rFonts w:eastAsia="Arial" w:cs="Arial"/>
          <w:b/>
          <w:bCs/>
          <w:lang w:val="mn-MN"/>
        </w:rPr>
        <w:t xml:space="preserve"> </w:t>
      </w:r>
    </w:p>
    <w:p w14:paraId="47A33363" w14:textId="77777777" w:rsidR="00742E5D" w:rsidRPr="00A5603D" w:rsidRDefault="00742E5D" w:rsidP="00162FE9">
      <w:pPr>
        <w:pStyle w:val="ListParagraph"/>
        <w:numPr>
          <w:ilvl w:val="2"/>
          <w:numId w:val="4"/>
        </w:numPr>
        <w:rPr>
          <w:rFonts w:cs="Arial"/>
          <w:b/>
          <w:bCs/>
          <w:lang w:val="mn-MN"/>
        </w:rPr>
      </w:pPr>
      <w:r w:rsidRPr="00A5603D">
        <w:rPr>
          <w:rFonts w:eastAsia="Arial" w:cs="Arial"/>
          <w:b/>
          <w:bCs/>
          <w:lang w:val="mn-MN"/>
        </w:rPr>
        <w:t>Ерөнхий ойлголт</w:t>
      </w:r>
    </w:p>
    <w:p w14:paraId="5AF72904" w14:textId="39A3C3EB" w:rsidR="00742E5D" w:rsidRPr="00B8323C" w:rsidRDefault="00F47C74" w:rsidP="00742E5D">
      <w:pPr>
        <w:pBdr>
          <w:top w:val="nil"/>
          <w:left w:val="nil"/>
          <w:bottom w:val="nil"/>
          <w:right w:val="nil"/>
          <w:between w:val="nil"/>
        </w:pBdr>
        <w:rPr>
          <w:rFonts w:eastAsia="Arial" w:cs="Arial"/>
          <w:lang w:val="mn-MN"/>
        </w:rPr>
      </w:pPr>
      <w:r>
        <w:rPr>
          <w:rFonts w:eastAsia="Arial" w:cs="Arial"/>
          <w:lang w:val="mn-MN"/>
        </w:rPr>
        <w:t>7</w:t>
      </w:r>
      <w:r w:rsidR="00742E5D" w:rsidRPr="00B8323C">
        <w:rPr>
          <w:rFonts w:eastAsia="Arial" w:cs="Arial"/>
          <w:lang w:val="mn-MN"/>
        </w:rPr>
        <w:t>.2-т заасан утгыг үйл ажиллагааны (ачааллын) шинж чанарын утга гэж үзнэ.</w:t>
      </w:r>
    </w:p>
    <w:p w14:paraId="56ED664D" w14:textId="77777777" w:rsidR="00742E5D" w:rsidRPr="00B8323C" w:rsidRDefault="00742E5D" w:rsidP="00742E5D">
      <w:pPr>
        <w:pBdr>
          <w:top w:val="nil"/>
          <w:left w:val="nil"/>
          <w:bottom w:val="nil"/>
          <w:right w:val="nil"/>
          <w:between w:val="nil"/>
        </w:pBdr>
        <w:rPr>
          <w:rFonts w:eastAsia="Arial" w:cs="Arial"/>
          <w:lang w:val="mn-MN"/>
        </w:rPr>
      </w:pPr>
      <w:r w:rsidRPr="00B8323C">
        <w:rPr>
          <w:rFonts w:eastAsia="Arial" w:cs="Arial"/>
          <w:lang w:val="mn-MN"/>
        </w:rPr>
        <w:t>Ачааллын үндсэн гурван төрлийг анхаарч үзнэ:</w:t>
      </w:r>
    </w:p>
    <w:p w14:paraId="6C7A8EBB" w14:textId="0A87A825" w:rsidR="00742E5D" w:rsidRPr="00A5603D" w:rsidRDefault="00742E5D" w:rsidP="00162FE9">
      <w:pPr>
        <w:pStyle w:val="ListParagraph"/>
        <w:numPr>
          <w:ilvl w:val="0"/>
          <w:numId w:val="17"/>
        </w:numPr>
        <w:pBdr>
          <w:top w:val="nil"/>
          <w:left w:val="nil"/>
          <w:bottom w:val="nil"/>
          <w:right w:val="nil"/>
          <w:between w:val="nil"/>
        </w:pBdr>
        <w:rPr>
          <w:rFonts w:eastAsia="Arial" w:cs="Arial"/>
          <w:lang w:val="mn-MN"/>
        </w:rPr>
      </w:pPr>
      <w:r w:rsidRPr="00A5603D">
        <w:rPr>
          <w:rFonts w:eastAsia="Arial" w:cs="Arial"/>
          <w:lang w:val="mn-MN"/>
        </w:rPr>
        <w:t>Үндсэн ачаалал – үүнд барилгын түр шатны өөрийн жин болох тавцан, хашлага, хамгаалалт, бэхэлгээ болон бусад хамгаалах болон нэмэлт байгууламж буюу өргөх цамхаг зэрэг багтана.</w:t>
      </w:r>
    </w:p>
    <w:p w14:paraId="34C29851" w14:textId="28D6EFFC" w:rsidR="00742E5D" w:rsidRPr="00F47C74" w:rsidRDefault="00742E5D" w:rsidP="00162FE9">
      <w:pPr>
        <w:pStyle w:val="ListParagraph"/>
        <w:numPr>
          <w:ilvl w:val="0"/>
          <w:numId w:val="17"/>
        </w:numPr>
        <w:pBdr>
          <w:top w:val="nil"/>
          <w:left w:val="nil"/>
          <w:bottom w:val="nil"/>
          <w:right w:val="nil"/>
          <w:between w:val="nil"/>
        </w:pBdr>
        <w:rPr>
          <w:rFonts w:eastAsia="Arial" w:cs="Arial"/>
          <w:lang w:val="mn-MN"/>
        </w:rPr>
      </w:pPr>
      <w:r w:rsidRPr="00A5603D">
        <w:rPr>
          <w:rFonts w:eastAsia="Arial" w:cs="Arial"/>
          <w:lang w:val="mn-MN"/>
        </w:rPr>
        <w:t xml:space="preserve">Хувьсах ачаалал - үүнд ашиглалтын үеийн ачаалал (ажлын талбайн ачаалал, </w:t>
      </w:r>
      <w:r w:rsidR="00D53698" w:rsidRPr="285A28D8">
        <w:rPr>
          <w:rFonts w:eastAsia="Arial" w:cs="Arial"/>
          <w:lang w:val="mn-MN"/>
        </w:rPr>
        <w:t>ирмэгийн</w:t>
      </w:r>
      <w:r w:rsidRPr="00A5603D">
        <w:rPr>
          <w:rFonts w:eastAsia="Arial" w:cs="Arial"/>
          <w:lang w:val="mn-MN"/>
        </w:rPr>
        <w:t xml:space="preserve"> хамгаалалт дээрх ачаалал) болон салхины ачаалал, шаардлагатай бол цас, мөсний ачаалал орно </w:t>
      </w:r>
      <w:r w:rsidR="00F47C74" w:rsidRPr="00F47C74">
        <w:rPr>
          <w:rFonts w:eastAsia="Arial" w:cs="Arial"/>
          <w:lang w:val="mn-MN"/>
        </w:rPr>
        <w:t>(7</w:t>
      </w:r>
      <w:r w:rsidRPr="00F47C74">
        <w:rPr>
          <w:rFonts w:eastAsia="Arial" w:cs="Arial"/>
          <w:lang w:val="mn-MN"/>
        </w:rPr>
        <w:t>.2.6-г үзнэ үү).</w:t>
      </w:r>
    </w:p>
    <w:p w14:paraId="285A22FC" w14:textId="5FBD8DD9" w:rsidR="00742E5D" w:rsidRPr="00A5603D" w:rsidRDefault="00742E5D" w:rsidP="00162FE9">
      <w:pPr>
        <w:pStyle w:val="ListParagraph"/>
        <w:numPr>
          <w:ilvl w:val="0"/>
          <w:numId w:val="17"/>
        </w:numPr>
        <w:pBdr>
          <w:top w:val="nil"/>
          <w:left w:val="nil"/>
          <w:bottom w:val="nil"/>
          <w:right w:val="nil"/>
          <w:between w:val="nil"/>
        </w:pBdr>
        <w:rPr>
          <w:rFonts w:eastAsia="Arial" w:cs="Arial"/>
          <w:lang w:val="mn-MN"/>
        </w:rPr>
      </w:pPr>
      <w:r w:rsidRPr="00A5603D">
        <w:rPr>
          <w:rFonts w:eastAsia="Arial" w:cs="Arial"/>
          <w:lang w:val="mn-MN"/>
        </w:rPr>
        <w:t xml:space="preserve">Гэнэтийн ачаалал – энэхүү Европын стандартад заасан цорын ганц гэнэтийн ачаалал </w:t>
      </w:r>
      <w:r w:rsidR="00F47C74" w:rsidRPr="00F47C74">
        <w:rPr>
          <w:rFonts w:eastAsia="Arial" w:cs="Arial"/>
          <w:lang w:val="mn-MN"/>
        </w:rPr>
        <w:t>бол 7</w:t>
      </w:r>
      <w:r w:rsidRPr="00F47C74">
        <w:rPr>
          <w:rFonts w:eastAsia="Arial" w:cs="Arial"/>
          <w:lang w:val="mn-MN"/>
        </w:rPr>
        <w:t>.2.5.1-д заасан ачаалал</w:t>
      </w:r>
      <w:r w:rsidRPr="00A5603D">
        <w:rPr>
          <w:rFonts w:eastAsia="Arial" w:cs="Arial"/>
          <w:lang w:val="mn-MN"/>
        </w:rPr>
        <w:t xml:space="preserve"> юм.</w:t>
      </w:r>
    </w:p>
    <w:p w14:paraId="24FCE2EF" w14:textId="5D4F5146" w:rsidR="00742E5D" w:rsidRPr="00B8323C" w:rsidRDefault="00F47C74" w:rsidP="00742E5D">
      <w:pPr>
        <w:rPr>
          <w:rFonts w:cs="Arial"/>
          <w:lang w:val="mn-MN"/>
        </w:rPr>
      </w:pPr>
      <w:r w:rsidRPr="00F47C74">
        <w:rPr>
          <w:rFonts w:eastAsia="Arial" w:cs="Arial"/>
          <w:lang w:val="mn-MN"/>
        </w:rPr>
        <w:t>7.2.2 ба 7</w:t>
      </w:r>
      <w:r w:rsidR="00742E5D" w:rsidRPr="00F47C74">
        <w:rPr>
          <w:rFonts w:eastAsia="Arial" w:cs="Arial"/>
          <w:lang w:val="mn-MN"/>
        </w:rPr>
        <w:t>.2.5-д</w:t>
      </w:r>
      <w:r w:rsidR="00742E5D" w:rsidRPr="00B8323C">
        <w:rPr>
          <w:rFonts w:eastAsia="Arial" w:cs="Arial"/>
          <w:lang w:val="mn-MN"/>
        </w:rPr>
        <w:t xml:space="preserve"> заасан ачаалал нь хүмүүс өндрөөс тавцан дээр эсвэл </w:t>
      </w:r>
      <w:r w:rsidR="00D53698" w:rsidRPr="285A28D8">
        <w:rPr>
          <w:rFonts w:eastAsia="Arial" w:cs="Arial"/>
          <w:lang w:val="mn-MN"/>
        </w:rPr>
        <w:t>ирмэгийн</w:t>
      </w:r>
      <w:r w:rsidR="00742E5D" w:rsidRPr="00B8323C">
        <w:rPr>
          <w:rFonts w:eastAsia="Arial" w:cs="Arial"/>
          <w:lang w:val="mn-MN"/>
        </w:rPr>
        <w:t xml:space="preserve"> хамгаалалт руу унах эсвэл үсрэх үйлдлийг хамаарахгүй.</w:t>
      </w:r>
    </w:p>
    <w:p w14:paraId="149AA5F2" w14:textId="77777777" w:rsidR="00742E5D" w:rsidRPr="00A5603D" w:rsidRDefault="00742E5D" w:rsidP="00162FE9">
      <w:pPr>
        <w:pStyle w:val="ListParagraph"/>
        <w:numPr>
          <w:ilvl w:val="2"/>
          <w:numId w:val="4"/>
        </w:numPr>
        <w:rPr>
          <w:rFonts w:cs="Arial"/>
          <w:b/>
          <w:bCs/>
          <w:lang w:val="mn-MN"/>
        </w:rPr>
      </w:pPr>
      <w:r w:rsidRPr="00A5603D">
        <w:rPr>
          <w:rFonts w:eastAsia="Arial" w:cs="Arial"/>
          <w:b/>
          <w:bCs/>
          <w:lang w:val="mn-MN"/>
        </w:rPr>
        <w:t>Ажлын талбай дээрх ачаалал</w:t>
      </w:r>
    </w:p>
    <w:p w14:paraId="0BDCF475" w14:textId="77777777" w:rsidR="00742E5D" w:rsidRPr="00A5603D" w:rsidRDefault="00742E5D" w:rsidP="00162FE9">
      <w:pPr>
        <w:pStyle w:val="ListParagraph"/>
        <w:numPr>
          <w:ilvl w:val="3"/>
          <w:numId w:val="4"/>
        </w:numPr>
        <w:rPr>
          <w:rFonts w:cs="Arial"/>
          <w:b/>
          <w:bCs/>
          <w:lang w:val="mn-MN"/>
        </w:rPr>
      </w:pPr>
      <w:r w:rsidRPr="00A5603D">
        <w:rPr>
          <w:rFonts w:eastAsia="Arial" w:cs="Arial"/>
          <w:b/>
          <w:bCs/>
          <w:lang w:val="mn-MN"/>
        </w:rPr>
        <w:t>Ерөнхий ойлголт</w:t>
      </w:r>
    </w:p>
    <w:p w14:paraId="369AE12E" w14:textId="7B648D46" w:rsidR="00742E5D" w:rsidRPr="00B8323C" w:rsidRDefault="00742E5D" w:rsidP="00742E5D">
      <w:pPr>
        <w:pBdr>
          <w:top w:val="nil"/>
          <w:left w:val="nil"/>
          <w:bottom w:val="nil"/>
          <w:right w:val="nil"/>
          <w:between w:val="nil"/>
        </w:pBdr>
        <w:rPr>
          <w:rFonts w:eastAsia="Arial" w:cs="Arial"/>
          <w:lang w:val="mn-MN"/>
        </w:rPr>
      </w:pPr>
      <w:r w:rsidRPr="00B8323C">
        <w:rPr>
          <w:rFonts w:eastAsia="Arial" w:cs="Arial"/>
          <w:lang w:val="mn-MN"/>
        </w:rPr>
        <w:t xml:space="preserve">Ашиглалтын ачаалал нь хүснэгт 3-т заасны дагуу байна. Ажлын талбай тус бүр нь </w:t>
      </w:r>
      <w:r w:rsidRPr="002834E1">
        <w:rPr>
          <w:rFonts w:eastAsia="Arial" w:cs="Arial"/>
          <w:i/>
          <w:iCs/>
          <w:lang w:val="mn-MN"/>
        </w:rPr>
        <w:t>q</w:t>
      </w:r>
      <w:r w:rsidRPr="002834E1">
        <w:rPr>
          <w:rFonts w:eastAsia="Arial" w:cs="Arial"/>
          <w:i/>
          <w:iCs/>
          <w:vertAlign w:val="subscript"/>
          <w:lang w:val="mn-MN"/>
        </w:rPr>
        <w:t>1</w:t>
      </w:r>
      <w:r w:rsidRPr="00B8323C">
        <w:rPr>
          <w:rFonts w:eastAsia="Arial" w:cs="Arial"/>
          <w:lang w:val="mn-MN"/>
        </w:rPr>
        <w:t xml:space="preserve">, </w:t>
      </w:r>
      <w:r w:rsidRPr="002834E1">
        <w:rPr>
          <w:rFonts w:eastAsia="Arial" w:cs="Arial"/>
          <w:i/>
          <w:iCs/>
          <w:lang w:val="mn-MN"/>
        </w:rPr>
        <w:t>F</w:t>
      </w:r>
      <w:r w:rsidRPr="002834E1">
        <w:rPr>
          <w:rFonts w:eastAsia="Arial" w:cs="Arial"/>
          <w:i/>
          <w:iCs/>
          <w:vertAlign w:val="subscript"/>
          <w:lang w:val="mn-MN"/>
        </w:rPr>
        <w:t>1</w:t>
      </w:r>
      <w:r w:rsidRPr="00B8323C">
        <w:rPr>
          <w:rFonts w:eastAsia="Arial" w:cs="Arial"/>
          <w:lang w:val="mn-MN"/>
        </w:rPr>
        <w:t xml:space="preserve"> ба </w:t>
      </w:r>
      <w:r w:rsidRPr="002834E1">
        <w:rPr>
          <w:rFonts w:eastAsia="Arial" w:cs="Arial"/>
          <w:i/>
          <w:iCs/>
          <w:lang w:val="mn-MN"/>
        </w:rPr>
        <w:t>F</w:t>
      </w:r>
      <w:r w:rsidRPr="002834E1">
        <w:rPr>
          <w:rFonts w:eastAsia="Arial" w:cs="Arial"/>
          <w:i/>
          <w:iCs/>
          <w:vertAlign w:val="subscript"/>
          <w:lang w:val="mn-MN"/>
        </w:rPr>
        <w:t>2</w:t>
      </w:r>
      <w:r w:rsidRPr="00B8323C">
        <w:rPr>
          <w:rFonts w:eastAsia="Arial" w:cs="Arial"/>
          <w:lang w:val="mn-MN"/>
        </w:rPr>
        <w:t xml:space="preserve"> зэрэг ачааллыг тус тусад нь даах чадвартай байх ёстой. Зөвхөн жигд хуваарилсан ачаалал q</w:t>
      </w:r>
      <w:r w:rsidRPr="00B8323C">
        <w:rPr>
          <w:rFonts w:eastAsia="Arial" w:cs="Arial"/>
          <w:vertAlign w:val="subscript"/>
          <w:lang w:val="mn-MN"/>
        </w:rPr>
        <w:t>1</w:t>
      </w:r>
      <w:r w:rsidRPr="00B8323C">
        <w:rPr>
          <w:rFonts w:eastAsia="Arial" w:cs="Arial"/>
          <w:lang w:val="mn-MN"/>
        </w:rPr>
        <w:t xml:space="preserve"> –ийг барилгын түр шатны нэмэлт тулгуурт шилжүүлнэ, мөн шувууны үүр загварын барилгын түр шатны хэсэгчилсэн талбайн ачаалал нь адил байна. Зураг </w:t>
      </w:r>
      <w:r w:rsidR="002834E1" w:rsidRPr="00AF4C6B">
        <w:rPr>
          <w:rFonts w:eastAsia="Arial" w:cs="Arial"/>
          <w:lang w:val="mn-MN"/>
        </w:rPr>
        <w:t>9</w:t>
      </w:r>
      <w:r w:rsidR="002834E1">
        <w:rPr>
          <w:rFonts w:eastAsia="Arial" w:cs="Arial"/>
          <w:lang w:val="mn-MN"/>
        </w:rPr>
        <w:t xml:space="preserve"> </w:t>
      </w:r>
      <w:r w:rsidR="002834E1" w:rsidRPr="00AF4C6B">
        <w:rPr>
          <w:rFonts w:eastAsia="Arial" w:cs="Arial"/>
          <w:lang w:val="mn-MN"/>
        </w:rPr>
        <w:t>d</w:t>
      </w:r>
      <w:r w:rsidRPr="00B8323C">
        <w:rPr>
          <w:rFonts w:eastAsia="Arial" w:cs="Arial"/>
          <w:lang w:val="mn-MN"/>
        </w:rPr>
        <w:t xml:space="preserve"> –ийг харна уу.</w:t>
      </w:r>
    </w:p>
    <w:p w14:paraId="6EBD6FC9" w14:textId="77777777" w:rsidR="00742E5D" w:rsidRPr="00B8323C" w:rsidRDefault="00742E5D" w:rsidP="00742E5D">
      <w:pPr>
        <w:pBdr>
          <w:top w:val="nil"/>
          <w:left w:val="nil"/>
          <w:bottom w:val="nil"/>
          <w:right w:val="nil"/>
          <w:between w:val="nil"/>
        </w:pBdr>
        <w:rPr>
          <w:rFonts w:eastAsia="Arial" w:cs="Arial"/>
          <w:lang w:val="mn-MN"/>
        </w:rPr>
      </w:pPr>
      <w:r w:rsidRPr="00B8323C">
        <w:rPr>
          <w:rFonts w:eastAsia="Arial" w:cs="Arial"/>
          <w:lang w:val="mn-MN"/>
        </w:rPr>
        <w:t>Бүтээцийн төлөвлөлтийн зорилгоор ажлын талбайн ашиглалтын ачааллыг дараах байдлаар тодорхойлсон талбайд гүйцэтгэнэ:</w:t>
      </w:r>
    </w:p>
    <w:p w14:paraId="74765632" w14:textId="77777777" w:rsidR="00742E5D" w:rsidRPr="00B8323C" w:rsidRDefault="00742E5D" w:rsidP="00162FE9">
      <w:pPr>
        <w:pStyle w:val="ListParagraph"/>
        <w:numPr>
          <w:ilvl w:val="0"/>
          <w:numId w:val="5"/>
        </w:numPr>
        <w:pBdr>
          <w:top w:val="nil"/>
          <w:left w:val="nil"/>
          <w:bottom w:val="nil"/>
          <w:right w:val="nil"/>
          <w:between w:val="nil"/>
        </w:pBdr>
        <w:rPr>
          <w:rFonts w:eastAsia="Arial" w:cs="Arial"/>
          <w:lang w:val="mn-MN"/>
        </w:rPr>
      </w:pPr>
      <w:r w:rsidRPr="00B8323C">
        <w:rPr>
          <w:rFonts w:eastAsia="Arial" w:cs="Arial"/>
          <w:lang w:val="mn-MN"/>
        </w:rPr>
        <w:t>Барилгын түр шатны ажлын тавцангийн дагуу эсвэл хөндлөн огтлолцсон тавцан байгаа тохиолдолд огтлолын цэгийг багана хоорондын төв шугам болгон авна</w:t>
      </w:r>
    </w:p>
    <w:p w14:paraId="7AD5B6D2" w14:textId="1BEED43A" w:rsidR="00742E5D" w:rsidRPr="00B8323C" w:rsidRDefault="00F47C74" w:rsidP="00162FE9">
      <w:pPr>
        <w:pStyle w:val="ListParagraph"/>
        <w:numPr>
          <w:ilvl w:val="0"/>
          <w:numId w:val="5"/>
        </w:numPr>
        <w:pBdr>
          <w:top w:val="nil"/>
          <w:left w:val="nil"/>
          <w:bottom w:val="nil"/>
          <w:right w:val="nil"/>
          <w:between w:val="nil"/>
        </w:pBdr>
        <w:rPr>
          <w:rFonts w:eastAsia="Arial" w:cs="Arial"/>
          <w:lang w:val="mn-MN"/>
        </w:rPr>
      </w:pPr>
      <w:r>
        <w:rPr>
          <w:rFonts w:eastAsia="Arial" w:cs="Arial"/>
          <w:lang w:val="mn-MN"/>
        </w:rPr>
        <w:lastRenderedPageBreak/>
        <w:t>6.1</w:t>
      </w:r>
      <w:r w:rsidR="00742E5D" w:rsidRPr="00B8323C">
        <w:rPr>
          <w:rFonts w:eastAsia="Arial" w:cs="Arial"/>
          <w:lang w:val="mn-MN"/>
        </w:rPr>
        <w:t xml:space="preserve">-д заасны дагуу гадна ирмэг хүртэлх өргөн </w:t>
      </w:r>
      <w:r w:rsidR="00742E5D" w:rsidRPr="00B8323C">
        <w:rPr>
          <w:rFonts w:eastAsia="Arial" w:cs="Arial"/>
          <w:i/>
          <w:lang w:val="mn-MN"/>
        </w:rPr>
        <w:t xml:space="preserve">w </w:t>
      </w:r>
      <w:r w:rsidR="00742E5D" w:rsidRPr="00B8323C">
        <w:rPr>
          <w:rFonts w:eastAsia="Arial" w:cs="Arial"/>
          <w:lang w:val="mn-MN"/>
        </w:rPr>
        <w:t xml:space="preserve">–ийг бодит ирмэг хүртэл эсвэл </w:t>
      </w:r>
      <w:r w:rsidR="001B4CBD" w:rsidRPr="00B8323C">
        <w:rPr>
          <w:rFonts w:cs="Arial"/>
          <w:lang w:val="mn-MN"/>
        </w:rPr>
        <w:t>х</w:t>
      </w:r>
      <w:r w:rsidR="001B4CBD">
        <w:rPr>
          <w:rFonts w:cs="Arial"/>
          <w:lang w:val="mn-MN"/>
        </w:rPr>
        <w:t>өвөө</w:t>
      </w:r>
      <w:r w:rsidR="00742E5D" w:rsidRPr="00B8323C">
        <w:rPr>
          <w:rFonts w:eastAsia="Arial" w:cs="Arial"/>
          <w:lang w:val="mn-MN"/>
        </w:rPr>
        <w:t xml:space="preserve"> хашлага</w:t>
      </w:r>
      <w:r>
        <w:rPr>
          <w:rFonts w:eastAsia="Arial" w:cs="Arial"/>
          <w:lang w:val="mn-MN"/>
        </w:rPr>
        <w:t xml:space="preserve"> хүртэл хэмжээсээр авна. Зураг 6-</w:t>
      </w:r>
      <w:r w:rsidR="00742E5D" w:rsidRPr="00B8323C">
        <w:rPr>
          <w:rFonts w:eastAsia="Arial" w:cs="Arial"/>
          <w:lang w:val="mn-MN"/>
        </w:rPr>
        <w:t>г үзнэ үү.</w:t>
      </w:r>
    </w:p>
    <w:p w14:paraId="73D37D76" w14:textId="77777777" w:rsidR="00742E5D" w:rsidRPr="00B8323C" w:rsidRDefault="00742E5D" w:rsidP="00742E5D">
      <w:pPr>
        <w:rPr>
          <w:rFonts w:cs="Arial"/>
          <w:lang w:val="mn-MN"/>
        </w:rPr>
      </w:pPr>
      <w:r w:rsidRPr="00B8323C">
        <w:rPr>
          <w:rFonts w:eastAsia="Arial" w:cs="Arial"/>
          <w:lang w:val="mn-MN"/>
        </w:rPr>
        <w:t xml:space="preserve">Ачааллын ангиллын нэгдүгээр зэргийн барилгын түр шатны бүх тавцангийн нэгжүүд нь хоёр дугаар зэргийн ачааллыг даах чадвартай байх ёстой боловч энэ нь бүхэлдээ барилгын түр шатны бүтцэд хамаарахгүй. </w:t>
      </w:r>
      <w:r w:rsidRPr="00B8323C">
        <w:rPr>
          <w:rFonts w:eastAsia="Arial" w:cs="Arial"/>
          <w:lang w:val="mn-MN"/>
        </w:rPr>
        <w:tab/>
      </w:r>
    </w:p>
    <w:p w14:paraId="13811CB8" w14:textId="77777777" w:rsidR="00742E5D" w:rsidRPr="00A5603D" w:rsidRDefault="00742E5D" w:rsidP="00162FE9">
      <w:pPr>
        <w:pStyle w:val="ListParagraph"/>
        <w:numPr>
          <w:ilvl w:val="3"/>
          <w:numId w:val="4"/>
        </w:numPr>
        <w:rPr>
          <w:rFonts w:cs="Arial"/>
          <w:b/>
          <w:bCs/>
          <w:lang w:val="mn-MN"/>
        </w:rPr>
      </w:pPr>
      <w:r w:rsidRPr="00A5603D">
        <w:rPr>
          <w:rFonts w:eastAsia="Arial" w:cs="Arial"/>
          <w:b/>
          <w:bCs/>
          <w:lang w:val="mn-MN"/>
        </w:rPr>
        <w:t>Жигд хуваарилсан ашиглалтын ачаалал</w:t>
      </w:r>
    </w:p>
    <w:p w14:paraId="5B377444" w14:textId="77777777" w:rsidR="00742E5D" w:rsidRPr="00B8323C" w:rsidRDefault="00742E5D" w:rsidP="00742E5D">
      <w:pPr>
        <w:rPr>
          <w:rFonts w:cs="Arial"/>
          <w:lang w:val="mn-MN"/>
        </w:rPr>
      </w:pPr>
      <w:r w:rsidRPr="00B8323C">
        <w:rPr>
          <w:rFonts w:eastAsia="Arial" w:cs="Arial"/>
          <w:lang w:val="mn-MN"/>
        </w:rPr>
        <w:t>Нийт ажлын талбай нь хүснэгт 3-т заасан жигд хуваарилсан ачааллыг q</w:t>
      </w:r>
      <w:r w:rsidRPr="00B8323C">
        <w:rPr>
          <w:rFonts w:eastAsia="Arial" w:cs="Arial"/>
          <w:vertAlign w:val="subscript"/>
          <w:lang w:val="mn-MN"/>
        </w:rPr>
        <w:t>1</w:t>
      </w:r>
      <w:r w:rsidRPr="00B8323C">
        <w:rPr>
          <w:rFonts w:eastAsia="Arial" w:cs="Arial"/>
          <w:lang w:val="mn-MN"/>
        </w:rPr>
        <w:t xml:space="preserve"> даах чадвартай байна. </w:t>
      </w:r>
    </w:p>
    <w:p w14:paraId="79744218" w14:textId="77777777" w:rsidR="00742E5D" w:rsidRPr="00A5603D" w:rsidRDefault="00742E5D" w:rsidP="00162FE9">
      <w:pPr>
        <w:pStyle w:val="ListParagraph"/>
        <w:numPr>
          <w:ilvl w:val="3"/>
          <w:numId w:val="4"/>
        </w:numPr>
        <w:rPr>
          <w:rFonts w:cs="Arial"/>
          <w:b/>
          <w:bCs/>
          <w:lang w:val="mn-MN"/>
        </w:rPr>
      </w:pPr>
      <w:r w:rsidRPr="00A5603D">
        <w:rPr>
          <w:rFonts w:eastAsia="Arial" w:cs="Arial"/>
          <w:b/>
          <w:bCs/>
          <w:lang w:val="mn-MN"/>
        </w:rPr>
        <w:t>Төвлөрсөн ачаалал</w:t>
      </w:r>
    </w:p>
    <w:p w14:paraId="7C189A69" w14:textId="77777777" w:rsidR="00742E5D" w:rsidRPr="00B8323C" w:rsidRDefault="00742E5D" w:rsidP="00742E5D">
      <w:pPr>
        <w:pBdr>
          <w:top w:val="nil"/>
          <w:left w:val="nil"/>
          <w:bottom w:val="nil"/>
          <w:right w:val="nil"/>
          <w:between w:val="nil"/>
        </w:pBdr>
        <w:rPr>
          <w:rFonts w:eastAsia="Arial" w:cs="Arial"/>
          <w:lang w:val="mn-MN"/>
        </w:rPr>
      </w:pPr>
      <w:r w:rsidRPr="00B8323C">
        <w:rPr>
          <w:rFonts w:eastAsia="Arial" w:cs="Arial"/>
          <w:lang w:val="mn-MN"/>
        </w:rPr>
        <w:t>Тавцангийн нэгж бүр хүснэгт 3-т заасан 500 х 500 мм-ийн талбайд жигд хуваарилсан F</w:t>
      </w:r>
      <w:r w:rsidRPr="00B8323C">
        <w:rPr>
          <w:rFonts w:eastAsia="Arial" w:cs="Arial"/>
          <w:vertAlign w:val="subscript"/>
          <w:lang w:val="mn-MN"/>
        </w:rPr>
        <w:t>1</w:t>
      </w:r>
      <w:r w:rsidRPr="00B8323C">
        <w:rPr>
          <w:rFonts w:eastAsia="Arial" w:cs="Arial"/>
          <w:lang w:val="mn-MN"/>
        </w:rPr>
        <w:t xml:space="preserve"> ачааллыг даах чадвартай байх бөгөөд гэхдээ хүснэгт 3-т заасан 200 х 200 мм-ийн талбайд жигд хуваарилсан  F</w:t>
      </w:r>
      <w:r w:rsidRPr="00B8323C">
        <w:rPr>
          <w:rFonts w:eastAsia="Arial" w:cs="Arial"/>
          <w:vertAlign w:val="subscript"/>
          <w:lang w:val="mn-MN"/>
        </w:rPr>
        <w:t>2</w:t>
      </w:r>
      <w:r w:rsidRPr="00B8323C">
        <w:rPr>
          <w:rFonts w:eastAsia="Arial" w:cs="Arial"/>
          <w:lang w:val="mn-MN"/>
        </w:rPr>
        <w:t xml:space="preserve">  ачааллыг нэгэн зэрэг даах шаардлагагүй.</w:t>
      </w:r>
    </w:p>
    <w:p w14:paraId="56E8AC8C" w14:textId="32CDA9BE" w:rsidR="00742E5D" w:rsidRPr="00B8323C" w:rsidRDefault="00742E5D" w:rsidP="00742E5D">
      <w:pPr>
        <w:pBdr>
          <w:top w:val="nil"/>
          <w:left w:val="nil"/>
          <w:bottom w:val="nil"/>
          <w:right w:val="nil"/>
          <w:between w:val="nil"/>
        </w:pBdr>
        <w:rPr>
          <w:rFonts w:eastAsia="Arial" w:cs="Arial"/>
          <w:lang w:val="mn-MN"/>
        </w:rPr>
      </w:pPr>
      <w:r w:rsidRPr="00B8323C">
        <w:rPr>
          <w:rFonts w:eastAsia="Arial" w:cs="Arial"/>
          <w:lang w:val="mn-MN"/>
        </w:rPr>
        <w:t xml:space="preserve">Ачааллын зам (load path) нь ачааллаас үүссэн хүчийг </w:t>
      </w:r>
      <w:r w:rsidR="00E257A5" w:rsidRPr="00B8323C">
        <w:rPr>
          <w:rFonts w:eastAsia="Arial" w:cs="Arial"/>
          <w:lang w:val="mn-MN"/>
        </w:rPr>
        <w:t>баганад</w:t>
      </w:r>
      <w:r w:rsidRPr="00B8323C">
        <w:rPr>
          <w:rFonts w:eastAsia="Arial" w:cs="Arial"/>
          <w:lang w:val="mn-MN"/>
        </w:rPr>
        <w:t xml:space="preserve"> дамжуулах чадвартай байх ёстой. Ачаалал тус бүрийн байрлалыг хамгийн тааламжгүй нөлөө үзүүлэхээр сонгоно.</w:t>
      </w:r>
    </w:p>
    <w:p w14:paraId="3730612F" w14:textId="77777777" w:rsidR="00742E5D" w:rsidRPr="00B8323C" w:rsidRDefault="00742E5D" w:rsidP="00742E5D">
      <w:pPr>
        <w:rPr>
          <w:rFonts w:cs="Arial"/>
          <w:lang w:val="mn-MN"/>
        </w:rPr>
      </w:pPr>
      <w:r w:rsidRPr="00B8323C">
        <w:rPr>
          <w:rFonts w:eastAsia="Arial" w:cs="Arial"/>
          <w:lang w:val="mn-MN"/>
        </w:rPr>
        <w:t>Тавцангийн нэгжийн өргөн нь 500 мм-ээс бага бол 3-р хүснэгтийн дагуу F</w:t>
      </w:r>
      <w:r w:rsidRPr="00B8323C">
        <w:rPr>
          <w:rFonts w:eastAsia="Arial" w:cs="Arial"/>
          <w:vertAlign w:val="subscript"/>
          <w:lang w:val="mn-MN"/>
        </w:rPr>
        <w:t>1</w:t>
      </w:r>
      <w:r w:rsidRPr="00B8323C">
        <w:rPr>
          <w:rFonts w:eastAsia="Arial" w:cs="Arial"/>
          <w:lang w:val="mn-MN"/>
        </w:rPr>
        <w:t xml:space="preserve"> ачааллыг энэ нэгжид өргөнтэй нь харьцуулж багасгаж болно, гэхдээ ямар ч тохиолдолд ачааллыг 1,5 кН-ээс бага болгож болохгүй.</w:t>
      </w:r>
    </w:p>
    <w:p w14:paraId="560D183F" w14:textId="77777777" w:rsidR="00742E5D" w:rsidRPr="00A5603D" w:rsidRDefault="00742E5D" w:rsidP="00162FE9">
      <w:pPr>
        <w:pStyle w:val="ListParagraph"/>
        <w:numPr>
          <w:ilvl w:val="3"/>
          <w:numId w:val="4"/>
        </w:numPr>
        <w:rPr>
          <w:rFonts w:cs="Arial"/>
          <w:b/>
          <w:bCs/>
          <w:lang w:val="mn-MN"/>
        </w:rPr>
      </w:pPr>
      <w:r w:rsidRPr="00A5603D">
        <w:rPr>
          <w:rFonts w:eastAsia="Arial" w:cs="Arial"/>
          <w:b/>
          <w:bCs/>
          <w:lang w:val="mn-MN"/>
        </w:rPr>
        <w:t xml:space="preserve">Хэсэгчилсэн талбайн ачаалал </w:t>
      </w:r>
      <w:r w:rsidRPr="00A5603D">
        <w:rPr>
          <w:rFonts w:eastAsia="Arial" w:cs="Arial"/>
          <w:b/>
          <w:bCs/>
          <w:lang w:val="mn-MN"/>
        </w:rPr>
        <w:tab/>
      </w:r>
    </w:p>
    <w:p w14:paraId="4F68105D" w14:textId="5A47C7F3" w:rsidR="00742E5D" w:rsidRPr="00B8323C" w:rsidRDefault="00742E5D" w:rsidP="00742E5D">
      <w:pPr>
        <w:pBdr>
          <w:top w:val="nil"/>
          <w:left w:val="nil"/>
          <w:bottom w:val="nil"/>
          <w:right w:val="nil"/>
          <w:between w:val="nil"/>
        </w:pBdr>
        <w:rPr>
          <w:rFonts w:eastAsia="Arial" w:cs="Arial"/>
          <w:lang w:val="mn-MN"/>
        </w:rPr>
      </w:pPr>
      <w:r w:rsidRPr="00B8323C">
        <w:rPr>
          <w:rFonts w:eastAsia="Arial" w:cs="Arial"/>
          <w:lang w:val="mn-MN"/>
        </w:rPr>
        <w:t>4, 5, 6-р ачааллын ангиллын талбай бүр жигд хуваарилсан хэсэгчилсэн ачааллыг q</w:t>
      </w:r>
      <w:r w:rsidRPr="00B8323C">
        <w:rPr>
          <w:rFonts w:eastAsia="Arial" w:cs="Arial"/>
          <w:vertAlign w:val="subscript"/>
          <w:lang w:val="mn-MN"/>
        </w:rPr>
        <w:t>2</w:t>
      </w:r>
      <w:r w:rsidRPr="00B8323C">
        <w:rPr>
          <w:rFonts w:eastAsia="Arial" w:cs="Arial"/>
          <w:lang w:val="mn-MN"/>
        </w:rPr>
        <w:t xml:space="preserve"> даах чадвартай байх ёстой. Хэсэгчилсэн талбайг тооцоолоход тавцангийн талбай А-г хэсэгчилсэн талбайн </w:t>
      </w:r>
      <w:r w:rsidR="00E257A5" w:rsidRPr="00B8323C">
        <w:rPr>
          <w:rFonts w:eastAsia="Arial" w:cs="Arial"/>
          <w:lang w:val="mn-MN"/>
        </w:rPr>
        <w:t>коэффициент</w:t>
      </w:r>
      <w:r w:rsidRPr="00B8323C">
        <w:rPr>
          <w:rFonts w:eastAsia="Arial" w:cs="Arial"/>
          <w:lang w:val="mn-MN"/>
        </w:rPr>
        <w:t xml:space="preserve"> a</w:t>
      </w:r>
      <w:r w:rsidRPr="00B8323C">
        <w:rPr>
          <w:rFonts w:eastAsia="Arial" w:cs="Arial"/>
          <w:vertAlign w:val="subscript"/>
          <w:lang w:val="mn-MN"/>
        </w:rPr>
        <w:t>p</w:t>
      </w:r>
      <w:r w:rsidRPr="00B8323C">
        <w:rPr>
          <w:rFonts w:eastAsia="Arial" w:cs="Arial"/>
          <w:lang w:val="mn-MN"/>
        </w:rPr>
        <w:t>-д үржүүлнэ. q</w:t>
      </w:r>
      <w:r w:rsidRPr="00B8323C">
        <w:rPr>
          <w:rFonts w:eastAsia="Arial" w:cs="Arial"/>
          <w:vertAlign w:val="subscript"/>
          <w:lang w:val="mn-MN"/>
        </w:rPr>
        <w:t xml:space="preserve">2 </w:t>
      </w:r>
      <w:r w:rsidRPr="00B8323C">
        <w:rPr>
          <w:rFonts w:eastAsia="Arial" w:cs="Arial"/>
          <w:lang w:val="mn-MN"/>
        </w:rPr>
        <w:t>болон a</w:t>
      </w:r>
      <w:r w:rsidRPr="00B8323C">
        <w:rPr>
          <w:rFonts w:eastAsia="Arial" w:cs="Arial"/>
          <w:vertAlign w:val="subscript"/>
          <w:lang w:val="mn-MN"/>
        </w:rPr>
        <w:t xml:space="preserve">p </w:t>
      </w:r>
      <w:r w:rsidRPr="00B8323C">
        <w:rPr>
          <w:rFonts w:eastAsia="Arial" w:cs="Arial"/>
          <w:lang w:val="mn-MN"/>
        </w:rPr>
        <w:t xml:space="preserve"> утгууд хүснэгт 3-т өгөгдсөн. А талбайг урт l болон өргөн w-д үржүүлэн тавцан бүрд тооцно, зураг </w:t>
      </w:r>
      <w:r w:rsidR="004739CA" w:rsidRPr="00B8323C">
        <w:rPr>
          <w:rFonts w:eastAsia="Arial" w:cs="Arial"/>
          <w:lang w:val="mn-MN"/>
        </w:rPr>
        <w:t>9</w:t>
      </w:r>
      <w:r w:rsidRPr="00B8323C">
        <w:rPr>
          <w:rFonts w:eastAsia="Arial" w:cs="Arial"/>
          <w:lang w:val="mn-MN"/>
        </w:rPr>
        <w:t>-ийг харна уу.</w:t>
      </w:r>
    </w:p>
    <w:p w14:paraId="664893B4" w14:textId="66595FD9" w:rsidR="00742E5D" w:rsidRPr="00B8323C" w:rsidRDefault="00742E5D" w:rsidP="00742E5D">
      <w:pPr>
        <w:pBdr>
          <w:top w:val="nil"/>
          <w:left w:val="nil"/>
          <w:bottom w:val="nil"/>
          <w:right w:val="nil"/>
          <w:between w:val="nil"/>
        </w:pBdr>
        <w:rPr>
          <w:rFonts w:eastAsia="Arial" w:cs="Arial"/>
          <w:lang w:val="mn-MN"/>
        </w:rPr>
      </w:pPr>
      <w:r w:rsidRPr="00B8323C">
        <w:rPr>
          <w:rFonts w:eastAsia="Arial" w:cs="Arial"/>
          <w:lang w:val="mn-MN"/>
        </w:rPr>
        <w:t>Ачааллын зам нь ачааллаас үүссэн хүчийг баганад дамжуулах чадвартай байх ёстой.</w:t>
      </w:r>
    </w:p>
    <w:p w14:paraId="09574B04" w14:textId="6ACE9EC3" w:rsidR="00742E5D" w:rsidRPr="00B8323C" w:rsidRDefault="00742E5D" w:rsidP="00742E5D">
      <w:pPr>
        <w:pBdr>
          <w:top w:val="nil"/>
          <w:left w:val="nil"/>
          <w:bottom w:val="nil"/>
          <w:right w:val="nil"/>
          <w:between w:val="nil"/>
        </w:pBdr>
        <w:rPr>
          <w:rFonts w:cs="Arial"/>
          <w:lang w:val="mn-MN"/>
        </w:rPr>
      </w:pPr>
      <w:r w:rsidRPr="00B8323C">
        <w:rPr>
          <w:rFonts w:cs="Arial"/>
          <w:lang w:val="mn-MN"/>
        </w:rPr>
        <w:t xml:space="preserve">Шувууны үүр барилгын түр шат шиг хоёр чиглэлд хоёроос дээш баганатай байхад </w:t>
      </w:r>
      <w:r w:rsidR="00FA7D0A">
        <w:rPr>
          <w:rFonts w:cs="Arial"/>
          <w:lang w:val="mn-MN"/>
        </w:rPr>
        <w:t xml:space="preserve">баганыг шалгахад дөрвөн тавцангийн </w:t>
      </w:r>
      <w:r w:rsidRPr="00B8323C">
        <w:rPr>
          <w:rFonts w:cs="Arial"/>
          <w:lang w:val="mn-MN"/>
        </w:rPr>
        <w:t>хэсэгчилсэ</w:t>
      </w:r>
      <w:r w:rsidR="004739CA" w:rsidRPr="00B8323C">
        <w:rPr>
          <w:rFonts w:cs="Arial"/>
          <w:lang w:val="mn-MN"/>
        </w:rPr>
        <w:t xml:space="preserve">н талбайн ачааллыг </w:t>
      </w:r>
      <w:r w:rsidR="00FA7D0A">
        <w:rPr>
          <w:rFonts w:cs="Arial"/>
          <w:lang w:val="mn-MN"/>
        </w:rPr>
        <w:t>тооцно</w:t>
      </w:r>
      <w:r w:rsidR="004739CA" w:rsidRPr="00B8323C">
        <w:rPr>
          <w:rFonts w:cs="Arial"/>
          <w:lang w:val="mn-MN"/>
        </w:rPr>
        <w:t xml:space="preserve"> </w:t>
      </w:r>
      <w:r w:rsidR="00FA7D0A" w:rsidRPr="00AF4C6B">
        <w:rPr>
          <w:rFonts w:cs="Arial"/>
          <w:lang w:val="mn-MN"/>
        </w:rPr>
        <w:t>(</w:t>
      </w:r>
      <w:r w:rsidR="004739CA" w:rsidRPr="00B8323C">
        <w:rPr>
          <w:rFonts w:cs="Arial"/>
          <w:lang w:val="mn-MN"/>
        </w:rPr>
        <w:t>зураг 9</w:t>
      </w:r>
      <w:r w:rsidR="00FA7D0A" w:rsidRPr="00AF4C6B">
        <w:rPr>
          <w:rFonts w:cs="Arial"/>
          <w:lang w:val="mn-MN"/>
        </w:rPr>
        <w:t xml:space="preserve"> d</w:t>
      </w:r>
      <w:r w:rsidRPr="00B8323C">
        <w:rPr>
          <w:rFonts w:cs="Arial"/>
          <w:lang w:val="mn-MN"/>
        </w:rPr>
        <w:t>-г харна уу</w:t>
      </w:r>
      <w:r w:rsidR="00FA7D0A" w:rsidRPr="00AF4C6B">
        <w:rPr>
          <w:rFonts w:cs="Arial"/>
          <w:lang w:val="mn-MN"/>
        </w:rPr>
        <w:t>)</w:t>
      </w:r>
      <w:r w:rsidRPr="00B8323C">
        <w:rPr>
          <w:rFonts w:cs="Arial"/>
          <w:lang w:val="mn-MN"/>
        </w:rPr>
        <w:t xml:space="preserve">. Хэсэгчилсэн талбайн хэмжээ, байрлалыг хамгийн тааламжгүй нөлөө үзүүлэхээр сонгоно. Зарим жишээг Зураг </w:t>
      </w:r>
      <w:r w:rsidR="004739CA" w:rsidRPr="00B8323C">
        <w:rPr>
          <w:rFonts w:cs="Arial"/>
          <w:lang w:val="mn-MN"/>
        </w:rPr>
        <w:t>9</w:t>
      </w:r>
      <w:r w:rsidRPr="00B8323C">
        <w:rPr>
          <w:rFonts w:cs="Arial"/>
          <w:lang w:val="mn-MN"/>
        </w:rPr>
        <w:t>-т үзүүлэв.</w:t>
      </w:r>
    </w:p>
    <w:p w14:paraId="74E59E22" w14:textId="77777777" w:rsidR="00742E5D" w:rsidRPr="00B8323C" w:rsidRDefault="5C24EBBC" w:rsidP="00742E5D">
      <w:pPr>
        <w:rPr>
          <w:rFonts w:cs="Arial"/>
          <w:lang w:val="mn-MN"/>
        </w:rPr>
      </w:pPr>
      <w:r>
        <w:rPr>
          <w:noProof/>
        </w:rPr>
        <w:lastRenderedPageBreak/>
        <w:drawing>
          <wp:inline distT="0" distB="0" distL="0" distR="0" wp14:anchorId="08B5C287" wp14:editId="13483E5F">
            <wp:extent cx="6151882" cy="3075940"/>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pic:nvPicPr>
                  <pic:blipFill>
                    <a:blip r:embed="rId21">
                      <a:extLst>
                        <a:ext uri="{28A0092B-C50C-407E-A947-70E740481C1C}">
                          <a14:useLocalDpi xmlns:a14="http://schemas.microsoft.com/office/drawing/2010/main" val="0"/>
                        </a:ext>
                      </a:extLst>
                    </a:blip>
                    <a:stretch>
                      <a:fillRect/>
                    </a:stretch>
                  </pic:blipFill>
                  <pic:spPr>
                    <a:xfrm>
                      <a:off x="0" y="0"/>
                      <a:ext cx="6151882" cy="3075940"/>
                    </a:xfrm>
                    <a:prstGeom prst="rect">
                      <a:avLst/>
                    </a:prstGeom>
                  </pic:spPr>
                </pic:pic>
              </a:graphicData>
            </a:graphic>
          </wp:inline>
        </w:drawing>
      </w:r>
    </w:p>
    <w:p w14:paraId="27F07BB5" w14:textId="076F531B" w:rsidR="00742E5D" w:rsidRPr="00FA7D0A" w:rsidRDefault="00FA7D0A" w:rsidP="00FA7D0A">
      <w:pPr>
        <w:pBdr>
          <w:top w:val="nil"/>
          <w:left w:val="nil"/>
          <w:bottom w:val="nil"/>
          <w:right w:val="nil"/>
          <w:between w:val="nil"/>
        </w:pBdr>
        <w:tabs>
          <w:tab w:val="center" w:pos="4844"/>
          <w:tab w:val="left" w:pos="7470"/>
        </w:tabs>
        <w:jc w:val="left"/>
        <w:rPr>
          <w:rFonts w:eastAsia="Arial" w:cs="Arial"/>
          <w:lang w:val="mn-MN"/>
        </w:rPr>
      </w:pPr>
      <w:r>
        <w:rPr>
          <w:rFonts w:eastAsia="Arial" w:cs="Arial"/>
          <w:lang w:val="mn-MN"/>
        </w:rPr>
        <w:tab/>
      </w:r>
      <w:r w:rsidR="003E54E3" w:rsidRPr="00AF4C6B">
        <w:rPr>
          <w:rFonts w:eastAsia="Arial" w:cs="Arial"/>
          <w:lang w:val="mn-MN"/>
        </w:rPr>
        <w:t>a</w:t>
      </w:r>
      <w:r w:rsidR="00742E5D" w:rsidRPr="00B8323C">
        <w:rPr>
          <w:rFonts w:eastAsia="Arial" w:cs="Arial"/>
          <w:lang w:val="mn-MN"/>
        </w:rPr>
        <w:t>)</w:t>
      </w:r>
      <w:r>
        <w:rPr>
          <w:rFonts w:eastAsia="Arial" w:cs="Arial"/>
          <w:lang w:val="mn-MN"/>
        </w:rPr>
        <w:t xml:space="preserve"> Тавцан *</w:t>
      </w:r>
      <w:r w:rsidRPr="00AF4C6B">
        <w:rPr>
          <w:rFonts w:eastAsia="Arial" w:cs="Arial"/>
          <w:lang w:val="mn-MN"/>
        </w:rPr>
        <w:t>)</w:t>
      </w:r>
      <w:r>
        <w:rPr>
          <w:rFonts w:eastAsia="Arial" w:cs="Arial"/>
          <w:lang w:val="mn-MN"/>
        </w:rPr>
        <w:t xml:space="preserve"> эсвэл тавцангийн нэгж **</w:t>
      </w:r>
      <w:r w:rsidRPr="00AF4C6B">
        <w:rPr>
          <w:rFonts w:eastAsia="Arial" w:cs="Arial"/>
          <w:lang w:val="mn-MN"/>
        </w:rPr>
        <w:t xml:space="preserve">): </w:t>
      </w:r>
      <w:r>
        <w:rPr>
          <w:rFonts w:eastAsia="Arial" w:cs="Arial"/>
          <w:lang w:val="mn-MN"/>
        </w:rPr>
        <w:t>нийт урт</w:t>
      </w:r>
    </w:p>
    <w:p w14:paraId="4FC6A43F" w14:textId="77777777" w:rsidR="00742E5D" w:rsidRPr="00B8323C" w:rsidRDefault="5C24EBBC" w:rsidP="00742E5D">
      <w:pPr>
        <w:pBdr>
          <w:top w:val="nil"/>
          <w:left w:val="nil"/>
          <w:bottom w:val="nil"/>
          <w:right w:val="nil"/>
          <w:between w:val="nil"/>
        </w:pBdr>
        <w:rPr>
          <w:rFonts w:eastAsia="Arial" w:cs="Arial"/>
          <w:lang w:val="mn-MN"/>
        </w:rPr>
      </w:pPr>
      <w:r>
        <w:rPr>
          <w:noProof/>
        </w:rPr>
        <w:drawing>
          <wp:inline distT="0" distB="0" distL="0" distR="0" wp14:anchorId="1D6ED298" wp14:editId="6091BB41">
            <wp:extent cx="6151882" cy="1482090"/>
            <wp:effectExtent l="0" t="0" r="127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pic:nvPicPr>
                  <pic:blipFill>
                    <a:blip r:embed="rId22">
                      <a:extLst>
                        <a:ext uri="{28A0092B-C50C-407E-A947-70E740481C1C}">
                          <a14:useLocalDpi xmlns:a14="http://schemas.microsoft.com/office/drawing/2010/main" val="0"/>
                        </a:ext>
                      </a:extLst>
                    </a:blip>
                    <a:stretch>
                      <a:fillRect/>
                    </a:stretch>
                  </pic:blipFill>
                  <pic:spPr>
                    <a:xfrm>
                      <a:off x="0" y="0"/>
                      <a:ext cx="6151882" cy="1482090"/>
                    </a:xfrm>
                    <a:prstGeom prst="rect">
                      <a:avLst/>
                    </a:prstGeom>
                  </pic:spPr>
                </pic:pic>
              </a:graphicData>
            </a:graphic>
          </wp:inline>
        </w:drawing>
      </w:r>
    </w:p>
    <w:p w14:paraId="1297E865" w14:textId="632A4E2D" w:rsidR="00742E5D" w:rsidRPr="003E54E3" w:rsidRDefault="003E54E3" w:rsidP="00FA7D0A">
      <w:pPr>
        <w:pBdr>
          <w:top w:val="nil"/>
          <w:left w:val="nil"/>
          <w:bottom w:val="nil"/>
          <w:right w:val="nil"/>
          <w:between w:val="nil"/>
        </w:pBdr>
        <w:jc w:val="center"/>
        <w:rPr>
          <w:rFonts w:eastAsia="Arial" w:cs="Arial"/>
          <w:lang w:val="mn-MN"/>
        </w:rPr>
      </w:pPr>
      <w:r w:rsidRPr="00AF4C6B">
        <w:rPr>
          <w:rFonts w:eastAsia="Arial" w:cs="Arial"/>
          <w:lang w:val="mn-MN"/>
        </w:rPr>
        <w:t>b</w:t>
      </w:r>
      <w:r w:rsidR="00742E5D" w:rsidRPr="00B8323C">
        <w:rPr>
          <w:rFonts w:eastAsia="Arial" w:cs="Arial"/>
          <w:lang w:val="mn-MN"/>
        </w:rPr>
        <w:t>)</w:t>
      </w:r>
      <w:r w:rsidR="00FA7D0A">
        <w:rPr>
          <w:rFonts w:eastAsia="Arial" w:cs="Arial"/>
          <w:lang w:val="mn-MN"/>
        </w:rPr>
        <w:t xml:space="preserve"> тууш татуурга</w:t>
      </w:r>
      <w:r>
        <w:rPr>
          <w:rFonts w:eastAsia="Arial" w:cs="Arial"/>
          <w:lang w:val="mn-MN"/>
        </w:rPr>
        <w:t>: тавцангийн хөндлөн нийт урт</w:t>
      </w:r>
    </w:p>
    <w:p w14:paraId="68BB268F" w14:textId="77777777" w:rsidR="00742E5D" w:rsidRPr="00B8323C" w:rsidRDefault="5C24EBBC" w:rsidP="00742E5D">
      <w:pPr>
        <w:pBdr>
          <w:top w:val="nil"/>
          <w:left w:val="nil"/>
          <w:bottom w:val="nil"/>
          <w:right w:val="nil"/>
          <w:between w:val="nil"/>
        </w:pBdr>
        <w:rPr>
          <w:rFonts w:eastAsia="Arial" w:cs="Arial"/>
          <w:lang w:val="mn-MN"/>
        </w:rPr>
      </w:pPr>
      <w:r>
        <w:rPr>
          <w:noProof/>
        </w:rPr>
        <w:drawing>
          <wp:inline distT="0" distB="0" distL="0" distR="0" wp14:anchorId="5AC87D92" wp14:editId="56FE6F2F">
            <wp:extent cx="5734052" cy="17049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pic:nvPicPr>
                  <pic:blipFill>
                    <a:blip r:embed="rId23">
                      <a:extLst>
                        <a:ext uri="{28A0092B-C50C-407E-A947-70E740481C1C}">
                          <a14:useLocalDpi xmlns:a14="http://schemas.microsoft.com/office/drawing/2010/main" val="0"/>
                        </a:ext>
                      </a:extLst>
                    </a:blip>
                    <a:stretch>
                      <a:fillRect/>
                    </a:stretch>
                  </pic:blipFill>
                  <pic:spPr>
                    <a:xfrm>
                      <a:off x="0" y="0"/>
                      <a:ext cx="5734052" cy="1704975"/>
                    </a:xfrm>
                    <a:prstGeom prst="rect">
                      <a:avLst/>
                    </a:prstGeom>
                  </pic:spPr>
                </pic:pic>
              </a:graphicData>
            </a:graphic>
          </wp:inline>
        </w:drawing>
      </w:r>
    </w:p>
    <w:p w14:paraId="6EC31ACE" w14:textId="48EE2C63" w:rsidR="00742E5D" w:rsidRPr="00B8323C" w:rsidRDefault="003E54E3" w:rsidP="003E54E3">
      <w:pPr>
        <w:pBdr>
          <w:top w:val="nil"/>
          <w:left w:val="nil"/>
          <w:bottom w:val="nil"/>
          <w:right w:val="nil"/>
          <w:between w:val="nil"/>
        </w:pBdr>
        <w:jc w:val="center"/>
        <w:rPr>
          <w:rFonts w:eastAsia="Arial" w:cs="Arial"/>
          <w:lang w:val="mn-MN"/>
        </w:rPr>
      </w:pPr>
      <w:r w:rsidRPr="00AF4C6B">
        <w:rPr>
          <w:rFonts w:eastAsia="Arial" w:cs="Arial"/>
          <w:lang w:val="mn-MN"/>
        </w:rPr>
        <w:t>c</w:t>
      </w:r>
      <w:r w:rsidR="00742E5D" w:rsidRPr="00B8323C">
        <w:rPr>
          <w:rFonts w:eastAsia="Arial" w:cs="Arial"/>
          <w:lang w:val="mn-MN"/>
        </w:rPr>
        <w:t>)</w:t>
      </w:r>
      <w:r>
        <w:rPr>
          <w:rFonts w:eastAsia="Arial" w:cs="Arial"/>
          <w:lang w:val="mn-MN"/>
        </w:rPr>
        <w:t xml:space="preserve"> хэвтээ татуурга: тавцангийн нийт урт</w:t>
      </w:r>
    </w:p>
    <w:p w14:paraId="4DE84F64" w14:textId="77777777" w:rsidR="00742E5D" w:rsidRPr="00B8323C" w:rsidRDefault="00742E5D" w:rsidP="00742E5D">
      <w:pPr>
        <w:pBdr>
          <w:top w:val="nil"/>
          <w:left w:val="nil"/>
          <w:bottom w:val="nil"/>
          <w:right w:val="nil"/>
          <w:between w:val="nil"/>
        </w:pBdr>
        <w:rPr>
          <w:rFonts w:eastAsia="Arial" w:cs="Arial"/>
          <w:lang w:val="mn-MN"/>
        </w:rPr>
      </w:pPr>
    </w:p>
    <w:p w14:paraId="643A8139" w14:textId="77777777" w:rsidR="00742E5D" w:rsidRPr="00B8323C" w:rsidRDefault="00742E5D" w:rsidP="00742E5D">
      <w:pPr>
        <w:pBdr>
          <w:top w:val="nil"/>
          <w:left w:val="nil"/>
          <w:bottom w:val="nil"/>
          <w:right w:val="nil"/>
          <w:between w:val="nil"/>
        </w:pBdr>
        <w:rPr>
          <w:rFonts w:eastAsia="Arial" w:cs="Arial"/>
          <w:lang w:val="mn-MN"/>
        </w:rPr>
      </w:pPr>
    </w:p>
    <w:p w14:paraId="337C5601" w14:textId="77777777" w:rsidR="00742E5D" w:rsidRPr="00B8323C" w:rsidRDefault="00742E5D" w:rsidP="00742E5D">
      <w:pPr>
        <w:pBdr>
          <w:top w:val="nil"/>
          <w:left w:val="nil"/>
          <w:bottom w:val="nil"/>
          <w:right w:val="nil"/>
          <w:between w:val="nil"/>
        </w:pBdr>
        <w:rPr>
          <w:rFonts w:eastAsia="Arial" w:cs="Arial"/>
          <w:lang w:val="mn-MN"/>
        </w:rPr>
      </w:pPr>
    </w:p>
    <w:p w14:paraId="43FC263A" w14:textId="77777777" w:rsidR="00742E5D" w:rsidRPr="00B8323C" w:rsidRDefault="00742E5D" w:rsidP="00742E5D">
      <w:pPr>
        <w:pBdr>
          <w:top w:val="nil"/>
          <w:left w:val="nil"/>
          <w:bottom w:val="nil"/>
          <w:right w:val="nil"/>
          <w:between w:val="nil"/>
        </w:pBdr>
        <w:rPr>
          <w:rFonts w:eastAsia="Arial" w:cs="Arial"/>
          <w:lang w:val="mn-MN"/>
        </w:rPr>
      </w:pPr>
    </w:p>
    <w:p w14:paraId="3B534BF3" w14:textId="77777777" w:rsidR="00742E5D" w:rsidRPr="00B8323C" w:rsidRDefault="00742E5D" w:rsidP="00742E5D">
      <w:pPr>
        <w:pBdr>
          <w:top w:val="nil"/>
          <w:left w:val="nil"/>
          <w:bottom w:val="nil"/>
          <w:right w:val="nil"/>
          <w:between w:val="nil"/>
        </w:pBdr>
        <w:rPr>
          <w:rFonts w:eastAsia="Arial" w:cs="Arial"/>
          <w:lang w:val="mn-MN"/>
        </w:rPr>
      </w:pPr>
    </w:p>
    <w:p w14:paraId="05956AB2" w14:textId="7F5FDCBE" w:rsidR="00742E5D" w:rsidRPr="00B8323C" w:rsidRDefault="003E54E3" w:rsidP="002834E1">
      <w:pPr>
        <w:pBdr>
          <w:top w:val="nil"/>
          <w:left w:val="nil"/>
          <w:bottom w:val="nil"/>
          <w:right w:val="nil"/>
          <w:between w:val="nil"/>
        </w:pBdr>
        <w:jc w:val="center"/>
        <w:rPr>
          <w:rFonts w:eastAsia="Arial" w:cs="Arial"/>
          <w:lang w:val="mn-MN"/>
        </w:rPr>
      </w:pPr>
      <w:r w:rsidRPr="00B8323C">
        <w:rPr>
          <w:noProof/>
        </w:rPr>
        <w:lastRenderedPageBreak/>
        <w:drawing>
          <wp:anchor distT="0" distB="0" distL="114300" distR="114300" simplePos="0" relativeHeight="251658264" behindDoc="0" locked="0" layoutInCell="1" allowOverlap="1" wp14:anchorId="2E06F5CF" wp14:editId="24F8749A">
            <wp:simplePos x="0" y="0"/>
            <wp:positionH relativeFrom="column">
              <wp:posOffset>-3810</wp:posOffset>
            </wp:positionH>
            <wp:positionV relativeFrom="paragraph">
              <wp:posOffset>0</wp:posOffset>
            </wp:positionV>
            <wp:extent cx="5848350" cy="2057400"/>
            <wp:effectExtent l="0" t="0" r="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pic:nvPicPr>
                  <pic:blipFill>
                    <a:blip r:embed="rId24">
                      <a:extLst>
                        <a:ext uri="{28A0092B-C50C-407E-A947-70E740481C1C}">
                          <a14:useLocalDpi xmlns:a14="http://schemas.microsoft.com/office/drawing/2010/main" val="0"/>
                        </a:ext>
                      </a:extLst>
                    </a:blip>
                    <a:stretch>
                      <a:fillRect/>
                    </a:stretch>
                  </pic:blipFill>
                  <pic:spPr>
                    <a:xfrm>
                      <a:off x="0" y="0"/>
                      <a:ext cx="5848350" cy="2057400"/>
                    </a:xfrm>
                    <a:prstGeom prst="rect">
                      <a:avLst/>
                    </a:prstGeom>
                  </pic:spPr>
                </pic:pic>
              </a:graphicData>
            </a:graphic>
          </wp:anchor>
        </w:drawing>
      </w:r>
      <w:r w:rsidR="38667616" w:rsidRPr="00AF4C6B">
        <w:rPr>
          <w:rFonts w:eastAsia="Arial" w:cs="Arial"/>
          <w:lang w:val="mn-MN"/>
        </w:rPr>
        <w:t>d</w:t>
      </w:r>
      <w:r w:rsidR="5C24EBBC" w:rsidRPr="00B8323C">
        <w:rPr>
          <w:rFonts w:eastAsia="Arial" w:cs="Arial"/>
          <w:lang w:val="mn-MN"/>
        </w:rPr>
        <w:t>)</w:t>
      </w:r>
      <w:r w:rsidR="6DBA2999">
        <w:rPr>
          <w:rFonts w:eastAsia="Arial" w:cs="Arial"/>
          <w:lang w:val="mn-MN"/>
        </w:rPr>
        <w:t xml:space="preserve"> Шувууны үүр</w:t>
      </w:r>
      <w:r w:rsidR="16508ACA" w:rsidRPr="00AF4C6B">
        <w:rPr>
          <w:rFonts w:eastAsia="Arial" w:cs="Arial"/>
          <w:lang w:val="mn-MN"/>
        </w:rPr>
        <w:t xml:space="preserve"> </w:t>
      </w:r>
      <w:r w:rsidR="16508ACA">
        <w:rPr>
          <w:rFonts w:eastAsia="Arial" w:cs="Arial"/>
          <w:lang w:val="mn-MN"/>
        </w:rPr>
        <w:t>загварын</w:t>
      </w:r>
      <w:r w:rsidR="6DBA2999">
        <w:rPr>
          <w:rFonts w:eastAsia="Arial" w:cs="Arial"/>
          <w:lang w:val="mn-MN"/>
        </w:rPr>
        <w:t xml:space="preserve"> түр шат</w:t>
      </w:r>
      <w:r w:rsidR="16508ACA">
        <w:rPr>
          <w:rFonts w:eastAsia="Arial" w:cs="Arial"/>
          <w:lang w:val="mn-MN"/>
        </w:rPr>
        <w:t>ны</w:t>
      </w:r>
      <w:r w:rsidR="6DBA2999">
        <w:rPr>
          <w:rFonts w:eastAsia="Arial" w:cs="Arial"/>
          <w:lang w:val="mn-MN"/>
        </w:rPr>
        <w:t xml:space="preserve"> төв багана</w:t>
      </w:r>
    </w:p>
    <w:p w14:paraId="502AD1BB" w14:textId="6B913AFA" w:rsidR="00742E5D" w:rsidRDefault="003E54E3" w:rsidP="003E54E3">
      <w:pPr>
        <w:pBdr>
          <w:top w:val="nil"/>
          <w:left w:val="nil"/>
          <w:bottom w:val="nil"/>
          <w:right w:val="nil"/>
          <w:between w:val="nil"/>
        </w:pBdr>
        <w:spacing w:after="0"/>
        <w:rPr>
          <w:rFonts w:eastAsia="Arial" w:cs="Arial"/>
          <w:b/>
          <w:bCs/>
          <w:lang w:val="mn-MN"/>
        </w:rPr>
      </w:pPr>
      <w:r w:rsidRPr="003E54E3">
        <w:rPr>
          <w:rFonts w:eastAsia="Arial" w:cs="Arial"/>
          <w:b/>
          <w:bCs/>
          <w:lang w:val="mn-MN"/>
        </w:rPr>
        <w:t>Түлхүүр үг</w:t>
      </w:r>
    </w:p>
    <w:p w14:paraId="3D907697" w14:textId="5386608D" w:rsidR="003E54E3" w:rsidRPr="003E54E3" w:rsidRDefault="003E54E3" w:rsidP="00AA43C8">
      <w:pPr>
        <w:pBdr>
          <w:top w:val="nil"/>
          <w:left w:val="nil"/>
          <w:bottom w:val="nil"/>
          <w:right w:val="nil"/>
          <w:between w:val="nil"/>
        </w:pBdr>
        <w:spacing w:after="0"/>
        <w:rPr>
          <w:rFonts w:eastAsia="Arial" w:cs="Arial"/>
          <w:lang w:val="mn-MN"/>
        </w:rPr>
      </w:pPr>
      <w:r w:rsidRPr="00AF4C6B">
        <w:rPr>
          <w:rFonts w:eastAsia="Arial" w:cs="Arial"/>
          <w:i/>
          <w:iCs/>
          <w:lang w:val="mn-MN"/>
        </w:rPr>
        <w:t>l</w:t>
      </w:r>
      <w:r w:rsidRPr="00AF4C6B">
        <w:rPr>
          <w:rFonts w:eastAsia="Arial" w:cs="Arial"/>
          <w:lang w:val="mn-MN"/>
        </w:rPr>
        <w:tab/>
      </w:r>
      <w:r>
        <w:rPr>
          <w:rFonts w:eastAsia="Arial" w:cs="Arial"/>
          <w:lang w:val="mn-MN"/>
        </w:rPr>
        <w:t>системийн урт</w:t>
      </w:r>
      <w:r>
        <w:rPr>
          <w:rFonts w:eastAsia="Arial" w:cs="Arial"/>
          <w:lang w:val="mn-MN"/>
        </w:rPr>
        <w:tab/>
      </w:r>
      <w:r>
        <w:rPr>
          <w:rFonts w:eastAsia="Arial" w:cs="Arial"/>
          <w:lang w:val="mn-MN"/>
        </w:rPr>
        <w:tab/>
      </w:r>
      <w:r>
        <w:rPr>
          <w:rFonts w:eastAsia="Arial" w:cs="Arial"/>
          <w:lang w:val="mn-MN"/>
        </w:rPr>
        <w:tab/>
      </w:r>
      <w:r>
        <w:rPr>
          <w:rFonts w:eastAsia="Arial" w:cs="Arial"/>
          <w:lang w:val="mn-MN"/>
        </w:rPr>
        <w:tab/>
      </w:r>
      <w:r w:rsidRPr="00AF4C6B">
        <w:rPr>
          <w:rFonts w:eastAsia="Arial" w:cs="Arial"/>
          <w:i/>
          <w:iCs/>
          <w:lang w:val="mn-MN"/>
        </w:rPr>
        <w:t xml:space="preserve">M </w:t>
      </w:r>
      <w:r w:rsidRPr="00AF4C6B">
        <w:rPr>
          <w:rFonts w:eastAsia="Arial" w:cs="Arial"/>
          <w:i/>
          <w:iCs/>
          <w:vertAlign w:val="subscript"/>
          <w:lang w:val="mn-MN"/>
        </w:rPr>
        <w:t>max</w:t>
      </w:r>
      <w:r w:rsidRPr="00AF4C6B">
        <w:rPr>
          <w:rFonts w:eastAsia="Arial" w:cs="Arial"/>
          <w:vertAlign w:val="subscript"/>
          <w:lang w:val="mn-MN"/>
        </w:rPr>
        <w:tab/>
      </w:r>
      <w:r>
        <w:rPr>
          <w:rFonts w:eastAsia="Arial" w:cs="Arial"/>
          <w:lang w:val="mn-MN"/>
        </w:rPr>
        <w:t>хамгийн их нумрах хүч</w:t>
      </w:r>
    </w:p>
    <w:p w14:paraId="385D3AAE" w14:textId="4B69409F" w:rsidR="003E54E3" w:rsidRPr="003E54E3" w:rsidRDefault="003E54E3" w:rsidP="00AA43C8">
      <w:pPr>
        <w:pBdr>
          <w:top w:val="nil"/>
          <w:left w:val="nil"/>
          <w:bottom w:val="nil"/>
          <w:right w:val="nil"/>
          <w:between w:val="nil"/>
        </w:pBdr>
        <w:spacing w:after="0"/>
        <w:rPr>
          <w:rFonts w:eastAsia="Arial" w:cs="Arial"/>
          <w:lang w:val="mn-MN"/>
        </w:rPr>
      </w:pPr>
      <w:r w:rsidRPr="00AF4C6B">
        <w:rPr>
          <w:rFonts w:eastAsia="Arial" w:cs="Arial"/>
          <w:i/>
          <w:iCs/>
          <w:lang w:val="mn-MN"/>
        </w:rPr>
        <w:t>w</w:t>
      </w:r>
      <w:r>
        <w:rPr>
          <w:rFonts w:eastAsia="Arial" w:cs="Arial"/>
          <w:lang w:val="mn-MN"/>
        </w:rPr>
        <w:tab/>
        <w:t>тавцангийн өргөн</w:t>
      </w:r>
      <w:r>
        <w:rPr>
          <w:rFonts w:eastAsia="Arial" w:cs="Arial"/>
          <w:lang w:val="mn-MN"/>
        </w:rPr>
        <w:tab/>
      </w:r>
      <w:r>
        <w:rPr>
          <w:rFonts w:eastAsia="Arial" w:cs="Arial"/>
          <w:lang w:val="mn-MN"/>
        </w:rPr>
        <w:tab/>
      </w:r>
      <w:r>
        <w:rPr>
          <w:rFonts w:eastAsia="Arial" w:cs="Arial"/>
          <w:lang w:val="mn-MN"/>
        </w:rPr>
        <w:tab/>
      </w:r>
      <w:r>
        <w:rPr>
          <w:rFonts w:eastAsia="Arial" w:cs="Arial"/>
          <w:lang w:val="mn-MN"/>
        </w:rPr>
        <w:tab/>
      </w:r>
      <w:r w:rsidRPr="00AF4C6B">
        <w:rPr>
          <w:rFonts w:eastAsia="Arial" w:cs="Arial"/>
          <w:i/>
          <w:iCs/>
          <w:lang w:val="mn-MN"/>
        </w:rPr>
        <w:t xml:space="preserve">V </w:t>
      </w:r>
      <w:r w:rsidRPr="00AF4C6B">
        <w:rPr>
          <w:rFonts w:eastAsia="Arial" w:cs="Arial"/>
          <w:i/>
          <w:iCs/>
          <w:vertAlign w:val="subscript"/>
          <w:lang w:val="mn-MN"/>
        </w:rPr>
        <w:t>max</w:t>
      </w:r>
      <w:r w:rsidRPr="00AF4C6B">
        <w:rPr>
          <w:rFonts w:eastAsia="Arial" w:cs="Arial"/>
          <w:vertAlign w:val="subscript"/>
          <w:lang w:val="mn-MN"/>
        </w:rPr>
        <w:tab/>
      </w:r>
      <w:r>
        <w:rPr>
          <w:rFonts w:eastAsia="Arial" w:cs="Arial"/>
          <w:lang w:val="mn-MN"/>
        </w:rPr>
        <w:t>хамгийн их гулсах хүч</w:t>
      </w:r>
    </w:p>
    <w:p w14:paraId="6CAD5217" w14:textId="4242F05F" w:rsidR="003E54E3" w:rsidRPr="003E54E3" w:rsidRDefault="003E54E3" w:rsidP="00AA43C8">
      <w:pPr>
        <w:pBdr>
          <w:top w:val="nil"/>
          <w:left w:val="nil"/>
          <w:bottom w:val="nil"/>
          <w:right w:val="nil"/>
          <w:between w:val="nil"/>
        </w:pBdr>
        <w:spacing w:after="0"/>
        <w:rPr>
          <w:rFonts w:eastAsia="Arial" w:cs="Arial"/>
          <w:lang w:val="mn-MN"/>
        </w:rPr>
      </w:pPr>
      <w:r w:rsidRPr="00AF4C6B">
        <w:rPr>
          <w:rFonts w:eastAsia="Arial" w:cs="Arial"/>
          <w:i/>
          <w:iCs/>
          <w:lang w:val="mn-MN"/>
        </w:rPr>
        <w:t>a</w:t>
      </w:r>
      <w:r w:rsidRPr="00AF4C6B">
        <w:rPr>
          <w:rFonts w:eastAsia="Arial" w:cs="Arial"/>
          <w:i/>
          <w:iCs/>
          <w:vertAlign w:val="subscript"/>
          <w:lang w:val="mn-MN"/>
        </w:rPr>
        <w:t>p</w:t>
      </w:r>
      <w:r w:rsidRPr="00AF4C6B">
        <w:rPr>
          <w:rFonts w:eastAsia="Arial" w:cs="Arial"/>
          <w:vertAlign w:val="subscript"/>
          <w:lang w:val="mn-MN"/>
        </w:rPr>
        <w:tab/>
      </w:r>
      <w:r>
        <w:rPr>
          <w:rFonts w:eastAsia="Arial" w:cs="Arial"/>
          <w:lang w:val="mn-MN"/>
        </w:rPr>
        <w:t>хэсэгчилсэн талбайн коэффициент</w:t>
      </w:r>
      <w:r>
        <w:rPr>
          <w:rFonts w:eastAsia="Arial" w:cs="Arial"/>
          <w:lang w:val="mn-MN"/>
        </w:rPr>
        <w:tab/>
      </w:r>
      <w:r w:rsidRPr="00AF4C6B">
        <w:rPr>
          <w:rFonts w:eastAsia="Arial" w:cs="Arial"/>
          <w:i/>
          <w:iCs/>
          <w:lang w:val="mn-MN"/>
        </w:rPr>
        <w:t xml:space="preserve">N </w:t>
      </w:r>
      <w:r w:rsidRPr="00AF4C6B">
        <w:rPr>
          <w:rFonts w:eastAsia="Arial" w:cs="Arial"/>
          <w:i/>
          <w:iCs/>
          <w:vertAlign w:val="subscript"/>
          <w:lang w:val="mn-MN"/>
        </w:rPr>
        <w:t>max</w:t>
      </w:r>
      <w:r w:rsidRPr="00AF4C6B">
        <w:rPr>
          <w:rFonts w:eastAsia="Arial" w:cs="Arial"/>
          <w:lang w:val="mn-MN"/>
        </w:rPr>
        <w:tab/>
      </w:r>
      <w:r>
        <w:rPr>
          <w:rFonts w:eastAsia="Arial" w:cs="Arial"/>
          <w:lang w:val="mn-MN"/>
        </w:rPr>
        <w:t>хамгийн их тэнхлэгийн хүч</w:t>
      </w:r>
    </w:p>
    <w:p w14:paraId="1C88062B" w14:textId="66480C20" w:rsidR="003E54E3" w:rsidRPr="003E54E3" w:rsidRDefault="003E54E3" w:rsidP="00AA43C8">
      <w:pPr>
        <w:pBdr>
          <w:top w:val="nil"/>
          <w:left w:val="nil"/>
          <w:bottom w:val="nil"/>
          <w:right w:val="nil"/>
          <w:between w:val="nil"/>
        </w:pBdr>
        <w:spacing w:after="0"/>
        <w:rPr>
          <w:rFonts w:eastAsia="Arial" w:cs="Arial"/>
          <w:lang w:val="mn-MN"/>
        </w:rPr>
      </w:pPr>
      <w:r w:rsidRPr="00AF4C6B">
        <w:rPr>
          <w:rFonts w:eastAsia="Arial" w:cs="Arial"/>
          <w:i/>
          <w:iCs/>
          <w:lang w:val="mn-MN"/>
        </w:rPr>
        <w:t>b</w:t>
      </w:r>
      <w:r w:rsidRPr="00AF4C6B">
        <w:rPr>
          <w:rFonts w:eastAsia="Arial" w:cs="Arial"/>
          <w:i/>
          <w:iCs/>
          <w:vertAlign w:val="superscript"/>
          <w:lang w:val="mn-MN"/>
        </w:rPr>
        <w:t>'</w:t>
      </w:r>
      <w:r w:rsidRPr="00AF4C6B">
        <w:rPr>
          <w:rFonts w:eastAsia="Arial" w:cs="Arial"/>
          <w:lang w:val="mn-MN"/>
        </w:rPr>
        <w:tab/>
      </w:r>
      <w:r>
        <w:rPr>
          <w:rFonts w:eastAsia="Arial" w:cs="Arial"/>
          <w:lang w:val="mn-MN"/>
        </w:rPr>
        <w:t>тавцангийн нэгжийн өргөн</w:t>
      </w:r>
      <w:r>
        <w:rPr>
          <w:rFonts w:eastAsia="Arial" w:cs="Arial"/>
          <w:lang w:val="mn-MN"/>
        </w:rPr>
        <w:tab/>
      </w:r>
      <w:r>
        <w:rPr>
          <w:rFonts w:eastAsia="Arial" w:cs="Arial"/>
          <w:lang w:val="mn-MN"/>
        </w:rPr>
        <w:tab/>
      </w:r>
      <w:r w:rsidRPr="00AA43C8">
        <w:rPr>
          <w:rFonts w:eastAsia="Arial" w:cs="Arial"/>
          <w:i/>
          <w:iCs/>
          <w:lang w:val="mn-MN"/>
        </w:rPr>
        <w:t>ẟ</w:t>
      </w:r>
      <w:r w:rsidRPr="00AF4C6B">
        <w:rPr>
          <w:rFonts w:eastAsia="Arial" w:cs="Arial"/>
          <w:i/>
          <w:iCs/>
          <w:lang w:val="mn-MN"/>
        </w:rPr>
        <w:t xml:space="preserve"> </w:t>
      </w:r>
      <w:r w:rsidRPr="00AF4C6B">
        <w:rPr>
          <w:rFonts w:eastAsia="Arial" w:cs="Arial"/>
          <w:i/>
          <w:iCs/>
          <w:vertAlign w:val="subscript"/>
          <w:lang w:val="mn-MN"/>
        </w:rPr>
        <w:t>max</w:t>
      </w:r>
      <w:r w:rsidRPr="00AF4C6B">
        <w:rPr>
          <w:rFonts w:eastAsia="Arial" w:cs="Arial"/>
          <w:lang w:val="mn-MN"/>
        </w:rPr>
        <w:tab/>
      </w:r>
      <w:r>
        <w:rPr>
          <w:rFonts w:eastAsia="Arial" w:cs="Arial"/>
          <w:lang w:val="mn-MN"/>
        </w:rPr>
        <w:t>хамгийн их хазайлт</w:t>
      </w:r>
    </w:p>
    <w:p w14:paraId="15BCCD13" w14:textId="0728F6E4" w:rsidR="00742E5D" w:rsidRPr="00AA43C8" w:rsidRDefault="004739CA" w:rsidP="00AA43C8">
      <w:pPr>
        <w:pBdr>
          <w:top w:val="nil"/>
          <w:left w:val="nil"/>
          <w:bottom w:val="nil"/>
          <w:right w:val="nil"/>
          <w:between w:val="nil"/>
        </w:pBdr>
        <w:spacing w:before="240"/>
        <w:jc w:val="center"/>
        <w:rPr>
          <w:rFonts w:eastAsia="Arial" w:cs="Arial"/>
          <w:b/>
          <w:bCs/>
          <w:lang w:val="mn-MN"/>
        </w:rPr>
      </w:pPr>
      <w:r w:rsidRPr="00AA43C8">
        <w:rPr>
          <w:rFonts w:eastAsia="Arial" w:cs="Arial"/>
          <w:b/>
          <w:bCs/>
          <w:lang w:val="mn-MN"/>
        </w:rPr>
        <w:t>Зураг 9</w:t>
      </w:r>
      <w:r w:rsidR="00742E5D" w:rsidRPr="00AA43C8">
        <w:rPr>
          <w:rFonts w:eastAsia="Arial" w:cs="Arial"/>
          <w:b/>
          <w:bCs/>
          <w:lang w:val="mn-MN"/>
        </w:rPr>
        <w:t xml:space="preserve"> (</w:t>
      </w:r>
      <w:r w:rsidR="00AA43C8" w:rsidRPr="00AF4C6B">
        <w:rPr>
          <w:rFonts w:eastAsia="Arial" w:cs="Arial"/>
          <w:b/>
          <w:bCs/>
          <w:lang w:val="mn-MN"/>
        </w:rPr>
        <w:t>a-d</w:t>
      </w:r>
      <w:r w:rsidR="00742E5D" w:rsidRPr="00AA43C8">
        <w:rPr>
          <w:rFonts w:eastAsia="Arial" w:cs="Arial"/>
          <w:b/>
          <w:bCs/>
          <w:lang w:val="mn-MN"/>
        </w:rPr>
        <w:t>)</w:t>
      </w:r>
      <w:r w:rsidR="00AA43C8" w:rsidRPr="00AF4C6B">
        <w:rPr>
          <w:rFonts w:eastAsia="Arial" w:cs="Arial"/>
          <w:b/>
          <w:bCs/>
          <w:lang w:val="mn-MN"/>
        </w:rPr>
        <w:t xml:space="preserve"> – </w:t>
      </w:r>
      <w:r w:rsidR="002834E1" w:rsidRPr="00AA43C8">
        <w:rPr>
          <w:rFonts w:eastAsia="Arial" w:cs="Arial"/>
          <w:b/>
          <w:bCs/>
          <w:lang w:val="mn-MN"/>
        </w:rPr>
        <w:t>Зарим</w:t>
      </w:r>
      <w:r w:rsidR="002834E1">
        <w:rPr>
          <w:rFonts w:eastAsia="Arial" w:cs="Arial"/>
          <w:b/>
          <w:bCs/>
          <w:lang w:val="mn-MN"/>
        </w:rPr>
        <w:t xml:space="preserve"> бүтээцийн</w:t>
      </w:r>
      <w:r w:rsidR="002834E1" w:rsidRPr="00AA43C8">
        <w:rPr>
          <w:rFonts w:eastAsia="Arial" w:cs="Arial"/>
          <w:b/>
          <w:bCs/>
          <w:lang w:val="mn-MN"/>
        </w:rPr>
        <w:t xml:space="preserve"> </w:t>
      </w:r>
      <w:r w:rsidR="00AA43C8" w:rsidRPr="00AA43C8">
        <w:rPr>
          <w:rFonts w:eastAsia="Arial" w:cs="Arial"/>
          <w:b/>
          <w:bCs/>
          <w:lang w:val="mn-MN"/>
        </w:rPr>
        <w:t>бүрэлдэхүүн хэсгий</w:t>
      </w:r>
      <w:r w:rsidR="002834E1">
        <w:rPr>
          <w:rFonts w:eastAsia="Arial" w:cs="Arial"/>
          <w:b/>
          <w:bCs/>
          <w:lang w:val="mn-MN"/>
        </w:rPr>
        <w:t>г</w:t>
      </w:r>
      <w:r w:rsidR="00AA43C8" w:rsidRPr="00AA43C8">
        <w:rPr>
          <w:rFonts w:eastAsia="Arial" w:cs="Arial"/>
          <w:b/>
          <w:bCs/>
          <w:lang w:val="mn-MN"/>
        </w:rPr>
        <w:t xml:space="preserve"> </w:t>
      </w:r>
      <w:r w:rsidR="002834E1" w:rsidRPr="00AA43C8">
        <w:rPr>
          <w:rFonts w:eastAsia="Arial" w:cs="Arial"/>
          <w:b/>
          <w:bCs/>
          <w:lang w:val="mn-MN"/>
        </w:rPr>
        <w:t xml:space="preserve">тооцоолох </w:t>
      </w:r>
      <w:r w:rsidR="00AA43C8" w:rsidRPr="00AA43C8">
        <w:rPr>
          <w:rFonts w:eastAsia="Arial" w:cs="Arial"/>
          <w:b/>
          <w:bCs/>
          <w:lang w:val="mn-MN"/>
        </w:rPr>
        <w:t>хэсэгчилсэн талбайн ачаалл</w:t>
      </w:r>
      <w:r w:rsidR="002834E1">
        <w:rPr>
          <w:rFonts w:eastAsia="Arial" w:cs="Arial"/>
          <w:b/>
          <w:bCs/>
          <w:lang w:val="mn-MN"/>
        </w:rPr>
        <w:t>ын</w:t>
      </w:r>
      <w:r w:rsidR="00AA43C8" w:rsidRPr="00AA43C8">
        <w:rPr>
          <w:rFonts w:eastAsia="Arial" w:cs="Arial"/>
          <w:b/>
          <w:bCs/>
          <w:lang w:val="mn-MN"/>
        </w:rPr>
        <w:t xml:space="preserve"> байрлалын жишээ </w:t>
      </w:r>
    </w:p>
    <w:p w14:paraId="07141917" w14:textId="70E6DE01" w:rsidR="00742E5D" w:rsidRPr="00A5603D" w:rsidRDefault="00742E5D" w:rsidP="00162FE9">
      <w:pPr>
        <w:pStyle w:val="ListParagraph"/>
        <w:numPr>
          <w:ilvl w:val="3"/>
          <w:numId w:val="4"/>
        </w:numPr>
        <w:rPr>
          <w:rFonts w:cs="Arial"/>
          <w:b/>
          <w:bCs/>
          <w:lang w:val="mn-MN"/>
        </w:rPr>
      </w:pPr>
      <w:r w:rsidRPr="00A5603D">
        <w:rPr>
          <w:rFonts w:eastAsia="Arial" w:cs="Arial"/>
          <w:b/>
          <w:bCs/>
          <w:lang w:val="mn-MN"/>
        </w:rPr>
        <w:t>Ажлын талбайн консоль хэсэг</w:t>
      </w:r>
    </w:p>
    <w:p w14:paraId="291329E6" w14:textId="7D394EFD" w:rsidR="00742E5D" w:rsidRPr="00B8323C" w:rsidRDefault="00742E5D" w:rsidP="00742E5D">
      <w:pPr>
        <w:pBdr>
          <w:top w:val="nil"/>
          <w:left w:val="nil"/>
          <w:bottom w:val="nil"/>
          <w:right w:val="nil"/>
          <w:between w:val="nil"/>
        </w:pBdr>
        <w:rPr>
          <w:rFonts w:cs="Arial"/>
          <w:lang w:val="mn-MN"/>
        </w:rPr>
      </w:pPr>
      <w:r w:rsidRPr="00B8323C">
        <w:rPr>
          <w:rFonts w:cs="Arial"/>
          <w:lang w:val="mn-MN"/>
        </w:rPr>
        <w:t xml:space="preserve">Ажлын талбайн бүх </w:t>
      </w:r>
      <w:r w:rsidRPr="00B8323C">
        <w:rPr>
          <w:rFonts w:eastAsia="Arial" w:cs="Arial"/>
          <w:lang w:val="mn-MN"/>
        </w:rPr>
        <w:t>консоль</w:t>
      </w:r>
      <w:r w:rsidRPr="00B8323C">
        <w:rPr>
          <w:rFonts w:cs="Arial"/>
          <w:lang w:val="mn-MN"/>
        </w:rPr>
        <w:t xml:space="preserve"> хэсгүүд нь үндсэн ажлын хэсэгт заасан ашиглалтын ачааллыг даах чадвартай байх </w:t>
      </w:r>
      <w:r w:rsidRPr="00F47C74">
        <w:rPr>
          <w:rFonts w:cs="Arial"/>
          <w:lang w:val="mn-MN"/>
        </w:rPr>
        <w:t xml:space="preserve">ёстой </w:t>
      </w:r>
      <w:r w:rsidR="00F47C74" w:rsidRPr="00F47C74">
        <w:rPr>
          <w:rFonts w:cs="Arial"/>
          <w:lang w:val="mn-MN"/>
        </w:rPr>
        <w:t>(7.2.2.2, 7.2.2.3 ба 7</w:t>
      </w:r>
      <w:r w:rsidRPr="00F47C74">
        <w:rPr>
          <w:rFonts w:cs="Arial"/>
          <w:lang w:val="mn-MN"/>
        </w:rPr>
        <w:t>.2.2.4-ийг үзнэ үү).</w:t>
      </w:r>
    </w:p>
    <w:p w14:paraId="5F3B2C47" w14:textId="77777777" w:rsidR="00742E5D" w:rsidRPr="00B8323C" w:rsidRDefault="00742E5D" w:rsidP="00742E5D">
      <w:pPr>
        <w:rPr>
          <w:rFonts w:cs="Arial"/>
          <w:lang w:val="mn-MN"/>
        </w:rPr>
      </w:pPr>
      <w:r w:rsidRPr="00B8323C">
        <w:rPr>
          <w:rFonts w:cs="Arial"/>
          <w:lang w:val="mn-MN"/>
        </w:rPr>
        <w:t>Хэрэв консоль хэсгүүдийн түвшин ба үндсэн ажлын талбайн хэмжээ 250 мм ба түүнээс дээш ялгаатай байвал хүснэгт 3-ийн дагуу тэдгээр нь өөр өөр ачааллын ангилалтай байж болно.</w:t>
      </w:r>
    </w:p>
    <w:p w14:paraId="7C1E83D2" w14:textId="77777777" w:rsidR="00742E5D" w:rsidRPr="00A5603D" w:rsidRDefault="00742E5D" w:rsidP="00162FE9">
      <w:pPr>
        <w:pStyle w:val="ListParagraph"/>
        <w:numPr>
          <w:ilvl w:val="3"/>
          <w:numId w:val="4"/>
        </w:numPr>
        <w:rPr>
          <w:rFonts w:cs="Arial"/>
          <w:b/>
          <w:bCs/>
          <w:lang w:val="mn-MN"/>
        </w:rPr>
      </w:pPr>
      <w:r w:rsidRPr="00A5603D">
        <w:rPr>
          <w:rFonts w:cs="Arial"/>
          <w:b/>
          <w:bCs/>
          <w:lang w:val="mn-MN"/>
        </w:rPr>
        <w:t>Шувууны үүр барилгын түр шат</w:t>
      </w:r>
    </w:p>
    <w:p w14:paraId="39B3FBF0" w14:textId="77777777" w:rsidR="00742E5D" w:rsidRPr="00B8323C" w:rsidRDefault="00742E5D" w:rsidP="00742E5D">
      <w:pPr>
        <w:rPr>
          <w:rFonts w:cs="Arial"/>
          <w:lang w:val="mn-MN"/>
        </w:rPr>
      </w:pPr>
      <w:r w:rsidRPr="00B8323C">
        <w:rPr>
          <w:rFonts w:cs="Arial"/>
          <w:lang w:val="mn-MN"/>
        </w:rPr>
        <w:t xml:space="preserve">Шувууны үүр барилгын түр шатны тулгуурын нэгжүүдийг 3-р хүснэгтэд заасан жигд хуваарилагдсан </w:t>
      </w:r>
      <w:r w:rsidRPr="002834E1">
        <w:rPr>
          <w:rFonts w:cs="Arial"/>
          <w:i/>
          <w:iCs/>
          <w:lang w:val="mn-MN"/>
        </w:rPr>
        <w:t>q</w:t>
      </w:r>
      <w:r w:rsidRPr="002834E1">
        <w:rPr>
          <w:rFonts w:cs="Arial"/>
          <w:i/>
          <w:iCs/>
          <w:vertAlign w:val="subscript"/>
          <w:lang w:val="mn-MN"/>
        </w:rPr>
        <w:t>1</w:t>
      </w:r>
      <w:r w:rsidRPr="00B8323C">
        <w:rPr>
          <w:rFonts w:cs="Arial"/>
          <w:lang w:val="mn-MN"/>
        </w:rPr>
        <w:t xml:space="preserve"> ачааллыг хамгийн ихдээ 6,0 м2 талбайд үлдсэн хэсэгт 0,75 кН / м2 ачаалалтай хослуулан тооцно гэж тооцно.</w:t>
      </w:r>
    </w:p>
    <w:p w14:paraId="48D4E859" w14:textId="77777777" w:rsidR="00742E5D" w:rsidRPr="00A5603D" w:rsidRDefault="00742E5D" w:rsidP="00162FE9">
      <w:pPr>
        <w:pStyle w:val="ListParagraph"/>
        <w:numPr>
          <w:ilvl w:val="2"/>
          <w:numId w:val="4"/>
        </w:numPr>
        <w:rPr>
          <w:rFonts w:cs="Arial"/>
          <w:b/>
          <w:bCs/>
          <w:lang w:val="mn-MN"/>
        </w:rPr>
      </w:pPr>
      <w:r w:rsidRPr="00B8323C">
        <w:rPr>
          <w:rFonts w:eastAsia="Arial" w:cs="Arial"/>
          <w:lang w:val="mn-MN"/>
        </w:rPr>
        <w:t xml:space="preserve"> </w:t>
      </w:r>
      <w:r w:rsidRPr="00A5603D">
        <w:rPr>
          <w:rFonts w:cs="Arial"/>
          <w:b/>
          <w:bCs/>
          <w:lang w:val="mn-MN"/>
        </w:rPr>
        <w:t>Хөндлөн ажлын ачааллын зөвшөөрөх хэмжээ</w:t>
      </w:r>
    </w:p>
    <w:p w14:paraId="2AE28715" w14:textId="27B70887" w:rsidR="00742E5D" w:rsidRPr="00B8323C" w:rsidRDefault="00742E5D" w:rsidP="00742E5D">
      <w:pPr>
        <w:pBdr>
          <w:top w:val="nil"/>
          <w:left w:val="nil"/>
          <w:bottom w:val="nil"/>
          <w:right w:val="nil"/>
          <w:between w:val="nil"/>
        </w:pBdr>
        <w:rPr>
          <w:rFonts w:cs="Arial"/>
          <w:lang w:val="mn-MN"/>
        </w:rPr>
      </w:pPr>
      <w:r w:rsidRPr="00B8323C">
        <w:rPr>
          <w:rFonts w:cs="Arial"/>
          <w:lang w:val="mn-MN"/>
        </w:rPr>
        <w:t xml:space="preserve">Салхи байхгүй нөхцөлд барилгын түр шат нь ажлын шат нь ажил гүйцэтгэж </w:t>
      </w:r>
      <w:r w:rsidR="00E257A5" w:rsidRPr="00B8323C">
        <w:rPr>
          <w:rFonts w:cs="Arial"/>
          <w:lang w:val="mn-MN"/>
        </w:rPr>
        <w:t>буй</w:t>
      </w:r>
      <w:r w:rsidRPr="00B8323C">
        <w:rPr>
          <w:rFonts w:cs="Arial"/>
          <w:lang w:val="mn-MN"/>
        </w:rPr>
        <w:t xml:space="preserve"> бүх түвшинд ашиглалтын ачаалал буюу хөндлөн ажлын ачааллыг даах чадвартай байх ёстой.</w:t>
      </w:r>
    </w:p>
    <w:p w14:paraId="4F6507EB" w14:textId="1A561842" w:rsidR="00742E5D" w:rsidRPr="00B8323C" w:rsidRDefault="00742E5D" w:rsidP="00742E5D">
      <w:pPr>
        <w:rPr>
          <w:rFonts w:cs="Arial"/>
          <w:lang w:val="mn-MN"/>
        </w:rPr>
      </w:pPr>
      <w:r w:rsidRPr="00B8323C">
        <w:rPr>
          <w:rFonts w:cs="Arial"/>
          <w:lang w:val="mn-MN"/>
        </w:rPr>
        <w:t>Тавцан бүрийн хөндлөн ачаалал нь 3-р хүснэгтэд заасан жигд хуваарилагдсан ачааллын нийт дүнгийн 2.5% -иас багагүй эсвэл 0,3 кН буюу аль нь их байхаас хамаарна. Ачааллыг ажлын талбайн түвшинд үйлчилнэ гэж үзээд тус тусад нь параллель ба перпендикуляр гүйцэтгэнэ.</w:t>
      </w:r>
    </w:p>
    <w:p w14:paraId="71EDB3A9" w14:textId="77777777" w:rsidR="00742E5D" w:rsidRPr="00A5603D" w:rsidRDefault="00742E5D" w:rsidP="00162FE9">
      <w:pPr>
        <w:pStyle w:val="ListParagraph"/>
        <w:numPr>
          <w:ilvl w:val="2"/>
          <w:numId w:val="4"/>
        </w:numPr>
        <w:rPr>
          <w:rFonts w:cs="Arial"/>
          <w:b/>
          <w:bCs/>
          <w:lang w:val="mn-MN"/>
        </w:rPr>
      </w:pPr>
      <w:r w:rsidRPr="00A5603D">
        <w:rPr>
          <w:rFonts w:cs="Arial"/>
          <w:b/>
          <w:bCs/>
          <w:lang w:val="mn-MN"/>
        </w:rPr>
        <w:t>Нэвтрэх зам</w:t>
      </w:r>
    </w:p>
    <w:p w14:paraId="47124CCF" w14:textId="388E851E" w:rsidR="00742E5D" w:rsidRPr="00B8323C" w:rsidRDefault="00742E5D" w:rsidP="00742E5D">
      <w:pPr>
        <w:pBdr>
          <w:top w:val="nil"/>
          <w:left w:val="nil"/>
          <w:bottom w:val="nil"/>
          <w:right w:val="nil"/>
          <w:between w:val="nil"/>
        </w:pBdr>
        <w:rPr>
          <w:rFonts w:cs="Arial"/>
          <w:lang w:val="mn-MN"/>
        </w:rPr>
      </w:pPr>
      <w:r w:rsidRPr="00B8323C">
        <w:rPr>
          <w:rFonts w:cs="Arial"/>
          <w:lang w:val="mn-MN"/>
        </w:rPr>
        <w:t>Нэгдүгээр ангиллын Барилгын түр шатнаас бусад нэвтрэх замууд нь хүснэгт 3-т заасан хоёр дугаар ангиллын ачааллыг даах чадвартай байх ёстой.</w:t>
      </w:r>
    </w:p>
    <w:p w14:paraId="24198920" w14:textId="03B7FC6B" w:rsidR="00742E5D" w:rsidRPr="00B8323C" w:rsidRDefault="00742E5D" w:rsidP="00742E5D">
      <w:pPr>
        <w:pBdr>
          <w:top w:val="nil"/>
          <w:left w:val="nil"/>
          <w:bottom w:val="nil"/>
          <w:right w:val="nil"/>
          <w:between w:val="nil"/>
        </w:pBdr>
        <w:rPr>
          <w:rFonts w:cs="Arial"/>
          <w:lang w:val="mn-MN"/>
        </w:rPr>
      </w:pPr>
      <w:r w:rsidRPr="00B8323C">
        <w:rPr>
          <w:rFonts w:cs="Arial"/>
          <w:lang w:val="mn-MN"/>
        </w:rPr>
        <w:lastRenderedPageBreak/>
        <w:t>Нэвтрэх зам нь ажлын гүйцэтгэхэд ашиглагдах бол Хүснэгт 3-т заасан холбогдох ашиглалтын ачааллыг даах чадвартай байх ёстой. Аж</w:t>
      </w:r>
      <w:r w:rsidR="00E257A5" w:rsidRPr="00B8323C">
        <w:rPr>
          <w:rFonts w:cs="Arial"/>
          <w:lang w:val="mn-MN"/>
        </w:rPr>
        <w:t>лын талбайн түвшинд боловч тусдаа</w:t>
      </w:r>
      <w:r w:rsidRPr="00B8323C">
        <w:rPr>
          <w:rFonts w:cs="Arial"/>
          <w:lang w:val="mn-MN"/>
        </w:rPr>
        <w:t xml:space="preserve"> талбайд буух гарц байдаг бол тухайн ачааллыг даах чадвартай байх шаардлагагүй. </w:t>
      </w:r>
    </w:p>
    <w:p w14:paraId="02AE67FF" w14:textId="58519B61" w:rsidR="00742E5D" w:rsidRPr="00B8323C" w:rsidRDefault="00742E5D" w:rsidP="00742E5D">
      <w:pPr>
        <w:pBdr>
          <w:top w:val="nil"/>
          <w:left w:val="nil"/>
          <w:bottom w:val="nil"/>
          <w:right w:val="nil"/>
          <w:between w:val="nil"/>
        </w:pBdr>
        <w:rPr>
          <w:rFonts w:cs="Arial"/>
          <w:lang w:val="mn-MN"/>
        </w:rPr>
      </w:pPr>
      <w:r w:rsidRPr="00B8323C">
        <w:rPr>
          <w:rFonts w:cs="Arial"/>
          <w:lang w:val="mn-MN"/>
        </w:rPr>
        <w:t xml:space="preserve">Барилгын түр </w:t>
      </w:r>
      <w:r w:rsidR="00E257A5" w:rsidRPr="00B8323C">
        <w:rPr>
          <w:rFonts w:cs="Arial"/>
          <w:lang w:val="mn-MN"/>
        </w:rPr>
        <w:t>шат руу</w:t>
      </w:r>
      <w:r w:rsidRPr="00B8323C">
        <w:rPr>
          <w:rFonts w:cs="Arial"/>
          <w:lang w:val="mn-MN"/>
        </w:rPr>
        <w:t xml:space="preserve"> нэвтрэх шатны тавцан болон гишгүүр бүр нь дараах ачааллуудыг даах чадвартай байх ёстой:</w:t>
      </w:r>
    </w:p>
    <w:p w14:paraId="77D84D2B" w14:textId="77777777" w:rsidR="00742E5D" w:rsidRPr="00B8323C" w:rsidRDefault="00742E5D" w:rsidP="00742E5D">
      <w:pPr>
        <w:pBdr>
          <w:top w:val="nil"/>
          <w:left w:val="nil"/>
          <w:bottom w:val="nil"/>
          <w:right w:val="nil"/>
          <w:between w:val="nil"/>
        </w:pBdr>
        <w:rPr>
          <w:rFonts w:cs="Arial"/>
          <w:lang w:val="mn-MN"/>
        </w:rPr>
      </w:pPr>
      <w:r w:rsidRPr="00B8323C">
        <w:rPr>
          <w:rFonts w:cs="Arial"/>
          <w:lang w:val="mn-MN"/>
        </w:rPr>
        <w:t>Нэг бол</w:t>
      </w:r>
    </w:p>
    <w:p w14:paraId="401558EB" w14:textId="284D9E91" w:rsidR="00742E5D" w:rsidRPr="00A5603D" w:rsidRDefault="00742E5D" w:rsidP="00162FE9">
      <w:pPr>
        <w:pStyle w:val="ListParagraph"/>
        <w:numPr>
          <w:ilvl w:val="0"/>
          <w:numId w:val="18"/>
        </w:numPr>
        <w:pBdr>
          <w:top w:val="nil"/>
          <w:left w:val="nil"/>
          <w:bottom w:val="nil"/>
          <w:right w:val="nil"/>
          <w:between w:val="nil"/>
        </w:pBdr>
        <w:rPr>
          <w:rFonts w:cs="Arial"/>
          <w:lang w:val="mn-MN"/>
        </w:rPr>
      </w:pPr>
      <w:r w:rsidRPr="00A5603D">
        <w:rPr>
          <w:rFonts w:cs="Arial"/>
          <w:lang w:val="mn-MN"/>
        </w:rPr>
        <w:t>хамгийн тааламжгүй байрлалтай 1,5 кН-ийн нэг ачаалал, 200 мм х 200 мм-ийн талбайд эсвэл 200 мм-ээс бага бол бодит өргөн дээр жигд тархсан,</w:t>
      </w:r>
    </w:p>
    <w:p w14:paraId="0E010850" w14:textId="77777777" w:rsidR="00742E5D" w:rsidRPr="00B8323C" w:rsidRDefault="00742E5D" w:rsidP="00742E5D">
      <w:pPr>
        <w:pBdr>
          <w:top w:val="nil"/>
          <w:left w:val="nil"/>
          <w:bottom w:val="nil"/>
          <w:right w:val="nil"/>
          <w:between w:val="nil"/>
        </w:pBdr>
        <w:rPr>
          <w:rFonts w:cs="Arial"/>
          <w:lang w:val="mn-MN"/>
        </w:rPr>
      </w:pPr>
      <w:r w:rsidRPr="00B8323C">
        <w:rPr>
          <w:rFonts w:cs="Arial"/>
          <w:lang w:val="mn-MN"/>
        </w:rPr>
        <w:t>эсвэл</w:t>
      </w:r>
    </w:p>
    <w:p w14:paraId="58A8AFD7" w14:textId="26B37BBA" w:rsidR="00742E5D" w:rsidRPr="00A5603D" w:rsidRDefault="00742E5D" w:rsidP="00162FE9">
      <w:pPr>
        <w:pStyle w:val="ListParagraph"/>
        <w:numPr>
          <w:ilvl w:val="0"/>
          <w:numId w:val="18"/>
        </w:numPr>
        <w:rPr>
          <w:rFonts w:cs="Arial"/>
          <w:lang w:val="mn-MN"/>
        </w:rPr>
      </w:pPr>
      <w:r w:rsidRPr="00A5603D">
        <w:rPr>
          <w:rFonts w:cs="Arial"/>
          <w:lang w:val="mn-MN"/>
        </w:rPr>
        <w:t>1,0 кН / м2 жигд хуваарилагдсан ачаалал. Шатны бүтэц нь 10 м-ээс дээш өндөрт бүх гишгүүр ба тавцанд жигд хуваарилагдсан 1,0 кН / м2 ачааллыг даах чадвартай байх.</w:t>
      </w:r>
    </w:p>
    <w:p w14:paraId="5A6EAF95" w14:textId="4BA4141A" w:rsidR="00742E5D" w:rsidRPr="00A5603D" w:rsidRDefault="00742E5D" w:rsidP="00162FE9">
      <w:pPr>
        <w:pStyle w:val="ListParagraph"/>
        <w:numPr>
          <w:ilvl w:val="2"/>
          <w:numId w:val="4"/>
        </w:numPr>
        <w:rPr>
          <w:rFonts w:cs="Arial"/>
          <w:b/>
          <w:bCs/>
          <w:lang w:val="mn-MN"/>
        </w:rPr>
      </w:pPr>
      <w:r w:rsidRPr="00B8323C">
        <w:rPr>
          <w:rFonts w:eastAsia="Arial" w:cs="Arial"/>
          <w:lang w:val="mn-MN"/>
        </w:rPr>
        <w:t xml:space="preserve"> </w:t>
      </w:r>
      <w:r w:rsidR="00D53698" w:rsidRPr="00D53698">
        <w:rPr>
          <w:rFonts w:eastAsia="Arial" w:cs="Arial"/>
          <w:b/>
          <w:lang w:val="mn-MN"/>
        </w:rPr>
        <w:t>Ирмэгийн</w:t>
      </w:r>
      <w:r w:rsidR="00D53698" w:rsidRPr="00A5603D">
        <w:rPr>
          <w:rFonts w:cs="Arial"/>
          <w:b/>
          <w:bCs/>
          <w:lang w:val="mn-MN"/>
        </w:rPr>
        <w:t xml:space="preserve"> </w:t>
      </w:r>
      <w:r w:rsidRPr="00A5603D">
        <w:rPr>
          <w:rFonts w:cs="Arial"/>
          <w:b/>
          <w:bCs/>
          <w:lang w:val="mn-MN"/>
        </w:rPr>
        <w:t>хамгаалалт дээрх ачаалал</w:t>
      </w:r>
    </w:p>
    <w:p w14:paraId="6352D738" w14:textId="77777777" w:rsidR="00742E5D" w:rsidRPr="00A5603D" w:rsidRDefault="00742E5D" w:rsidP="00162FE9">
      <w:pPr>
        <w:pStyle w:val="ListParagraph"/>
        <w:numPr>
          <w:ilvl w:val="3"/>
          <w:numId w:val="4"/>
        </w:numPr>
        <w:rPr>
          <w:rFonts w:cs="Arial"/>
          <w:b/>
          <w:bCs/>
          <w:lang w:val="mn-MN"/>
        </w:rPr>
      </w:pPr>
      <w:r w:rsidRPr="00A5603D">
        <w:rPr>
          <w:rFonts w:cs="Arial"/>
          <w:b/>
          <w:bCs/>
          <w:lang w:val="mn-MN"/>
        </w:rPr>
        <w:t>Уруу чиглэлийн ачаалал</w:t>
      </w:r>
    </w:p>
    <w:p w14:paraId="7C17755A" w14:textId="49E079DB" w:rsidR="00742E5D" w:rsidRPr="00B8323C" w:rsidRDefault="00742E5D" w:rsidP="00742E5D">
      <w:pPr>
        <w:pBdr>
          <w:top w:val="nil"/>
          <w:left w:val="nil"/>
          <w:bottom w:val="nil"/>
          <w:right w:val="nil"/>
          <w:between w:val="nil"/>
        </w:pBdr>
        <w:rPr>
          <w:rFonts w:cs="Arial"/>
          <w:lang w:val="mn-MN"/>
        </w:rPr>
      </w:pPr>
      <w:r w:rsidRPr="00B8323C">
        <w:rPr>
          <w:rFonts w:cs="Arial"/>
          <w:lang w:val="mn-MN"/>
        </w:rPr>
        <w:t xml:space="preserve">Аливаа үндсэн болон завсрын хашлага нь бэхэлгээний аргаас үл хамааран 1,25 кН цэгийн ачааллыг тэсвэрлэх чадвартай байх ёстой. Энэ нь </w:t>
      </w:r>
      <w:r w:rsidR="00D53698" w:rsidRPr="285A28D8">
        <w:rPr>
          <w:rFonts w:eastAsia="Arial" w:cs="Arial"/>
          <w:lang w:val="mn-MN"/>
        </w:rPr>
        <w:t>ирмэгийн</w:t>
      </w:r>
      <w:r w:rsidRPr="00B8323C">
        <w:rPr>
          <w:rFonts w:cs="Arial"/>
          <w:lang w:val="mn-MN"/>
        </w:rPr>
        <w:t xml:space="preserve"> хамгаалалтын бусад бүрэлдэхүүн хэсгүүдэд хамаатай бөгөөд үндсэн болон завсрын хашлагыг орлох 50 мм-ээс их өргөнтэй завсартай торон хашлага зэрэгт хамаарна.</w:t>
      </w:r>
    </w:p>
    <w:p w14:paraId="2AFE011F" w14:textId="77777777" w:rsidR="00742E5D" w:rsidRPr="00B8323C" w:rsidRDefault="00742E5D" w:rsidP="00742E5D">
      <w:pPr>
        <w:rPr>
          <w:rFonts w:cs="Arial"/>
          <w:lang w:val="mn-MN"/>
        </w:rPr>
      </w:pPr>
      <w:r w:rsidRPr="00B8323C">
        <w:rPr>
          <w:rFonts w:cs="Arial"/>
          <w:lang w:val="mn-MN"/>
        </w:rPr>
        <w:t>Энэхүү ачааллыг санамсаргүй ачаалал гэж үзээд босоо чиглэлээс ± 10</w:t>
      </w:r>
      <w:r w:rsidRPr="00B8323C">
        <w:rPr>
          <w:rFonts w:cs="Arial"/>
          <w:vertAlign w:val="superscript"/>
          <w:lang w:val="mn-MN"/>
        </w:rPr>
        <w:t>o</w:t>
      </w:r>
      <w:r w:rsidRPr="00B8323C">
        <w:rPr>
          <w:rFonts w:cs="Arial"/>
          <w:lang w:val="mn-MN"/>
        </w:rPr>
        <w:t xml:space="preserve"> хүртэлх хэмжээгээр доош чиглэлд тааламжгүй байрлалаар гүйцэтгэнэ.</w:t>
      </w:r>
    </w:p>
    <w:p w14:paraId="6D7DCCD0" w14:textId="77777777" w:rsidR="00742E5D" w:rsidRPr="00A5603D" w:rsidRDefault="00742E5D" w:rsidP="00162FE9">
      <w:pPr>
        <w:pStyle w:val="ListParagraph"/>
        <w:numPr>
          <w:ilvl w:val="3"/>
          <w:numId w:val="4"/>
        </w:numPr>
        <w:rPr>
          <w:rFonts w:cs="Arial"/>
          <w:b/>
          <w:bCs/>
          <w:lang w:val="mn-MN"/>
        </w:rPr>
      </w:pPr>
      <w:r w:rsidRPr="00A5603D">
        <w:rPr>
          <w:rFonts w:cs="Arial"/>
          <w:b/>
          <w:bCs/>
          <w:lang w:val="mn-MN"/>
        </w:rPr>
        <w:t>Хөндлөн чиглэлийн ачаалал</w:t>
      </w:r>
    </w:p>
    <w:p w14:paraId="0E273D81" w14:textId="584FF85B" w:rsidR="00742E5D" w:rsidRPr="00B8323C" w:rsidRDefault="001B4CBD" w:rsidP="00742E5D">
      <w:pPr>
        <w:rPr>
          <w:rFonts w:cs="Arial"/>
          <w:lang w:val="mn-MN"/>
        </w:rPr>
      </w:pPr>
      <w:r w:rsidRPr="00B8323C">
        <w:rPr>
          <w:rFonts w:cs="Arial"/>
          <w:lang w:val="mn-MN"/>
        </w:rPr>
        <w:t>Х</w:t>
      </w:r>
      <w:r>
        <w:rPr>
          <w:rFonts w:cs="Arial"/>
          <w:lang w:val="mn-MN"/>
        </w:rPr>
        <w:t>өвөө</w:t>
      </w:r>
      <w:r w:rsidR="00742E5D" w:rsidRPr="00B8323C">
        <w:rPr>
          <w:rFonts w:cs="Arial"/>
          <w:lang w:val="mn-MN"/>
        </w:rPr>
        <w:t xml:space="preserve"> хамгаалалтаас бусад </w:t>
      </w:r>
      <w:r w:rsidR="00D53698" w:rsidRPr="285A28D8">
        <w:rPr>
          <w:rFonts w:eastAsia="Arial" w:cs="Arial"/>
          <w:lang w:val="mn-MN"/>
        </w:rPr>
        <w:t>ирмэгийн</w:t>
      </w:r>
      <w:r w:rsidR="00742E5D" w:rsidRPr="00B8323C">
        <w:rPr>
          <w:rFonts w:cs="Arial"/>
          <w:lang w:val="mn-MN"/>
        </w:rPr>
        <w:t xml:space="preserve"> хамгаалалтын бүх бүрэлдэхүүн хэсгүүд нь 0,3 кН-ийн хөндлөн цэгийн ачааллыг даах чадвартай байх ёстой. Энэ ачааллыг хамгийн ихдээ 300 мм х 300 мм-ийн талбайд тарааж болно, жишээлбэл, торон хашаанд гүйцэтгэх бол. </w:t>
      </w:r>
      <w:r w:rsidRPr="00B8323C">
        <w:rPr>
          <w:rFonts w:cs="Arial"/>
          <w:lang w:val="mn-MN"/>
        </w:rPr>
        <w:t>Х</w:t>
      </w:r>
      <w:r>
        <w:rPr>
          <w:rFonts w:cs="Arial"/>
          <w:lang w:val="mn-MN"/>
        </w:rPr>
        <w:t>өвөө</w:t>
      </w:r>
      <w:r w:rsidR="00742E5D" w:rsidRPr="00B8323C">
        <w:rPr>
          <w:rFonts w:cs="Arial"/>
          <w:lang w:val="mn-MN"/>
        </w:rPr>
        <w:t xml:space="preserve"> хамгаалалтын хувьд хөндлөн чиглэлийн цэгийн ачаалал 0,15 кН байна.</w:t>
      </w:r>
      <w:r w:rsidR="00742E5D" w:rsidRPr="00B8323C">
        <w:rPr>
          <w:rFonts w:eastAsia="Arial" w:cs="Arial"/>
          <w:lang w:val="mn-MN"/>
        </w:rPr>
        <w:t xml:space="preserve">  </w:t>
      </w:r>
    </w:p>
    <w:p w14:paraId="126F2DBF" w14:textId="77777777" w:rsidR="00742E5D" w:rsidRPr="00A5603D" w:rsidRDefault="00742E5D" w:rsidP="00162FE9">
      <w:pPr>
        <w:pStyle w:val="ListParagraph"/>
        <w:numPr>
          <w:ilvl w:val="3"/>
          <w:numId w:val="4"/>
        </w:numPr>
        <w:rPr>
          <w:rFonts w:cs="Arial"/>
          <w:b/>
          <w:bCs/>
          <w:lang w:val="mn-MN"/>
        </w:rPr>
      </w:pPr>
      <w:r w:rsidRPr="00A5603D">
        <w:rPr>
          <w:rFonts w:cs="Arial"/>
          <w:b/>
          <w:bCs/>
          <w:lang w:val="mn-MN"/>
        </w:rPr>
        <w:t>Босоо чиглэлийн ачаалал</w:t>
      </w:r>
    </w:p>
    <w:p w14:paraId="4E3AAE7C" w14:textId="4DEC6CA3" w:rsidR="00742E5D" w:rsidRPr="00B8323C" w:rsidRDefault="00CC43B0" w:rsidP="00742E5D">
      <w:pPr>
        <w:rPr>
          <w:rFonts w:cs="Arial"/>
          <w:lang w:val="mn-MN"/>
        </w:rPr>
      </w:pPr>
      <w:r w:rsidRPr="00B8323C">
        <w:rPr>
          <w:rFonts w:cs="Arial"/>
          <w:lang w:val="mn-MN"/>
        </w:rPr>
        <w:t>Х</w:t>
      </w:r>
      <w:r>
        <w:rPr>
          <w:rFonts w:cs="Arial"/>
          <w:lang w:val="mn-MN"/>
        </w:rPr>
        <w:t>өвөө</w:t>
      </w:r>
      <w:r w:rsidR="00742E5D">
        <w:rPr>
          <w:rFonts w:cs="Arial"/>
          <w:lang w:val="mn-MN"/>
        </w:rPr>
        <w:t xml:space="preserve"> </w:t>
      </w:r>
      <w:r w:rsidR="00742E5D" w:rsidRPr="00B8323C">
        <w:rPr>
          <w:rFonts w:cs="Arial"/>
          <w:lang w:val="mn-MN"/>
        </w:rPr>
        <w:t xml:space="preserve">хамгаалалтаас </w:t>
      </w:r>
      <w:r w:rsidR="00742E5D" w:rsidRPr="00B8323C">
        <w:rPr>
          <w:rFonts w:eastAsia="Arial" w:cs="Arial"/>
          <w:lang w:val="mn-MN"/>
        </w:rPr>
        <w:t xml:space="preserve">бусад бүх </w:t>
      </w:r>
      <w:r w:rsidR="00D53698" w:rsidRPr="285A28D8">
        <w:rPr>
          <w:rFonts w:eastAsia="Arial" w:cs="Arial"/>
          <w:lang w:val="mn-MN"/>
        </w:rPr>
        <w:t>ирмэгийн</w:t>
      </w:r>
      <w:r w:rsidR="00742E5D" w:rsidRPr="00B8323C">
        <w:rPr>
          <w:rFonts w:eastAsia="Arial" w:cs="Arial"/>
          <w:lang w:val="mn-MN"/>
        </w:rPr>
        <w:t xml:space="preserve"> хамгаалалтын бүрэлдэхүүн хэсгүүдийн бэхэлгээг шалгахын тулд 0,3 кН-ийн цэгийн ачааллыг хамгийн муу байрлалаар босоо чиглэлд дээш нь </w:t>
      </w:r>
      <w:r w:rsidR="00742E5D" w:rsidRPr="00B8323C">
        <w:rPr>
          <w:rFonts w:cs="Arial"/>
          <w:lang w:val="mn-MN"/>
        </w:rPr>
        <w:t>гүйцэтгэнэ</w:t>
      </w:r>
      <w:r w:rsidR="00742E5D" w:rsidRPr="00B8323C">
        <w:rPr>
          <w:rFonts w:eastAsia="Arial" w:cs="Arial"/>
          <w:lang w:val="mn-MN"/>
        </w:rPr>
        <w:t xml:space="preserve">. </w:t>
      </w:r>
    </w:p>
    <w:p w14:paraId="3C44AA6E" w14:textId="77777777" w:rsidR="00742E5D" w:rsidRPr="00A5603D" w:rsidRDefault="00742E5D" w:rsidP="00162FE9">
      <w:pPr>
        <w:pStyle w:val="ListParagraph"/>
        <w:numPr>
          <w:ilvl w:val="2"/>
          <w:numId w:val="4"/>
        </w:numPr>
        <w:rPr>
          <w:rFonts w:cs="Arial"/>
          <w:b/>
          <w:bCs/>
          <w:lang w:val="mn-MN"/>
        </w:rPr>
      </w:pPr>
      <w:r w:rsidRPr="00B8323C">
        <w:rPr>
          <w:rFonts w:eastAsia="Arial" w:cs="Arial"/>
          <w:lang w:val="mn-MN"/>
        </w:rPr>
        <w:t xml:space="preserve"> </w:t>
      </w:r>
      <w:r w:rsidRPr="00A5603D">
        <w:rPr>
          <w:rFonts w:cs="Arial"/>
          <w:b/>
          <w:bCs/>
          <w:lang w:val="mn-MN"/>
        </w:rPr>
        <w:t>Цас, мөсний ачаалал</w:t>
      </w:r>
    </w:p>
    <w:p w14:paraId="314B2091" w14:textId="77777777" w:rsidR="00742E5D" w:rsidRPr="00B8323C" w:rsidRDefault="00742E5D" w:rsidP="00742E5D">
      <w:pPr>
        <w:rPr>
          <w:rFonts w:cs="Arial"/>
          <w:lang w:val="mn-MN"/>
        </w:rPr>
      </w:pPr>
      <w:r w:rsidRPr="00B8323C">
        <w:rPr>
          <w:rFonts w:cs="Arial"/>
          <w:lang w:val="mn-MN"/>
        </w:rPr>
        <w:t>Барилгын түр шат дээрх цас, мөсний ачааллыг үндэсний дүрмээр хангаж болно.</w:t>
      </w:r>
    </w:p>
    <w:p w14:paraId="2A2D3604" w14:textId="77777777" w:rsidR="00742E5D" w:rsidRPr="00A5603D" w:rsidRDefault="00742E5D" w:rsidP="00162FE9">
      <w:pPr>
        <w:pStyle w:val="ListParagraph"/>
        <w:numPr>
          <w:ilvl w:val="2"/>
          <w:numId w:val="4"/>
        </w:numPr>
        <w:rPr>
          <w:rFonts w:cs="Arial"/>
          <w:b/>
          <w:bCs/>
          <w:lang w:val="mn-MN"/>
        </w:rPr>
      </w:pPr>
      <w:r w:rsidRPr="00B8323C">
        <w:rPr>
          <w:rFonts w:eastAsia="Arial" w:cs="Arial"/>
          <w:lang w:val="mn-MN"/>
        </w:rPr>
        <w:t xml:space="preserve"> </w:t>
      </w:r>
      <w:r w:rsidRPr="00A5603D">
        <w:rPr>
          <w:rFonts w:cs="Arial"/>
          <w:b/>
          <w:bCs/>
          <w:lang w:val="mn-MN"/>
        </w:rPr>
        <w:t>Салхины ачаалал</w:t>
      </w:r>
    </w:p>
    <w:p w14:paraId="237DFB0A" w14:textId="77777777" w:rsidR="00742E5D" w:rsidRPr="00A5603D" w:rsidRDefault="00742E5D" w:rsidP="00162FE9">
      <w:pPr>
        <w:pStyle w:val="ListParagraph"/>
        <w:numPr>
          <w:ilvl w:val="3"/>
          <w:numId w:val="4"/>
        </w:numPr>
        <w:rPr>
          <w:rFonts w:cs="Arial"/>
          <w:b/>
          <w:bCs/>
          <w:lang w:val="mn-MN"/>
        </w:rPr>
      </w:pPr>
      <w:r w:rsidRPr="00A5603D">
        <w:rPr>
          <w:rFonts w:cs="Arial"/>
          <w:b/>
          <w:bCs/>
          <w:lang w:val="mn-MN"/>
        </w:rPr>
        <w:t>Ерөнхий ойлголт</w:t>
      </w:r>
    </w:p>
    <w:p w14:paraId="33148254" w14:textId="24736303" w:rsidR="00742E5D" w:rsidRDefault="00742E5D" w:rsidP="00742E5D">
      <w:pPr>
        <w:pBdr>
          <w:top w:val="nil"/>
          <w:left w:val="nil"/>
          <w:bottom w:val="nil"/>
          <w:right w:val="nil"/>
          <w:between w:val="nil"/>
        </w:pBdr>
        <w:rPr>
          <w:rFonts w:cs="Arial"/>
          <w:lang w:val="mn-MN"/>
        </w:rPr>
      </w:pPr>
      <w:r w:rsidRPr="00B8323C">
        <w:rPr>
          <w:rFonts w:cs="Arial"/>
          <w:lang w:val="mn-MN"/>
        </w:rPr>
        <w:t xml:space="preserve">Салхины ачааллыг ерөнхийдөө барилгын шатны ажлын талбайд салхины чиглэлийн дагуу хурдны даралт үүсгэнэ гэж тооцно. Салхины ачааллыг F (кН) дараах тэгшитгэлийн дагуу тооцно (2): </w:t>
      </w:r>
    </w:p>
    <w:p w14:paraId="7EAE1B72" w14:textId="785FD46E" w:rsidR="00E24F37" w:rsidRDefault="00E24F37" w:rsidP="00742E5D">
      <w:pPr>
        <w:pBdr>
          <w:top w:val="nil"/>
          <w:left w:val="nil"/>
          <w:bottom w:val="nil"/>
          <w:right w:val="nil"/>
          <w:between w:val="nil"/>
        </w:pBdr>
        <w:rPr>
          <w:rFonts w:cs="Arial"/>
          <w:lang w:val="mn-MN"/>
        </w:rPr>
      </w:pPr>
      <m:oMath>
        <m:r>
          <w:rPr>
            <w:rFonts w:ascii="Cambria Math" w:eastAsia="Arial" w:hAnsi="Cambria Math" w:cs="Arial"/>
            <w:sz w:val="28"/>
            <w:szCs w:val="28"/>
            <w:lang w:val="mn-MN"/>
          </w:rPr>
          <w:lastRenderedPageBreak/>
          <m:t>F=</m:t>
        </m:r>
        <m:sSub>
          <m:sSubPr>
            <m:ctrlPr>
              <w:rPr>
                <w:rFonts w:ascii="Cambria Math" w:eastAsia="Arial" w:hAnsi="Cambria Math" w:cs="Arial"/>
                <w:i/>
                <w:sz w:val="28"/>
                <w:szCs w:val="28"/>
                <w:lang w:val="mn-MN"/>
              </w:rPr>
            </m:ctrlPr>
          </m:sSubPr>
          <m:e>
            <m:r>
              <w:rPr>
                <w:rFonts w:ascii="Cambria Math" w:eastAsia="Arial" w:hAnsi="Cambria Math" w:cs="Arial"/>
                <w:sz w:val="28"/>
                <w:szCs w:val="28"/>
                <w:lang w:val="mn-MN"/>
              </w:rPr>
              <m:t>c</m:t>
            </m:r>
          </m:e>
          <m:sub>
            <m:r>
              <w:rPr>
                <w:rFonts w:ascii="Cambria Math" w:eastAsia="Arial" w:hAnsi="Cambria Math" w:cs="Arial"/>
                <w:sz w:val="28"/>
                <w:szCs w:val="28"/>
                <w:lang w:val="mn-MN"/>
              </w:rPr>
              <m:t>s</m:t>
            </m:r>
          </m:sub>
        </m:sSub>
        <m:r>
          <w:rPr>
            <w:rFonts w:ascii="Cambria Math" w:eastAsia="Arial" w:hAnsi="Cambria Math" w:cs="Arial"/>
            <w:sz w:val="28"/>
            <w:szCs w:val="28"/>
            <w:lang w:val="mn-MN"/>
          </w:rPr>
          <m:t xml:space="preserve"> x</m:t>
        </m:r>
        <m:nary>
          <m:naryPr>
            <m:chr m:val="∑"/>
            <m:limLoc m:val="undOvr"/>
            <m:supHide m:val="1"/>
            <m:ctrlPr>
              <w:rPr>
                <w:rFonts w:ascii="Cambria Math" w:eastAsia="Arial" w:hAnsi="Cambria Math" w:cs="Arial"/>
                <w:i/>
                <w:sz w:val="28"/>
                <w:szCs w:val="28"/>
                <w:lang w:val="mn-MN"/>
              </w:rPr>
            </m:ctrlPr>
          </m:naryPr>
          <m:sub>
            <m:r>
              <w:rPr>
                <w:rFonts w:ascii="Cambria Math" w:eastAsia="Arial" w:hAnsi="Cambria Math" w:cs="Arial"/>
                <w:sz w:val="28"/>
                <w:szCs w:val="28"/>
                <w:lang w:val="mn-MN"/>
              </w:rPr>
              <m:t>i</m:t>
            </m:r>
          </m:sub>
          <m:sup/>
          <m:e>
            <m:r>
              <w:rPr>
                <w:rFonts w:ascii="Cambria Math" w:eastAsia="Arial" w:hAnsi="Cambria Math" w:cs="Arial"/>
                <w:sz w:val="28"/>
                <w:szCs w:val="28"/>
                <w:lang w:val="mn-MN"/>
              </w:rPr>
              <m:t>(</m:t>
            </m:r>
            <m:sSub>
              <m:sSubPr>
                <m:ctrlPr>
                  <w:rPr>
                    <w:rFonts w:ascii="Cambria Math" w:eastAsia="Arial" w:hAnsi="Cambria Math" w:cs="Arial"/>
                    <w:i/>
                    <w:sz w:val="28"/>
                    <w:szCs w:val="28"/>
                    <w:lang w:val="mn-MN"/>
                  </w:rPr>
                </m:ctrlPr>
              </m:sSubPr>
              <m:e>
                <m:r>
                  <w:rPr>
                    <w:rFonts w:ascii="Cambria Math" w:eastAsia="Arial" w:hAnsi="Cambria Math" w:cs="Arial"/>
                    <w:sz w:val="28"/>
                    <w:szCs w:val="28"/>
                    <w:lang w:val="mn-MN"/>
                  </w:rPr>
                  <m:t>c</m:t>
                </m:r>
              </m:e>
              <m:sub>
                <m:r>
                  <w:rPr>
                    <w:rFonts w:ascii="Cambria Math" w:eastAsia="Arial" w:hAnsi="Cambria Math" w:cs="Arial"/>
                    <w:sz w:val="28"/>
                    <w:szCs w:val="28"/>
                    <w:lang w:val="mn-MN"/>
                  </w:rPr>
                  <m:t>f,i</m:t>
                </m:r>
              </m:sub>
            </m:sSub>
            <m:r>
              <w:rPr>
                <w:rFonts w:ascii="Cambria Math" w:eastAsia="Arial" w:hAnsi="Cambria Math" w:cs="Arial"/>
                <w:sz w:val="28"/>
                <w:szCs w:val="28"/>
                <w:lang w:val="mn-MN"/>
              </w:rPr>
              <m:t xml:space="preserve"> x </m:t>
            </m:r>
            <m:sSub>
              <m:sSubPr>
                <m:ctrlPr>
                  <w:rPr>
                    <w:rFonts w:ascii="Cambria Math" w:eastAsia="Arial" w:hAnsi="Cambria Math" w:cs="Arial"/>
                    <w:i/>
                    <w:sz w:val="28"/>
                    <w:szCs w:val="28"/>
                    <w:lang w:val="mn-MN"/>
                  </w:rPr>
                </m:ctrlPr>
              </m:sSubPr>
              <m:e>
                <m:r>
                  <w:rPr>
                    <w:rFonts w:ascii="Cambria Math" w:eastAsia="Arial" w:hAnsi="Cambria Math" w:cs="Arial"/>
                    <w:sz w:val="28"/>
                    <w:szCs w:val="28"/>
                    <w:lang w:val="mn-MN"/>
                  </w:rPr>
                  <m:t>A</m:t>
                </m:r>
              </m:e>
              <m:sub>
                <m:r>
                  <w:rPr>
                    <w:rFonts w:ascii="Cambria Math" w:eastAsia="Arial" w:hAnsi="Cambria Math" w:cs="Arial"/>
                    <w:sz w:val="28"/>
                    <w:szCs w:val="28"/>
                    <w:lang w:val="mn-MN"/>
                  </w:rPr>
                  <m:t>i</m:t>
                </m:r>
              </m:sub>
            </m:sSub>
            <m:r>
              <w:rPr>
                <w:rFonts w:ascii="Cambria Math" w:eastAsia="Arial" w:hAnsi="Cambria Math" w:cs="Arial"/>
                <w:sz w:val="28"/>
                <w:szCs w:val="28"/>
                <w:lang w:val="mn-MN"/>
              </w:rPr>
              <m:t xml:space="preserve"> x </m:t>
            </m:r>
            <m:sSub>
              <m:sSubPr>
                <m:ctrlPr>
                  <w:rPr>
                    <w:rFonts w:ascii="Cambria Math" w:eastAsia="Arial" w:hAnsi="Cambria Math" w:cs="Arial"/>
                    <w:i/>
                    <w:sz w:val="28"/>
                    <w:szCs w:val="28"/>
                    <w:lang w:val="mn-MN"/>
                  </w:rPr>
                </m:ctrlPr>
              </m:sSubPr>
              <m:e>
                <m:r>
                  <w:rPr>
                    <w:rFonts w:ascii="Cambria Math" w:eastAsia="Arial" w:hAnsi="Cambria Math" w:cs="Arial"/>
                    <w:sz w:val="28"/>
                    <w:szCs w:val="28"/>
                    <w:lang w:val="mn-MN"/>
                  </w:rPr>
                  <m:t>q</m:t>
                </m:r>
              </m:e>
              <m:sub>
                <m:r>
                  <w:rPr>
                    <w:rFonts w:ascii="Cambria Math" w:eastAsia="Arial" w:hAnsi="Cambria Math" w:cs="Arial"/>
                    <w:sz w:val="28"/>
                    <w:szCs w:val="28"/>
                    <w:lang w:val="mn-MN"/>
                  </w:rPr>
                  <m:t>i</m:t>
                </m:r>
              </m:sub>
            </m:sSub>
            <m:r>
              <w:rPr>
                <w:rFonts w:ascii="Cambria Math" w:eastAsia="Arial" w:hAnsi="Cambria Math" w:cs="Arial"/>
                <w:sz w:val="28"/>
                <w:szCs w:val="28"/>
                <w:lang w:val="mn-MN"/>
              </w:rPr>
              <m:t>)</m:t>
            </m:r>
          </m:e>
        </m:nary>
      </m:oMath>
      <w:r>
        <w:rPr>
          <w:rFonts w:cs="Arial"/>
          <w:lang w:val="mn-MN"/>
        </w:rPr>
        <w:tab/>
      </w:r>
      <w:r>
        <w:rPr>
          <w:rFonts w:cs="Arial"/>
          <w:lang w:val="mn-MN"/>
        </w:rPr>
        <w:tab/>
      </w:r>
      <w:r>
        <w:rPr>
          <w:rFonts w:cs="Arial"/>
          <w:lang w:val="mn-MN"/>
        </w:rPr>
        <w:tab/>
      </w:r>
      <w:r>
        <w:rPr>
          <w:rFonts w:cs="Arial"/>
          <w:lang w:val="mn-MN"/>
        </w:rPr>
        <w:tab/>
      </w:r>
      <w:r>
        <w:rPr>
          <w:rFonts w:cs="Arial"/>
          <w:lang w:val="mn-MN"/>
        </w:rPr>
        <w:tab/>
      </w:r>
      <w:r>
        <w:rPr>
          <w:rFonts w:cs="Arial"/>
          <w:lang w:val="mn-MN"/>
        </w:rPr>
        <w:tab/>
      </w:r>
      <w:r>
        <w:rPr>
          <w:rFonts w:cs="Arial"/>
          <w:lang w:val="mn-MN"/>
        </w:rPr>
        <w:tab/>
      </w:r>
      <w:r>
        <w:rPr>
          <w:rFonts w:cs="Arial"/>
          <w:lang w:val="mn-MN"/>
        </w:rPr>
        <w:tab/>
      </w:r>
      <w:r w:rsidR="00742E5D" w:rsidRPr="00B8323C">
        <w:rPr>
          <w:rFonts w:cs="Arial"/>
          <w:lang w:val="mn-MN"/>
        </w:rPr>
        <w:t>(2)</w:t>
      </w:r>
      <w:r w:rsidR="00742E5D" w:rsidRPr="00B8323C">
        <w:rPr>
          <w:rFonts w:cs="Arial"/>
          <w:lang w:val="mn-MN"/>
        </w:rPr>
        <w:br w:type="textWrapping" w:clear="all"/>
        <w:t>энд</w:t>
      </w:r>
      <w:r>
        <w:rPr>
          <w:rFonts w:cs="Arial"/>
          <w:lang w:val="mn-MN"/>
        </w:rPr>
        <w:t>:</w:t>
      </w:r>
      <w:r w:rsidR="00742E5D" w:rsidRPr="00B8323C">
        <w:rPr>
          <w:rFonts w:cs="Arial"/>
          <w:lang w:val="mn-MN"/>
        </w:rPr>
        <w:t xml:space="preserve"> </w:t>
      </w:r>
    </w:p>
    <w:p w14:paraId="34D8A63C" w14:textId="0F656F15" w:rsidR="00742E5D" w:rsidRPr="00B8323C" w:rsidRDefault="00742E5D" w:rsidP="00742E5D">
      <w:pPr>
        <w:pBdr>
          <w:top w:val="nil"/>
          <w:left w:val="nil"/>
          <w:bottom w:val="nil"/>
          <w:right w:val="nil"/>
          <w:between w:val="nil"/>
        </w:pBdr>
        <w:rPr>
          <w:rFonts w:cs="Arial"/>
          <w:lang w:val="mn-MN"/>
        </w:rPr>
      </w:pPr>
      <w:r w:rsidRPr="00B8323C">
        <w:rPr>
          <w:rFonts w:cs="Arial"/>
          <w:lang w:val="mn-MN"/>
        </w:rPr>
        <w:t xml:space="preserve">F </w:t>
      </w:r>
      <w:r w:rsidRPr="00B8323C">
        <w:rPr>
          <w:rFonts w:cs="Arial"/>
          <w:lang w:val="mn-MN"/>
        </w:rPr>
        <w:tab/>
        <w:t xml:space="preserve">салхины хүч; </w:t>
      </w:r>
    </w:p>
    <w:p w14:paraId="766E1DD7" w14:textId="41633A7E" w:rsidR="00742E5D" w:rsidRPr="00B8323C" w:rsidRDefault="00742E5D" w:rsidP="00E24F37">
      <w:pPr>
        <w:pBdr>
          <w:top w:val="nil"/>
          <w:left w:val="nil"/>
          <w:bottom w:val="nil"/>
          <w:right w:val="nil"/>
          <w:between w:val="nil"/>
        </w:pBdr>
        <w:ind w:left="720" w:hanging="720"/>
        <w:rPr>
          <w:rFonts w:cs="Arial"/>
          <w:lang w:val="mn-MN"/>
        </w:rPr>
      </w:pPr>
      <w:r w:rsidRPr="00B8323C">
        <w:rPr>
          <w:rFonts w:cs="Arial"/>
          <w:lang w:val="mn-MN"/>
        </w:rPr>
        <w:t>c</w:t>
      </w:r>
      <w:r w:rsidRPr="00B8323C">
        <w:rPr>
          <w:rFonts w:cs="Arial"/>
          <w:vertAlign w:val="subscript"/>
          <w:lang w:val="mn-MN"/>
        </w:rPr>
        <w:t xml:space="preserve">f,i </w:t>
      </w:r>
      <w:r w:rsidRPr="00B8323C">
        <w:rPr>
          <w:rFonts w:cs="Arial"/>
          <w:vertAlign w:val="subscript"/>
          <w:lang w:val="mn-MN"/>
        </w:rPr>
        <w:tab/>
      </w:r>
      <w:r w:rsidRPr="00B8323C">
        <w:rPr>
          <w:rFonts w:cs="Arial"/>
          <w:lang w:val="mn-MN"/>
        </w:rPr>
        <w:t xml:space="preserve">барилгын түр шатны бүрэлдэхүүн хэсэг i-ийн аэродинамик хүчний коэффициент (6.2.7.2-ыг үзнэ үү); </w:t>
      </w:r>
    </w:p>
    <w:p w14:paraId="797BBD55" w14:textId="7A8BB496" w:rsidR="00742E5D" w:rsidRPr="00B8323C" w:rsidRDefault="00742E5D" w:rsidP="00742E5D">
      <w:pPr>
        <w:pBdr>
          <w:top w:val="nil"/>
          <w:left w:val="nil"/>
          <w:bottom w:val="nil"/>
          <w:right w:val="nil"/>
          <w:between w:val="nil"/>
        </w:pBdr>
        <w:rPr>
          <w:rFonts w:cs="Arial"/>
          <w:lang w:val="mn-MN"/>
        </w:rPr>
      </w:pPr>
      <w:r w:rsidRPr="00B8323C">
        <w:rPr>
          <w:rFonts w:cs="Arial"/>
          <w:lang w:val="mn-MN"/>
        </w:rPr>
        <w:t>A</w:t>
      </w:r>
      <w:r w:rsidRPr="00B8323C">
        <w:rPr>
          <w:rFonts w:cs="Arial"/>
          <w:vertAlign w:val="subscript"/>
          <w:lang w:val="mn-MN"/>
        </w:rPr>
        <w:t>i</w:t>
      </w:r>
      <w:r w:rsidRPr="00B8323C">
        <w:rPr>
          <w:rFonts w:cs="Arial"/>
          <w:lang w:val="mn-MN"/>
        </w:rPr>
        <w:t xml:space="preserve"> </w:t>
      </w:r>
      <w:r w:rsidR="00E24F37">
        <w:rPr>
          <w:rFonts w:cs="Arial"/>
          <w:lang w:val="mn-MN"/>
        </w:rPr>
        <w:tab/>
      </w:r>
      <w:r w:rsidRPr="00B8323C">
        <w:rPr>
          <w:rFonts w:cs="Arial"/>
          <w:lang w:val="mn-MN"/>
        </w:rPr>
        <w:t>барилгын түр шатны бүрэлдэхүүн хэсэг i-ийн тавцангийн талбай;</w:t>
      </w:r>
    </w:p>
    <w:p w14:paraId="1B1B6C61" w14:textId="773C765E" w:rsidR="00742E5D" w:rsidRPr="00B8323C" w:rsidRDefault="00742E5D" w:rsidP="00742E5D">
      <w:pPr>
        <w:pBdr>
          <w:top w:val="nil"/>
          <w:left w:val="nil"/>
          <w:bottom w:val="nil"/>
          <w:right w:val="nil"/>
          <w:between w:val="nil"/>
        </w:pBdr>
        <w:rPr>
          <w:rFonts w:cs="Arial"/>
          <w:lang w:val="mn-MN"/>
        </w:rPr>
      </w:pPr>
      <w:r w:rsidRPr="00B8323C">
        <w:rPr>
          <w:rFonts w:cs="Arial"/>
          <w:lang w:val="mn-MN"/>
        </w:rPr>
        <w:t>q</w:t>
      </w:r>
      <w:r w:rsidRPr="00B8323C">
        <w:rPr>
          <w:rFonts w:cs="Arial"/>
          <w:vertAlign w:val="subscript"/>
          <w:lang w:val="mn-MN"/>
        </w:rPr>
        <w:t xml:space="preserve">i </w:t>
      </w:r>
      <w:r w:rsidR="00E24F37">
        <w:rPr>
          <w:rFonts w:cs="Arial"/>
          <w:lang w:val="mn-MN"/>
        </w:rPr>
        <w:tab/>
      </w:r>
      <w:r w:rsidRPr="00B8323C">
        <w:rPr>
          <w:rFonts w:cs="Arial"/>
          <w:lang w:val="mn-MN"/>
        </w:rPr>
        <w:t xml:space="preserve">барилгын түр шатны бүрэлдэхүүн хэсэг i -д нөлөөлөх хурдны даралт; </w:t>
      </w:r>
    </w:p>
    <w:p w14:paraId="06197A84" w14:textId="4CEF688E" w:rsidR="00742E5D" w:rsidRPr="00B8323C" w:rsidRDefault="00742E5D" w:rsidP="00742E5D">
      <w:pPr>
        <w:pBdr>
          <w:top w:val="nil"/>
          <w:left w:val="nil"/>
          <w:bottom w:val="nil"/>
          <w:right w:val="nil"/>
          <w:between w:val="nil"/>
        </w:pBdr>
        <w:rPr>
          <w:rFonts w:cs="Arial"/>
          <w:lang w:val="mn-MN"/>
        </w:rPr>
      </w:pPr>
      <w:r w:rsidRPr="00B8323C">
        <w:rPr>
          <w:rFonts w:cs="Arial"/>
          <w:lang w:val="mn-MN"/>
        </w:rPr>
        <w:t>c</w:t>
      </w:r>
      <w:r w:rsidRPr="00B8323C">
        <w:rPr>
          <w:rFonts w:cs="Arial"/>
          <w:vertAlign w:val="subscript"/>
          <w:lang w:val="mn-MN"/>
        </w:rPr>
        <w:t>s</w:t>
      </w:r>
      <w:r w:rsidRPr="00B8323C">
        <w:rPr>
          <w:rFonts w:cs="Arial"/>
          <w:lang w:val="mn-MN"/>
        </w:rPr>
        <w:t xml:space="preserve"> </w:t>
      </w:r>
      <w:r w:rsidR="00E24F37">
        <w:rPr>
          <w:rFonts w:cs="Arial"/>
          <w:lang w:val="mn-MN"/>
        </w:rPr>
        <w:tab/>
      </w:r>
      <w:r w:rsidRPr="00B8323C">
        <w:rPr>
          <w:rFonts w:cs="Arial"/>
          <w:lang w:val="mn-MN"/>
        </w:rPr>
        <w:t>талбайн коэффициент юм (6.2.7.3-ыг үзнэ үү).</w:t>
      </w:r>
    </w:p>
    <w:p w14:paraId="1A7DD30D" w14:textId="178B0022" w:rsidR="00742E5D" w:rsidRPr="00B8323C" w:rsidRDefault="00742E5D" w:rsidP="00742E5D">
      <w:pPr>
        <w:pBdr>
          <w:top w:val="nil"/>
          <w:left w:val="nil"/>
          <w:bottom w:val="nil"/>
          <w:right w:val="nil"/>
          <w:between w:val="nil"/>
        </w:pBdr>
        <w:rPr>
          <w:rFonts w:cs="Arial"/>
          <w:lang w:val="mn-MN"/>
        </w:rPr>
      </w:pPr>
      <w:r w:rsidRPr="00B8323C">
        <w:rPr>
          <w:rFonts w:cs="Arial"/>
          <w:lang w:val="mn-MN"/>
        </w:rPr>
        <w:t xml:space="preserve">Хамгаалалтын торны үр нөлөөг тооцохгүй. </w:t>
      </w:r>
    </w:p>
    <w:p w14:paraId="68165CEE" w14:textId="3B71E411" w:rsidR="00742E5D" w:rsidRPr="00B8323C" w:rsidRDefault="00742E5D" w:rsidP="00742E5D">
      <w:pPr>
        <w:rPr>
          <w:rFonts w:cs="Arial"/>
          <w:lang w:val="mn-MN"/>
        </w:rPr>
      </w:pPr>
      <w:r w:rsidRPr="00F47C74">
        <w:rPr>
          <w:rFonts w:cs="Arial"/>
          <w:lang w:val="mn-MN"/>
        </w:rPr>
        <w:t xml:space="preserve">Дараах </w:t>
      </w:r>
      <w:r w:rsidR="00F47C74" w:rsidRPr="00F47C74">
        <w:rPr>
          <w:rFonts w:cs="Arial"/>
          <w:lang w:val="mn-MN"/>
        </w:rPr>
        <w:t>7.2.7.2 ба 7</w:t>
      </w:r>
      <w:r w:rsidRPr="00F47C74">
        <w:rPr>
          <w:rFonts w:cs="Arial"/>
          <w:lang w:val="mn-MN"/>
        </w:rPr>
        <w:t>.2.7.3</w:t>
      </w:r>
      <w:r w:rsidRPr="00B8323C">
        <w:rPr>
          <w:rFonts w:cs="Arial"/>
          <w:lang w:val="mn-MN"/>
        </w:rPr>
        <w:t xml:space="preserve"> заалтууд нь зөвхөн тор, халхавчгүй барилгын түр шатанд хамаарна. Барилгын түр шатан дээрх салхины ачааллыг хавсралт А-аас харна уу.</w:t>
      </w:r>
    </w:p>
    <w:p w14:paraId="3CF8140B" w14:textId="77777777" w:rsidR="00742E5D" w:rsidRPr="00A5603D" w:rsidRDefault="00742E5D" w:rsidP="00162FE9">
      <w:pPr>
        <w:pStyle w:val="ListParagraph"/>
        <w:numPr>
          <w:ilvl w:val="3"/>
          <w:numId w:val="4"/>
        </w:numPr>
        <w:rPr>
          <w:rFonts w:cs="Arial"/>
          <w:b/>
          <w:bCs/>
          <w:lang w:val="mn-MN"/>
        </w:rPr>
      </w:pPr>
      <w:r w:rsidRPr="00A5603D">
        <w:rPr>
          <w:rFonts w:eastAsia="Arial" w:cs="Arial"/>
          <w:b/>
          <w:bCs/>
          <w:lang w:val="mn-MN"/>
        </w:rPr>
        <w:t>Аэродинамикийн хүчний коэффициент</w:t>
      </w:r>
      <w:r w:rsidRPr="00A5603D">
        <w:rPr>
          <w:rFonts w:cs="Arial"/>
          <w:b/>
          <w:bCs/>
          <w:lang w:val="mn-MN"/>
        </w:rPr>
        <w:t>, c</w:t>
      </w:r>
      <w:r w:rsidRPr="00A5603D">
        <w:rPr>
          <w:rFonts w:cs="Arial"/>
          <w:b/>
          <w:bCs/>
          <w:vertAlign w:val="subscript"/>
          <w:lang w:val="mn-MN"/>
        </w:rPr>
        <w:t>f</w:t>
      </w:r>
    </w:p>
    <w:p w14:paraId="1425ADF6" w14:textId="77777777" w:rsidR="00742E5D" w:rsidRPr="00B8323C" w:rsidRDefault="00742E5D" w:rsidP="00742E5D">
      <w:pPr>
        <w:pBdr>
          <w:top w:val="nil"/>
          <w:left w:val="nil"/>
          <w:bottom w:val="nil"/>
          <w:right w:val="nil"/>
          <w:between w:val="nil"/>
        </w:pBdr>
        <w:rPr>
          <w:rFonts w:cs="Arial"/>
          <w:lang w:val="mn-MN"/>
        </w:rPr>
      </w:pPr>
      <w:r w:rsidRPr="00B8323C">
        <w:rPr>
          <w:rFonts w:cs="Arial"/>
          <w:lang w:val="mn-MN"/>
        </w:rPr>
        <w:t>Барилгын түр шатан дээрх салхины хүчийг тооцоолохдоо ENV 1991- 2-4-т заасан бүрэлдэхүүн хэсгүүдийн зарим хөндлөн огтлолд тохирсон аэродинамикийн хүчний коэффициентыг ашиглана.</w:t>
      </w:r>
    </w:p>
    <w:p w14:paraId="048F602E" w14:textId="77777777" w:rsidR="00742E5D" w:rsidRPr="00B8323C" w:rsidRDefault="00742E5D" w:rsidP="00742E5D">
      <w:pPr>
        <w:pBdr>
          <w:top w:val="nil"/>
          <w:left w:val="nil"/>
          <w:bottom w:val="nil"/>
          <w:right w:val="nil"/>
          <w:between w:val="nil"/>
        </w:pBdr>
        <w:rPr>
          <w:rFonts w:cs="Arial"/>
          <w:lang w:val="mn-MN"/>
        </w:rPr>
      </w:pPr>
      <w:r w:rsidRPr="00B8323C">
        <w:rPr>
          <w:rFonts w:cs="Arial"/>
          <w:lang w:val="mn-MN"/>
        </w:rPr>
        <w:t>Бусад хөндлөн огтлолын хувьд аэродинамикийн хүчний коэффициентыг үндэсний стандартаас авч эсвэл салхин хонгилын (wind tunnel) туршилтаар тодорхойлж болно.</w:t>
      </w:r>
    </w:p>
    <w:p w14:paraId="0B6985D4" w14:textId="3A2EC437" w:rsidR="00742E5D" w:rsidRPr="00B8323C" w:rsidRDefault="00742E5D" w:rsidP="00742E5D">
      <w:pPr>
        <w:rPr>
          <w:rFonts w:cs="Arial"/>
          <w:lang w:val="mn-MN"/>
        </w:rPr>
      </w:pPr>
      <w:r w:rsidRPr="00B8323C">
        <w:rPr>
          <w:rFonts w:cs="Arial"/>
          <w:lang w:val="mn-MN"/>
        </w:rPr>
        <w:t xml:space="preserve">Аэродинамикийн хүчний </w:t>
      </w:r>
      <w:r w:rsidR="00E257A5" w:rsidRPr="00B8323C">
        <w:rPr>
          <w:rFonts w:cs="Arial"/>
          <w:lang w:val="mn-MN"/>
        </w:rPr>
        <w:t>коэффициентыг</w:t>
      </w:r>
      <w:r w:rsidRPr="00B8323C">
        <w:rPr>
          <w:rFonts w:cs="Arial"/>
          <w:lang w:val="mn-MN"/>
        </w:rPr>
        <w:t xml:space="preserve"> </w:t>
      </w:r>
      <w:r w:rsidR="00F47C74" w:rsidRPr="00F47C74">
        <w:rPr>
          <w:rFonts w:cs="Arial"/>
          <w:lang w:val="mn-MN"/>
        </w:rPr>
        <w:t>7.2.7.4.1 эсвэл 7</w:t>
      </w:r>
      <w:r w:rsidRPr="00F47C74">
        <w:rPr>
          <w:rFonts w:cs="Arial"/>
          <w:lang w:val="mn-MN"/>
        </w:rPr>
        <w:t>.2.7.4.2-т</w:t>
      </w:r>
      <w:r w:rsidRPr="00B8323C">
        <w:rPr>
          <w:rFonts w:cs="Arial"/>
          <w:lang w:val="mn-MN"/>
        </w:rPr>
        <w:t xml:space="preserve"> заасны дагуу тавцан, </w:t>
      </w:r>
      <w:r w:rsidR="00CC43B0" w:rsidRPr="00B8323C">
        <w:rPr>
          <w:rFonts w:cs="Arial"/>
          <w:lang w:val="mn-MN"/>
        </w:rPr>
        <w:t>х</w:t>
      </w:r>
      <w:r w:rsidR="00CC43B0">
        <w:rPr>
          <w:rFonts w:cs="Arial"/>
          <w:lang w:val="mn-MN"/>
        </w:rPr>
        <w:t>өвөө</w:t>
      </w:r>
      <w:r w:rsidRPr="00B8323C">
        <w:rPr>
          <w:rFonts w:cs="Arial"/>
          <w:lang w:val="mn-MN"/>
        </w:rPr>
        <w:t xml:space="preserve"> хамгаалалт, номинал талбай зэрэг төлөвлөсөн бүх хэсэгт 1,3 гэж авна.</w:t>
      </w:r>
      <w:r w:rsidRPr="00B8323C">
        <w:rPr>
          <w:rFonts w:eastAsia="Arial" w:cs="Arial"/>
          <w:lang w:val="mn-MN"/>
        </w:rPr>
        <w:t xml:space="preserve"> </w:t>
      </w:r>
    </w:p>
    <w:p w14:paraId="6A3FC392" w14:textId="77777777" w:rsidR="00742E5D" w:rsidRPr="00A5603D" w:rsidRDefault="00742E5D" w:rsidP="00162FE9">
      <w:pPr>
        <w:pStyle w:val="ListParagraph"/>
        <w:numPr>
          <w:ilvl w:val="3"/>
          <w:numId w:val="4"/>
        </w:numPr>
        <w:rPr>
          <w:rFonts w:cs="Arial"/>
          <w:b/>
          <w:bCs/>
          <w:lang w:val="mn-MN"/>
        </w:rPr>
      </w:pPr>
      <w:r w:rsidRPr="00A5603D">
        <w:rPr>
          <w:rFonts w:cs="Arial"/>
          <w:b/>
          <w:bCs/>
          <w:lang w:val="mn-MN"/>
        </w:rPr>
        <w:t>Талбайн коэффициент, c</w:t>
      </w:r>
      <w:r w:rsidRPr="00A5603D">
        <w:rPr>
          <w:rFonts w:cs="Arial"/>
          <w:b/>
          <w:bCs/>
          <w:vertAlign w:val="subscript"/>
          <w:lang w:val="mn-MN"/>
        </w:rPr>
        <w:t xml:space="preserve">s </w:t>
      </w:r>
      <w:r w:rsidRPr="00A5603D">
        <w:rPr>
          <w:rFonts w:eastAsia="Arial" w:cs="Arial"/>
          <w:b/>
          <w:bCs/>
          <w:vertAlign w:val="subscript"/>
          <w:lang w:val="mn-MN"/>
        </w:rPr>
        <w:t xml:space="preserve"> </w:t>
      </w:r>
      <w:r w:rsidRPr="00A5603D">
        <w:rPr>
          <w:rFonts w:eastAsia="Arial" w:cs="Arial"/>
          <w:b/>
          <w:bCs/>
          <w:lang w:val="mn-MN"/>
        </w:rPr>
        <w:tab/>
      </w:r>
    </w:p>
    <w:p w14:paraId="2B3EA2AA" w14:textId="20C0B329" w:rsidR="00742E5D" w:rsidRPr="00B8323C" w:rsidRDefault="00742E5D" w:rsidP="00162FE9">
      <w:pPr>
        <w:pStyle w:val="ListParagraph"/>
        <w:numPr>
          <w:ilvl w:val="4"/>
          <w:numId w:val="4"/>
        </w:numPr>
        <w:rPr>
          <w:rFonts w:cs="Arial"/>
          <w:lang w:val="mn-MN"/>
        </w:rPr>
      </w:pPr>
      <w:r w:rsidRPr="00B8323C">
        <w:rPr>
          <w:rFonts w:eastAsia="Arial" w:cs="Arial"/>
          <w:lang w:val="mn-MN"/>
        </w:rPr>
        <w:t xml:space="preserve">Талбайн коэффициент, </w:t>
      </w:r>
      <w:r w:rsidRPr="00B8323C">
        <w:rPr>
          <w:rFonts w:cs="Arial"/>
          <w:lang w:val="mn-MN"/>
        </w:rPr>
        <w:t>c</w:t>
      </w:r>
      <w:r w:rsidRPr="00B8323C">
        <w:rPr>
          <w:rFonts w:cs="Arial"/>
          <w:vertAlign w:val="subscript"/>
          <w:lang w:val="mn-MN"/>
        </w:rPr>
        <w:t>s</w:t>
      </w:r>
      <w:r w:rsidRPr="00B8323C">
        <w:rPr>
          <w:rFonts w:eastAsia="Arial" w:cs="Arial"/>
          <w:lang w:val="mn-MN"/>
        </w:rPr>
        <w:t xml:space="preserve"> нь барилга байгууламжтай холбоотой барилгын түр шатны байрлалыг авч үздэг, жишээлбэл, </w:t>
      </w:r>
      <w:r w:rsidR="00E257A5" w:rsidRPr="00B8323C">
        <w:rPr>
          <w:rFonts w:eastAsia="Arial" w:cs="Arial"/>
          <w:lang w:val="mn-MN"/>
        </w:rPr>
        <w:t>фасадын</w:t>
      </w:r>
      <w:r w:rsidRPr="00B8323C">
        <w:rPr>
          <w:rFonts w:eastAsia="Arial" w:cs="Arial"/>
          <w:lang w:val="mn-MN"/>
        </w:rPr>
        <w:t xml:space="preserve"> (</w:t>
      </w:r>
      <w:r w:rsidRPr="00B8323C">
        <w:rPr>
          <w:rFonts w:cs="Arial"/>
          <w:lang w:val="mn-MN"/>
        </w:rPr>
        <w:t>façade- зөв орчуулга эсэхийг тодруулах</w:t>
      </w:r>
      <w:r w:rsidRPr="00B8323C">
        <w:rPr>
          <w:rFonts w:eastAsia="Arial" w:cs="Arial"/>
          <w:lang w:val="mn-MN"/>
        </w:rPr>
        <w:t xml:space="preserve"> ) барилгын түр шатны урд</w:t>
      </w:r>
      <w:r w:rsidRPr="00045498">
        <w:rPr>
          <w:rFonts w:eastAsia="Arial" w:cs="Arial"/>
          <w:lang w:val="mn-MN"/>
        </w:rPr>
        <w:t>.</w:t>
      </w:r>
      <w:r w:rsidRPr="00045498">
        <w:rPr>
          <w:rFonts w:cs="Arial"/>
          <w:lang w:val="mn-MN"/>
        </w:rPr>
        <w:t xml:space="preserve"> </w:t>
      </w:r>
      <w:r w:rsidR="00045498" w:rsidRPr="00045498">
        <w:rPr>
          <w:rFonts w:eastAsia="Arial" w:cs="Arial"/>
          <w:lang w:val="mn-MN"/>
        </w:rPr>
        <w:t>7.2.7.3.2 ба 7</w:t>
      </w:r>
      <w:r w:rsidRPr="00045498">
        <w:rPr>
          <w:rFonts w:eastAsia="Arial" w:cs="Arial"/>
          <w:lang w:val="mn-MN"/>
        </w:rPr>
        <w:t>.2.7.3.3-т</w:t>
      </w:r>
      <w:r w:rsidRPr="00B8323C">
        <w:rPr>
          <w:rFonts w:eastAsia="Arial" w:cs="Arial"/>
          <w:lang w:val="mn-MN"/>
        </w:rPr>
        <w:t xml:space="preserve"> заасны дагуу талбайн коэффициент нь нийт талбайгаараа тэгш тархсан задгай (</w:t>
      </w:r>
      <w:r w:rsidRPr="00B8323C">
        <w:rPr>
          <w:rFonts w:cs="Arial"/>
          <w:lang w:val="mn-MN"/>
        </w:rPr>
        <w:t xml:space="preserve">facade with openings) </w:t>
      </w:r>
      <w:r w:rsidR="00E257A5" w:rsidRPr="00B8323C">
        <w:rPr>
          <w:rFonts w:eastAsia="Arial" w:cs="Arial"/>
          <w:lang w:val="mn-MN"/>
        </w:rPr>
        <w:t>фасадад</w:t>
      </w:r>
      <w:r w:rsidRPr="00B8323C">
        <w:rPr>
          <w:rFonts w:eastAsia="Arial" w:cs="Arial"/>
          <w:lang w:val="mn-MN"/>
        </w:rPr>
        <w:t xml:space="preserve"> хамаарна.</w:t>
      </w:r>
    </w:p>
    <w:p w14:paraId="1CF31972" w14:textId="77777777" w:rsidR="00742E5D" w:rsidRPr="00B8323C" w:rsidRDefault="00742E5D" w:rsidP="00162FE9">
      <w:pPr>
        <w:pStyle w:val="ListParagraph"/>
        <w:numPr>
          <w:ilvl w:val="4"/>
          <w:numId w:val="4"/>
        </w:numPr>
        <w:rPr>
          <w:rFonts w:cs="Arial"/>
          <w:lang w:val="mn-MN"/>
        </w:rPr>
      </w:pPr>
      <w:r w:rsidRPr="00B8323C">
        <w:rPr>
          <w:rFonts w:cs="Arial"/>
          <w:lang w:val="mn-MN"/>
        </w:rPr>
        <w:t>Энгийн фасадын салхины хүч c</w:t>
      </w:r>
      <w:r w:rsidRPr="00B8323C">
        <w:rPr>
          <w:rFonts w:cs="Arial"/>
          <w:vertAlign w:val="subscript"/>
          <w:lang w:val="mn-MN"/>
        </w:rPr>
        <w:t>s</w:t>
      </w:r>
      <w:r w:rsidRPr="00B8323C">
        <w:rPr>
          <w:rFonts w:ascii="Cambria Math" w:hAnsi="Cambria Math" w:cs="Cambria Math"/>
          <w:vertAlign w:val="subscript"/>
          <w:lang w:val="mn-MN"/>
        </w:rPr>
        <w:t>⊥</w:t>
      </w:r>
      <w:r w:rsidR="004739CA" w:rsidRPr="00B8323C">
        <w:rPr>
          <w:rFonts w:cs="Arial"/>
          <w:lang w:val="mn-MN"/>
        </w:rPr>
        <w:t>-ийн утгыг Зураг 10</w:t>
      </w:r>
      <w:r w:rsidRPr="00B8323C">
        <w:rPr>
          <w:rFonts w:cs="Arial"/>
          <w:lang w:val="mn-MN"/>
        </w:rPr>
        <w:t xml:space="preserve">-аас авна. Энэ нь (3) тэгшитгэлээр өгөгдсөн </w:t>
      </w:r>
      <w:r w:rsidRPr="00B8323C">
        <w:rPr>
          <w:rFonts w:cs="Arial"/>
          <w:i/>
          <w:lang w:val="mn-MN"/>
        </w:rPr>
        <w:t>ϕ</w:t>
      </w:r>
      <w:r w:rsidRPr="00B8323C">
        <w:rPr>
          <w:rFonts w:cs="Arial"/>
          <w:i/>
          <w:vertAlign w:val="subscript"/>
          <w:lang w:val="mn-MN"/>
        </w:rPr>
        <w:t>B</w:t>
      </w:r>
      <w:r w:rsidRPr="00B8323C">
        <w:rPr>
          <w:rFonts w:cs="Arial"/>
          <w:lang w:val="mn-MN"/>
        </w:rPr>
        <w:t xml:space="preserve"> бат бөх байдлын харьцаанаас хамаарна:</w:t>
      </w:r>
    </w:p>
    <w:p w14:paraId="3523DB0B" w14:textId="4A90C515" w:rsidR="00742E5D" w:rsidRDefault="00742E5D" w:rsidP="00742E5D">
      <w:pPr>
        <w:rPr>
          <w:rFonts w:eastAsia="Arial" w:cs="Arial"/>
          <w:lang w:val="mn-MN"/>
        </w:rPr>
      </w:pPr>
    </w:p>
    <w:p w14:paraId="205739D5" w14:textId="68F7CDBE" w:rsidR="00E24F37" w:rsidRDefault="00CC46ED" w:rsidP="00E24F37">
      <w:pPr>
        <w:rPr>
          <w:rFonts w:eastAsia="Arial" w:cs="Arial"/>
          <w:lang w:val="mn-MN"/>
        </w:rPr>
      </w:pPr>
      <m:oMath>
        <m:sSub>
          <m:sSubPr>
            <m:ctrlPr>
              <w:rPr>
                <w:rFonts w:ascii="Cambria Math" w:eastAsia="Arial" w:hAnsi="Cambria Math" w:cs="Arial"/>
                <w:i/>
                <w:sz w:val="28"/>
                <w:szCs w:val="28"/>
                <w:lang w:val="mn-MN"/>
              </w:rPr>
            </m:ctrlPr>
          </m:sSubPr>
          <m:e>
            <m:r>
              <w:rPr>
                <w:rFonts w:ascii="Cambria Math" w:eastAsia="Arial" w:hAnsi="Cambria Math" w:cs="Arial"/>
                <w:sz w:val="28"/>
                <w:szCs w:val="28"/>
                <w:lang w:val="mn-MN"/>
              </w:rPr>
              <m:t>φ</m:t>
            </m:r>
          </m:e>
          <m:sub>
            <m:r>
              <w:rPr>
                <w:rFonts w:ascii="Cambria Math" w:eastAsia="Arial" w:hAnsi="Cambria Math" w:cs="Arial"/>
                <w:sz w:val="28"/>
                <w:szCs w:val="28"/>
                <w:lang w:val="mn-MN"/>
              </w:rPr>
              <m:t>B</m:t>
            </m:r>
          </m:sub>
        </m:sSub>
        <m:r>
          <w:rPr>
            <w:rFonts w:ascii="Cambria Math" w:eastAsia="Arial" w:hAnsi="Cambria Math" w:cs="Arial"/>
            <w:sz w:val="28"/>
            <w:szCs w:val="28"/>
            <w:lang w:val="mn-MN"/>
          </w:rPr>
          <m:t>=</m:t>
        </m:r>
        <m:f>
          <m:fPr>
            <m:ctrlPr>
              <w:rPr>
                <w:rFonts w:ascii="Cambria Math" w:eastAsia="Arial" w:hAnsi="Cambria Math" w:cs="Arial"/>
                <w:i/>
                <w:sz w:val="28"/>
                <w:szCs w:val="28"/>
                <w:lang w:val="mn-MN"/>
              </w:rPr>
            </m:ctrlPr>
          </m:fPr>
          <m:num>
            <m:sSub>
              <m:sSubPr>
                <m:ctrlPr>
                  <w:rPr>
                    <w:rFonts w:ascii="Cambria Math" w:eastAsia="Arial" w:hAnsi="Cambria Math" w:cs="Arial"/>
                    <w:i/>
                    <w:sz w:val="28"/>
                    <w:szCs w:val="28"/>
                    <w:lang w:val="mn-MN"/>
                  </w:rPr>
                </m:ctrlPr>
              </m:sSubPr>
              <m:e>
                <m:r>
                  <w:rPr>
                    <w:rFonts w:ascii="Cambria Math" w:eastAsia="Arial" w:hAnsi="Cambria Math" w:cs="Arial"/>
                    <w:sz w:val="28"/>
                    <w:szCs w:val="28"/>
                    <w:lang w:val="mn-MN"/>
                  </w:rPr>
                  <m:t>A</m:t>
                </m:r>
              </m:e>
              <m:sub>
                <m:r>
                  <w:rPr>
                    <w:rFonts w:ascii="Cambria Math" w:eastAsia="Arial" w:hAnsi="Cambria Math" w:cs="Arial"/>
                    <w:sz w:val="28"/>
                    <w:szCs w:val="28"/>
                    <w:lang w:val="mn-MN"/>
                  </w:rPr>
                  <m:t>B,n</m:t>
                </m:r>
              </m:sub>
            </m:sSub>
          </m:num>
          <m:den>
            <m:sSub>
              <m:sSubPr>
                <m:ctrlPr>
                  <w:rPr>
                    <w:rFonts w:ascii="Cambria Math" w:eastAsia="Arial" w:hAnsi="Cambria Math" w:cs="Arial"/>
                    <w:i/>
                    <w:sz w:val="28"/>
                    <w:szCs w:val="28"/>
                    <w:lang w:val="mn-MN"/>
                  </w:rPr>
                </m:ctrlPr>
              </m:sSubPr>
              <m:e>
                <m:r>
                  <w:rPr>
                    <w:rFonts w:ascii="Cambria Math" w:eastAsia="Arial" w:hAnsi="Cambria Math" w:cs="Arial"/>
                    <w:sz w:val="28"/>
                    <w:szCs w:val="28"/>
                    <w:lang w:val="mn-MN"/>
                  </w:rPr>
                  <m:t>A</m:t>
                </m:r>
              </m:e>
              <m:sub>
                <m:r>
                  <w:rPr>
                    <w:rFonts w:ascii="Cambria Math" w:eastAsia="Arial" w:hAnsi="Cambria Math" w:cs="Arial"/>
                    <w:sz w:val="28"/>
                    <w:szCs w:val="28"/>
                    <w:lang w:val="mn-MN"/>
                  </w:rPr>
                  <m:t>B,g</m:t>
                </m:r>
              </m:sub>
            </m:sSub>
          </m:den>
        </m:f>
      </m:oMath>
      <w:r w:rsidR="00E24F37">
        <w:rPr>
          <w:rFonts w:eastAsia="Arial" w:cs="Arial"/>
          <w:i/>
          <w:sz w:val="28"/>
          <w:szCs w:val="28"/>
          <w:lang w:val="mn-MN"/>
        </w:rPr>
        <w:tab/>
      </w:r>
      <w:r w:rsidR="00E24F37">
        <w:rPr>
          <w:rFonts w:eastAsia="Arial" w:cs="Arial"/>
          <w:i/>
          <w:sz w:val="28"/>
          <w:szCs w:val="28"/>
          <w:lang w:val="mn-MN"/>
        </w:rPr>
        <w:tab/>
      </w:r>
      <w:r w:rsidR="00E24F37">
        <w:rPr>
          <w:rFonts w:eastAsia="Arial" w:cs="Arial"/>
          <w:i/>
          <w:sz w:val="28"/>
          <w:szCs w:val="28"/>
          <w:lang w:val="mn-MN"/>
        </w:rPr>
        <w:tab/>
      </w:r>
      <w:r w:rsidR="00E24F37">
        <w:rPr>
          <w:rFonts w:eastAsia="Arial" w:cs="Arial"/>
          <w:i/>
          <w:sz w:val="28"/>
          <w:szCs w:val="28"/>
          <w:lang w:val="mn-MN"/>
        </w:rPr>
        <w:tab/>
      </w:r>
      <w:r w:rsidR="00E24F37">
        <w:rPr>
          <w:rFonts w:eastAsia="Arial" w:cs="Arial"/>
          <w:iCs/>
          <w:sz w:val="28"/>
          <w:szCs w:val="28"/>
          <w:lang w:val="mn-MN"/>
        </w:rPr>
        <w:tab/>
      </w:r>
      <w:r w:rsidR="00E24F37">
        <w:rPr>
          <w:rFonts w:eastAsia="Arial" w:cs="Arial"/>
          <w:iCs/>
          <w:sz w:val="28"/>
          <w:szCs w:val="28"/>
          <w:lang w:val="mn-MN"/>
        </w:rPr>
        <w:tab/>
      </w:r>
      <w:r w:rsidR="00E24F37">
        <w:rPr>
          <w:rFonts w:eastAsia="Arial" w:cs="Arial"/>
          <w:iCs/>
          <w:sz w:val="28"/>
          <w:szCs w:val="28"/>
          <w:lang w:val="mn-MN"/>
        </w:rPr>
        <w:tab/>
      </w:r>
      <w:r w:rsidR="00E24F37">
        <w:rPr>
          <w:rFonts w:eastAsia="Arial" w:cs="Arial"/>
          <w:iCs/>
          <w:sz w:val="28"/>
          <w:szCs w:val="28"/>
          <w:lang w:val="mn-MN"/>
        </w:rPr>
        <w:tab/>
      </w:r>
      <w:r w:rsidR="00E24F37">
        <w:rPr>
          <w:rFonts w:eastAsia="Arial" w:cs="Arial"/>
          <w:iCs/>
          <w:sz w:val="28"/>
          <w:szCs w:val="28"/>
          <w:lang w:val="mn-MN"/>
        </w:rPr>
        <w:tab/>
      </w:r>
      <w:r w:rsidR="00E24F37">
        <w:rPr>
          <w:rFonts w:eastAsia="Arial" w:cs="Arial"/>
          <w:iCs/>
          <w:sz w:val="28"/>
          <w:szCs w:val="28"/>
          <w:lang w:val="mn-MN"/>
        </w:rPr>
        <w:tab/>
      </w:r>
      <w:r w:rsidR="00E24F37">
        <w:rPr>
          <w:rFonts w:eastAsia="Arial" w:cs="Arial"/>
          <w:iCs/>
          <w:sz w:val="28"/>
          <w:szCs w:val="28"/>
          <w:lang w:val="mn-MN"/>
        </w:rPr>
        <w:tab/>
      </w:r>
      <w:r w:rsidR="00E24F37">
        <w:rPr>
          <w:rFonts w:eastAsia="Arial" w:cs="Arial"/>
          <w:iCs/>
          <w:sz w:val="28"/>
          <w:szCs w:val="28"/>
          <w:lang w:val="mn-MN"/>
        </w:rPr>
        <w:tab/>
      </w:r>
      <w:r w:rsidR="00742E5D" w:rsidRPr="00B8323C">
        <w:rPr>
          <w:rFonts w:eastAsia="Arial" w:cs="Arial"/>
          <w:lang w:val="mn-MN"/>
        </w:rPr>
        <w:t>(3)</w:t>
      </w:r>
    </w:p>
    <w:p w14:paraId="3B970A6A" w14:textId="015EC6E4" w:rsidR="00742E5D" w:rsidRPr="00AF4C6B" w:rsidRDefault="00E24F37" w:rsidP="00E24F37">
      <w:pPr>
        <w:rPr>
          <w:rFonts w:eastAsia="Arial" w:cs="Arial"/>
          <w:i/>
          <w:lang w:val="mn-MN"/>
        </w:rPr>
      </w:pPr>
      <w:r>
        <w:rPr>
          <w:rFonts w:eastAsia="Arial" w:cs="Arial"/>
          <w:lang w:val="mn-MN"/>
        </w:rPr>
        <w:t>Энд:</w:t>
      </w:r>
      <w:r w:rsidR="00742E5D" w:rsidRPr="00B8323C">
        <w:rPr>
          <w:rFonts w:eastAsia="Arial" w:cs="Arial"/>
          <w:lang w:val="mn-MN"/>
        </w:rPr>
        <w:br w:type="textWrapping" w:clear="all"/>
      </w:r>
      <w:r w:rsidR="00742E5D" w:rsidRPr="00B8323C">
        <w:rPr>
          <w:rFonts w:cs="Arial"/>
          <w:lang w:val="mn-MN"/>
        </w:rPr>
        <w:t>A</w:t>
      </w:r>
      <w:r w:rsidR="00742E5D" w:rsidRPr="00B8323C">
        <w:rPr>
          <w:rFonts w:cs="Arial"/>
          <w:vertAlign w:val="subscript"/>
          <w:lang w:val="mn-MN"/>
        </w:rPr>
        <w:t xml:space="preserve">B,n </w:t>
      </w:r>
      <w:r w:rsidR="00742E5D" w:rsidRPr="00B8323C">
        <w:rPr>
          <w:rFonts w:cs="Arial"/>
          <w:vertAlign w:val="subscript"/>
          <w:lang w:val="mn-MN"/>
        </w:rPr>
        <w:tab/>
      </w:r>
      <w:r w:rsidR="00742E5D" w:rsidRPr="00B8323C">
        <w:rPr>
          <w:rFonts w:cs="Arial"/>
          <w:lang w:val="mn-MN"/>
        </w:rPr>
        <w:t>нүүр</w:t>
      </w:r>
      <w:r>
        <w:rPr>
          <w:rFonts w:cs="Arial"/>
          <w:lang w:val="mn-MN"/>
        </w:rPr>
        <w:t xml:space="preserve"> хэсгийн торны </w:t>
      </w:r>
      <w:r w:rsidR="00742E5D" w:rsidRPr="00B8323C">
        <w:rPr>
          <w:rFonts w:cs="Arial"/>
          <w:lang w:val="mn-MN"/>
        </w:rPr>
        <w:t>цэвэр талбай (задгай хэсгийг хассан);</w:t>
      </w:r>
    </w:p>
    <w:p w14:paraId="2C77610C" w14:textId="5CA63F23" w:rsidR="00742E5D" w:rsidRPr="00B8323C" w:rsidRDefault="00742E5D" w:rsidP="00742E5D">
      <w:pPr>
        <w:pBdr>
          <w:top w:val="nil"/>
          <w:left w:val="nil"/>
          <w:bottom w:val="nil"/>
          <w:right w:val="nil"/>
          <w:between w:val="nil"/>
        </w:pBdr>
        <w:rPr>
          <w:rFonts w:cs="Arial"/>
          <w:lang w:val="mn-MN"/>
        </w:rPr>
      </w:pPr>
      <w:r w:rsidRPr="00B8323C">
        <w:rPr>
          <w:rFonts w:cs="Arial"/>
          <w:lang w:val="mn-MN"/>
        </w:rPr>
        <w:t>A</w:t>
      </w:r>
      <w:r w:rsidRPr="00B8323C">
        <w:rPr>
          <w:rFonts w:cs="Arial"/>
          <w:vertAlign w:val="subscript"/>
          <w:lang w:val="mn-MN"/>
        </w:rPr>
        <w:t xml:space="preserve">B, g </w:t>
      </w:r>
      <w:r w:rsidRPr="00B8323C">
        <w:rPr>
          <w:rFonts w:cs="Arial"/>
          <w:vertAlign w:val="subscript"/>
          <w:lang w:val="mn-MN"/>
        </w:rPr>
        <w:tab/>
      </w:r>
      <w:r w:rsidRPr="00B8323C">
        <w:rPr>
          <w:rFonts w:cs="Arial"/>
          <w:lang w:val="mn-MN"/>
        </w:rPr>
        <w:t>нүүрний нийт талбай.</w:t>
      </w:r>
    </w:p>
    <w:p w14:paraId="7AD2C958" w14:textId="77777777" w:rsidR="00742E5D" w:rsidRPr="00B8323C" w:rsidRDefault="5C24EBBC" w:rsidP="00742E5D">
      <w:pPr>
        <w:pBdr>
          <w:top w:val="nil"/>
          <w:left w:val="nil"/>
          <w:bottom w:val="nil"/>
          <w:right w:val="nil"/>
          <w:between w:val="nil"/>
        </w:pBdr>
        <w:rPr>
          <w:rFonts w:eastAsia="Arial" w:cs="Arial"/>
          <w:b/>
          <w:lang w:val="mn-MN"/>
        </w:rPr>
      </w:pPr>
      <w:r>
        <w:rPr>
          <w:noProof/>
        </w:rPr>
        <w:lastRenderedPageBreak/>
        <w:drawing>
          <wp:inline distT="0" distB="0" distL="0" distR="0" wp14:anchorId="0689088E" wp14:editId="19B54C1F">
            <wp:extent cx="5610224" cy="36385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pic:nvPicPr>
                  <pic:blipFill>
                    <a:blip r:embed="rId25">
                      <a:extLst>
                        <a:ext uri="{28A0092B-C50C-407E-A947-70E740481C1C}">
                          <a14:useLocalDpi xmlns:a14="http://schemas.microsoft.com/office/drawing/2010/main" val="0"/>
                        </a:ext>
                      </a:extLst>
                    </a:blip>
                    <a:stretch>
                      <a:fillRect/>
                    </a:stretch>
                  </pic:blipFill>
                  <pic:spPr>
                    <a:xfrm>
                      <a:off x="0" y="0"/>
                      <a:ext cx="5610224" cy="3638550"/>
                    </a:xfrm>
                    <a:prstGeom prst="rect">
                      <a:avLst/>
                    </a:prstGeom>
                  </pic:spPr>
                </pic:pic>
              </a:graphicData>
            </a:graphic>
          </wp:inline>
        </w:drawing>
      </w:r>
    </w:p>
    <w:p w14:paraId="038339D2" w14:textId="6C0C48A2" w:rsidR="00742E5D" w:rsidRPr="00B8323C" w:rsidRDefault="004739CA" w:rsidP="00742E5D">
      <w:pPr>
        <w:jc w:val="center"/>
        <w:rPr>
          <w:rFonts w:cs="Arial"/>
          <w:lang w:val="mn-MN"/>
        </w:rPr>
      </w:pPr>
      <w:r w:rsidRPr="00B8323C">
        <w:rPr>
          <w:rFonts w:eastAsia="Arial" w:cs="Arial"/>
          <w:lang w:val="mn-MN"/>
        </w:rPr>
        <w:t>Зураг 10</w:t>
      </w:r>
      <w:r w:rsidR="00742E5D" w:rsidRPr="00B8323C">
        <w:rPr>
          <w:rFonts w:eastAsia="Arial" w:cs="Arial"/>
          <w:lang w:val="mn-MN"/>
        </w:rPr>
        <w:t xml:space="preserve"> – </w:t>
      </w:r>
      <w:r w:rsidR="00E257A5" w:rsidRPr="00E24F37">
        <w:rPr>
          <w:rFonts w:eastAsia="Arial" w:cs="Arial"/>
          <w:b/>
          <w:bCs/>
          <w:lang w:val="mn-MN"/>
        </w:rPr>
        <w:t>Фасадын</w:t>
      </w:r>
      <w:r w:rsidR="00742E5D" w:rsidRPr="00E24F37">
        <w:rPr>
          <w:rFonts w:eastAsia="Arial" w:cs="Arial"/>
          <w:b/>
          <w:bCs/>
          <w:lang w:val="mn-MN"/>
        </w:rPr>
        <w:t xml:space="preserve"> урд байрлах барилгын түр шатны талбайн </w:t>
      </w:r>
      <w:r w:rsidR="00E257A5" w:rsidRPr="00E24F37">
        <w:rPr>
          <w:rFonts w:eastAsia="Arial" w:cs="Arial"/>
          <w:b/>
          <w:bCs/>
          <w:lang w:val="mn-MN"/>
        </w:rPr>
        <w:t>коэффициент</w:t>
      </w:r>
      <w:r w:rsidR="00742E5D" w:rsidRPr="00E24F37">
        <w:rPr>
          <w:rFonts w:eastAsia="Arial" w:cs="Arial"/>
          <w:b/>
          <w:bCs/>
          <w:lang w:val="mn-MN"/>
        </w:rPr>
        <w:t xml:space="preserve"> болон салхины хүчний харьцаа</w:t>
      </w:r>
    </w:p>
    <w:p w14:paraId="5C4DE2B6" w14:textId="77777777" w:rsidR="00742E5D" w:rsidRPr="00B8323C" w:rsidRDefault="00742E5D" w:rsidP="00E24F37">
      <w:pPr>
        <w:pStyle w:val="ListParagraph"/>
        <w:ind w:left="0"/>
        <w:rPr>
          <w:rFonts w:cs="Arial"/>
          <w:lang w:val="mn-MN"/>
        </w:rPr>
      </w:pPr>
      <w:r w:rsidRPr="00B8323C">
        <w:rPr>
          <w:rFonts w:eastAsia="Arial" w:cs="Arial"/>
          <w:lang w:val="mn-MN"/>
        </w:rPr>
        <w:t xml:space="preserve"> </w:t>
      </w:r>
    </w:p>
    <w:p w14:paraId="32FF4D83" w14:textId="77777777" w:rsidR="00742E5D" w:rsidRPr="00B8323C" w:rsidRDefault="00742E5D" w:rsidP="00742E5D">
      <w:pPr>
        <w:rPr>
          <w:rFonts w:cs="Arial"/>
          <w:lang w:val="mn-MN"/>
        </w:rPr>
      </w:pPr>
      <w:r w:rsidRPr="00B8323C">
        <w:rPr>
          <w:rFonts w:cs="Arial"/>
          <w:lang w:val="mn-MN"/>
        </w:rPr>
        <w:t>Фасадтай параллель салхины хүчний хувьд c</w:t>
      </w:r>
      <w:r w:rsidRPr="00B8323C">
        <w:rPr>
          <w:rFonts w:cs="Arial"/>
          <w:vertAlign w:val="subscript"/>
          <w:lang w:val="mn-MN"/>
        </w:rPr>
        <w:t>s</w:t>
      </w:r>
      <w:r w:rsidRPr="00B8323C">
        <w:rPr>
          <w:rFonts w:cs="Arial"/>
          <w:lang w:val="mn-MN"/>
        </w:rPr>
        <w:t xml:space="preserve"> -ийн утгыг 1,0 гэж авна.</w:t>
      </w:r>
      <w:r w:rsidRPr="00B8323C">
        <w:rPr>
          <w:rFonts w:eastAsia="Arial" w:cs="Arial"/>
          <w:lang w:val="mn-MN"/>
        </w:rPr>
        <w:t xml:space="preserve"> </w:t>
      </w:r>
    </w:p>
    <w:p w14:paraId="074D7BED" w14:textId="77777777" w:rsidR="00742E5D" w:rsidRPr="00A5603D" w:rsidRDefault="00742E5D" w:rsidP="00162FE9">
      <w:pPr>
        <w:pStyle w:val="ListParagraph"/>
        <w:numPr>
          <w:ilvl w:val="3"/>
          <w:numId w:val="4"/>
        </w:numPr>
        <w:rPr>
          <w:rFonts w:cs="Arial"/>
          <w:b/>
          <w:bCs/>
          <w:lang w:val="mn-MN"/>
        </w:rPr>
      </w:pPr>
      <w:r w:rsidRPr="00A5603D">
        <w:rPr>
          <w:rFonts w:cs="Arial"/>
          <w:b/>
          <w:bCs/>
          <w:lang w:val="mn-MN"/>
        </w:rPr>
        <w:t>Хурдны даралт</w:t>
      </w:r>
    </w:p>
    <w:p w14:paraId="4297E4B3" w14:textId="77777777" w:rsidR="00742E5D" w:rsidRPr="00A5603D" w:rsidRDefault="00742E5D" w:rsidP="00162FE9">
      <w:pPr>
        <w:pStyle w:val="ListParagraph"/>
        <w:numPr>
          <w:ilvl w:val="4"/>
          <w:numId w:val="4"/>
        </w:numPr>
        <w:rPr>
          <w:rFonts w:cs="Arial"/>
          <w:b/>
          <w:bCs/>
          <w:lang w:val="mn-MN"/>
        </w:rPr>
      </w:pPr>
      <w:r w:rsidRPr="00A5603D">
        <w:rPr>
          <w:rFonts w:cs="Arial"/>
          <w:b/>
          <w:bCs/>
          <w:lang w:val="mn-MN"/>
        </w:rPr>
        <w:t>Салхины хамгийн их ачаалал</w:t>
      </w:r>
    </w:p>
    <w:p w14:paraId="582D8A4E" w14:textId="77777777" w:rsidR="00742E5D" w:rsidRPr="00B8323C" w:rsidRDefault="00742E5D" w:rsidP="00742E5D">
      <w:pPr>
        <w:pBdr>
          <w:top w:val="nil"/>
          <w:left w:val="nil"/>
          <w:bottom w:val="nil"/>
          <w:right w:val="nil"/>
          <w:between w:val="nil"/>
        </w:pBdr>
        <w:rPr>
          <w:rFonts w:cs="Arial"/>
          <w:lang w:val="mn-MN"/>
        </w:rPr>
      </w:pPr>
      <w:r w:rsidRPr="00B8323C">
        <w:rPr>
          <w:rFonts w:cs="Arial"/>
          <w:lang w:val="mn-MN"/>
        </w:rPr>
        <w:t>Бүс нутгийн хамгийн их салхины ачааллыг талбайн төрөл, байршлыг харгалзан үзнэ.</w:t>
      </w:r>
    </w:p>
    <w:p w14:paraId="661FC606" w14:textId="77777777" w:rsidR="00742E5D" w:rsidRPr="00B8323C" w:rsidRDefault="00742E5D" w:rsidP="00742E5D">
      <w:pPr>
        <w:pBdr>
          <w:top w:val="nil"/>
          <w:left w:val="nil"/>
          <w:bottom w:val="nil"/>
          <w:right w:val="nil"/>
          <w:between w:val="nil"/>
        </w:pBdr>
        <w:rPr>
          <w:rFonts w:cs="Arial"/>
          <w:lang w:val="mn-MN"/>
        </w:rPr>
      </w:pPr>
      <w:r w:rsidRPr="00B8323C">
        <w:rPr>
          <w:rFonts w:cs="Arial"/>
          <w:lang w:val="mn-MN"/>
        </w:rPr>
        <w:t>Салхины ачааллын Европын стандарт гарсан тохиолдолд түүнийг хэрэглэнэ. Түүнийг бэлэн болох хүртэл өгөгдлийг үндэсний стандартаас авна. Барилгын шатыг босгохоос буулгах хүртэлх хугацааг харгалзан үзсэн статистик хүчин зүйлийг харгалзан үзэж болно. Энэ коэффициент 0,7-аас багагүй байх ба салхины хурдны даралтын 50 жилийн дунджийг ашиглана.</w:t>
      </w:r>
    </w:p>
    <w:p w14:paraId="6BFCBF66" w14:textId="404FE489" w:rsidR="00742E5D" w:rsidRPr="00B8323C" w:rsidRDefault="0002672F" w:rsidP="00742E5D">
      <w:pPr>
        <w:pBdr>
          <w:top w:val="nil"/>
          <w:left w:val="nil"/>
          <w:bottom w:val="nil"/>
          <w:right w:val="nil"/>
          <w:between w:val="nil"/>
        </w:pBdr>
        <w:rPr>
          <w:rFonts w:cs="Arial"/>
          <w:lang w:val="mn-MN"/>
        </w:rPr>
      </w:pPr>
      <w:r w:rsidRPr="00B8323C">
        <w:rPr>
          <w:rFonts w:cs="Arial"/>
          <w:lang w:val="mn-MN"/>
        </w:rPr>
        <w:t>ТАЙЛБАР</w:t>
      </w:r>
      <w:r w:rsidR="00742E5D" w:rsidRPr="00B8323C">
        <w:rPr>
          <w:rFonts w:cs="Arial"/>
          <w:lang w:val="mn-MN"/>
        </w:rPr>
        <w:tab/>
        <w:t>Угсармал эд ангиудаар хийсэн фасадын шатыг бүтцийн зураг төслийг боловсруулах зорилгоор EN 12810-1-д зураг төслийн хурдны даралтыг өгсөн болно. Европын ихэнх оронд эдгээр даралт нь ихсэхгүй. Салхины бодит нөхцөлийг шалгах хэрэгтэй.</w:t>
      </w:r>
    </w:p>
    <w:p w14:paraId="5A47A97C" w14:textId="794184F0" w:rsidR="00742E5D" w:rsidRPr="00B8323C" w:rsidRDefault="00742E5D" w:rsidP="00742E5D">
      <w:pPr>
        <w:rPr>
          <w:rFonts w:cs="Arial"/>
          <w:lang w:val="mn-MN"/>
        </w:rPr>
      </w:pPr>
      <w:r w:rsidRPr="00B8323C">
        <w:rPr>
          <w:rFonts w:cs="Arial"/>
          <w:lang w:val="mn-MN"/>
        </w:rPr>
        <w:t>Ажлын талбайн тоног төхөөрөмж, материалыг тооцоолохын тулд номинал үндсэн талбайг бүх</w:t>
      </w:r>
      <w:r w:rsidR="00E257A5" w:rsidRPr="00B8323C">
        <w:rPr>
          <w:rFonts w:cs="Arial"/>
          <w:lang w:val="mn-MN"/>
        </w:rPr>
        <w:t xml:space="preserve"> уртын дагуу түвшин</w:t>
      </w:r>
      <w:r w:rsidRPr="00B8323C">
        <w:rPr>
          <w:rFonts w:cs="Arial"/>
          <w:lang w:val="mn-MN"/>
        </w:rPr>
        <w:t xml:space="preserve">өөр нь авах шаардлагатай. Энэ талбай нь ажлын талбайн хэмжсэн түвшингөөс 200 мм-ийн өндөртэй байх бөгөөд </w:t>
      </w:r>
      <w:r w:rsidR="00CC43B0" w:rsidRPr="00B8323C">
        <w:rPr>
          <w:rFonts w:cs="Arial"/>
          <w:lang w:val="mn-MN"/>
        </w:rPr>
        <w:t>х</w:t>
      </w:r>
      <w:r w:rsidR="00CC43B0">
        <w:rPr>
          <w:rFonts w:cs="Arial"/>
          <w:lang w:val="mn-MN"/>
        </w:rPr>
        <w:t>өвөө</w:t>
      </w:r>
      <w:r w:rsidRPr="00B8323C">
        <w:rPr>
          <w:rFonts w:cs="Arial"/>
          <w:lang w:val="mn-MN"/>
        </w:rPr>
        <w:t xml:space="preserve"> хамгаалалтын өндрийг оруулна. Энэ хэсэг дэх салхины даралтаас үүсэх ачааллыг ажлын талбайн түвшинд үйлчилнэ гэж үзнэ. </w:t>
      </w:r>
    </w:p>
    <w:p w14:paraId="0A3DD696" w14:textId="3CF3FA18" w:rsidR="00742E5D" w:rsidRPr="00A5603D" w:rsidRDefault="00742E5D" w:rsidP="00162FE9">
      <w:pPr>
        <w:pStyle w:val="ListParagraph"/>
        <w:numPr>
          <w:ilvl w:val="3"/>
          <w:numId w:val="4"/>
        </w:numPr>
        <w:rPr>
          <w:rFonts w:cs="Arial"/>
          <w:b/>
          <w:bCs/>
          <w:lang w:val="mn-MN"/>
        </w:rPr>
      </w:pPr>
      <w:r w:rsidRPr="00A5603D">
        <w:rPr>
          <w:rFonts w:cs="Arial"/>
          <w:b/>
          <w:bCs/>
          <w:lang w:val="mn-MN"/>
        </w:rPr>
        <w:t>Ажлын</w:t>
      </w:r>
      <w:r w:rsidR="00E24F37">
        <w:rPr>
          <w:rFonts w:cs="Arial"/>
          <w:b/>
          <w:bCs/>
          <w:lang w:val="mn-MN"/>
        </w:rPr>
        <w:t xml:space="preserve"> үеийн</w:t>
      </w:r>
      <w:r w:rsidRPr="00A5603D">
        <w:rPr>
          <w:rFonts w:cs="Arial"/>
          <w:b/>
          <w:bCs/>
          <w:lang w:val="mn-MN"/>
        </w:rPr>
        <w:t xml:space="preserve"> салхины ачаалал</w:t>
      </w:r>
    </w:p>
    <w:p w14:paraId="015DF87C" w14:textId="4A3F7779" w:rsidR="00742E5D" w:rsidRPr="00B8323C" w:rsidRDefault="00742E5D" w:rsidP="00742E5D">
      <w:pPr>
        <w:rPr>
          <w:rFonts w:cs="Arial"/>
          <w:lang w:val="mn-MN"/>
        </w:rPr>
      </w:pPr>
      <w:r w:rsidRPr="00B8323C">
        <w:rPr>
          <w:rFonts w:cs="Arial"/>
          <w:lang w:val="mn-MN"/>
        </w:rPr>
        <w:lastRenderedPageBreak/>
        <w:t>Жигд тархсан хурдны даралт 0,2 кН/м</w:t>
      </w:r>
      <w:r w:rsidRPr="00B8323C">
        <w:rPr>
          <w:rFonts w:cs="Arial"/>
          <w:vertAlign w:val="superscript"/>
          <w:lang w:val="mn-MN"/>
        </w:rPr>
        <w:t>2</w:t>
      </w:r>
      <w:r w:rsidRPr="00B8323C">
        <w:rPr>
          <w:rFonts w:cs="Arial"/>
          <w:lang w:val="mn-MN"/>
        </w:rPr>
        <w:t xml:space="preserve"> –ыг анхааралдаа авна. Ажлын талбайд байрлах тоног төхөөрөмж, материалын салхины (to make allowance) ачааллыг тооцоолохдоо </w:t>
      </w:r>
      <w:r w:rsidR="0002672F" w:rsidRPr="000F4B8B">
        <w:rPr>
          <w:rFonts w:cs="Arial"/>
          <w:lang w:val="mn-MN"/>
        </w:rPr>
        <w:t>7</w:t>
      </w:r>
      <w:r w:rsidRPr="000F4B8B">
        <w:rPr>
          <w:rFonts w:cs="Arial"/>
          <w:lang w:val="mn-MN"/>
        </w:rPr>
        <w:t>.2.7.4.1-д</w:t>
      </w:r>
      <w:r w:rsidRPr="00B8323C">
        <w:rPr>
          <w:rFonts w:cs="Arial"/>
          <w:lang w:val="mn-MN"/>
        </w:rPr>
        <w:t xml:space="preserve"> тодорхойлсны дагуу 400 мм өндөртэйгөөр тооцно.</w:t>
      </w:r>
    </w:p>
    <w:p w14:paraId="0D12652C" w14:textId="77777777" w:rsidR="00742E5D" w:rsidRPr="006F4C03" w:rsidRDefault="00742E5D" w:rsidP="00162FE9">
      <w:pPr>
        <w:pStyle w:val="ListParagraph"/>
        <w:numPr>
          <w:ilvl w:val="2"/>
          <w:numId w:val="4"/>
        </w:numPr>
        <w:rPr>
          <w:rFonts w:cs="Arial"/>
          <w:b/>
          <w:bCs/>
          <w:lang w:val="mn-MN"/>
        </w:rPr>
      </w:pPr>
      <w:r w:rsidRPr="006F4C03">
        <w:rPr>
          <w:rFonts w:cs="Arial"/>
          <w:b/>
          <w:bCs/>
          <w:lang w:val="mn-MN"/>
        </w:rPr>
        <w:t>Динамик ачаалал</w:t>
      </w:r>
    </w:p>
    <w:p w14:paraId="15BFFE56" w14:textId="77777777" w:rsidR="00742E5D" w:rsidRPr="00B8323C" w:rsidRDefault="00742E5D" w:rsidP="00742E5D">
      <w:pPr>
        <w:pBdr>
          <w:top w:val="nil"/>
          <w:left w:val="nil"/>
          <w:bottom w:val="nil"/>
          <w:right w:val="nil"/>
          <w:between w:val="nil"/>
        </w:pBdr>
        <w:rPr>
          <w:rFonts w:cs="Arial"/>
          <w:lang w:val="mn-MN"/>
        </w:rPr>
      </w:pPr>
      <w:r w:rsidRPr="00B8323C">
        <w:rPr>
          <w:rFonts w:cs="Arial"/>
          <w:lang w:val="mn-MN"/>
        </w:rPr>
        <w:t>Ашиглалтын нөхцөлд динамик нөлөөнөөс үүссэн илүүдэл ачааллыг илэрхийлэхийн тулд дараах үзүүлэлтийг эквивалент статик ачаалал болгон авч болно.</w:t>
      </w:r>
    </w:p>
    <w:p w14:paraId="018CF4D0" w14:textId="6ED66F4F" w:rsidR="00742E5D" w:rsidRPr="00E24F37" w:rsidRDefault="00742E5D" w:rsidP="00162FE9">
      <w:pPr>
        <w:pStyle w:val="ListParagraph"/>
        <w:numPr>
          <w:ilvl w:val="0"/>
          <w:numId w:val="31"/>
        </w:numPr>
        <w:pBdr>
          <w:top w:val="nil"/>
          <w:left w:val="nil"/>
          <w:bottom w:val="nil"/>
          <w:right w:val="nil"/>
          <w:between w:val="nil"/>
        </w:pBdr>
        <w:rPr>
          <w:rFonts w:cs="Arial"/>
          <w:lang w:val="mn-MN"/>
        </w:rPr>
      </w:pPr>
      <w:r w:rsidRPr="00E24F37">
        <w:rPr>
          <w:rFonts w:cs="Arial"/>
          <w:lang w:val="mn-MN"/>
        </w:rPr>
        <w:t xml:space="preserve">Хүмүүсээс бусад бие даасан эд зүйлсийн ачааны динамик нөлөөллийг босоо чиглэлд механикжсан хэрэгслээр хөдлөхөд тухайн биетийн жин 20%-иар өснө гэж илэрхийлнэ. </w:t>
      </w:r>
    </w:p>
    <w:p w14:paraId="179876F1" w14:textId="02BBF4C6" w:rsidR="00742E5D" w:rsidRPr="00E24F37" w:rsidRDefault="00742E5D" w:rsidP="00162FE9">
      <w:pPr>
        <w:pStyle w:val="ListParagraph"/>
        <w:numPr>
          <w:ilvl w:val="0"/>
          <w:numId w:val="31"/>
        </w:numPr>
        <w:pBdr>
          <w:top w:val="nil"/>
          <w:left w:val="nil"/>
          <w:bottom w:val="nil"/>
          <w:right w:val="nil"/>
          <w:between w:val="nil"/>
        </w:pBdr>
        <w:rPr>
          <w:rFonts w:cs="Arial"/>
          <w:lang w:val="mn-MN"/>
        </w:rPr>
      </w:pPr>
      <w:r w:rsidRPr="00E24F37">
        <w:rPr>
          <w:rFonts w:cs="Arial"/>
          <w:lang w:val="mn-MN"/>
        </w:rPr>
        <w:t>Хүмүүсээс бусад хөндлөн чиглэлд хөдөлж буй бие даасан зүйлээс үүсэх ачааны динамик нөлөөллийг тухайн зүйлийн жингийн 10% -тай тэнцэх статик хүчээр илэрхийлнэ.</w:t>
      </w:r>
    </w:p>
    <w:p w14:paraId="4F17AD31" w14:textId="6C06B583" w:rsidR="00742E5D" w:rsidRPr="00B8323C" w:rsidRDefault="00E24F37" w:rsidP="00742E5D">
      <w:pPr>
        <w:rPr>
          <w:rFonts w:cs="Arial"/>
          <w:lang w:val="mn-MN"/>
        </w:rPr>
      </w:pPr>
      <w:r w:rsidRPr="00B8323C">
        <w:rPr>
          <w:rFonts w:cs="Arial"/>
          <w:lang w:val="mn-MN"/>
        </w:rPr>
        <w:t>ТАЙЛБАР</w:t>
      </w:r>
      <w:r w:rsidRPr="00AF4C6B">
        <w:rPr>
          <w:rFonts w:cs="Arial"/>
          <w:lang w:val="mn-MN"/>
        </w:rPr>
        <w:t>:</w:t>
      </w:r>
      <w:r w:rsidRPr="00AF4C6B">
        <w:rPr>
          <w:rFonts w:cs="Arial"/>
          <w:lang w:val="mn-MN"/>
        </w:rPr>
        <w:tab/>
      </w:r>
      <w:r w:rsidR="00742E5D" w:rsidRPr="00B8323C">
        <w:rPr>
          <w:rFonts w:cs="Arial"/>
          <w:lang w:val="mn-MN"/>
        </w:rPr>
        <w:t>Угсармал эд ангиудаар хийсэн фасад барилгын түр шатны тавцан дээр хүмүүс өндрөөс унаснаас үүсэх динамик ачааллыг EN 12810-1-ээс үзнэ үү.</w:t>
      </w:r>
    </w:p>
    <w:p w14:paraId="5A5C0FE2" w14:textId="77777777" w:rsidR="00742E5D" w:rsidRPr="006F4C03" w:rsidRDefault="00742E5D" w:rsidP="00162FE9">
      <w:pPr>
        <w:pStyle w:val="ListParagraph"/>
        <w:numPr>
          <w:ilvl w:val="2"/>
          <w:numId w:val="4"/>
        </w:numPr>
        <w:rPr>
          <w:rFonts w:cs="Arial"/>
          <w:b/>
          <w:bCs/>
          <w:lang w:val="mn-MN"/>
        </w:rPr>
      </w:pPr>
      <w:r w:rsidRPr="006F4C03">
        <w:rPr>
          <w:rFonts w:cs="Arial"/>
          <w:b/>
          <w:bCs/>
          <w:lang w:val="mn-MN"/>
        </w:rPr>
        <w:t xml:space="preserve">Ачааллын хослолууд  </w:t>
      </w:r>
    </w:p>
    <w:p w14:paraId="18DA3E33" w14:textId="77777777" w:rsidR="00742E5D" w:rsidRPr="006F4C03" w:rsidRDefault="00742E5D" w:rsidP="00162FE9">
      <w:pPr>
        <w:pStyle w:val="ListParagraph"/>
        <w:numPr>
          <w:ilvl w:val="3"/>
          <w:numId w:val="4"/>
        </w:numPr>
        <w:rPr>
          <w:rFonts w:cs="Arial"/>
          <w:b/>
          <w:bCs/>
          <w:lang w:val="mn-MN"/>
        </w:rPr>
      </w:pPr>
      <w:r w:rsidRPr="006F4C03">
        <w:rPr>
          <w:rFonts w:cs="Arial"/>
          <w:b/>
          <w:bCs/>
          <w:lang w:val="mn-MN"/>
        </w:rPr>
        <w:t xml:space="preserve">  Ерөнхий ойлголт</w:t>
      </w:r>
    </w:p>
    <w:p w14:paraId="0790EFFD" w14:textId="77777777" w:rsidR="00742E5D" w:rsidRPr="00B8323C" w:rsidRDefault="00742E5D" w:rsidP="00742E5D">
      <w:pPr>
        <w:pBdr>
          <w:top w:val="nil"/>
          <w:left w:val="nil"/>
          <w:bottom w:val="nil"/>
          <w:right w:val="nil"/>
          <w:between w:val="nil"/>
        </w:pBdr>
        <w:rPr>
          <w:rFonts w:cs="Arial"/>
          <w:lang w:val="mn-MN"/>
        </w:rPr>
      </w:pPr>
      <w:r w:rsidRPr="00B8323C">
        <w:rPr>
          <w:rFonts w:cs="Arial"/>
          <w:lang w:val="mn-MN"/>
        </w:rPr>
        <w:t xml:space="preserve">Барилгын түр шат бүр нь ачааллын хамгийн муу хослолыг эсэргүүцэх чадвартай байх ёстой. Талбай дээрх нөхцөлийг бүрдүүлж, тэдгээрийн дагуу ачааны хослолыг тодорхойлно. </w:t>
      </w:r>
    </w:p>
    <w:p w14:paraId="5E537EFF" w14:textId="1A60DF82" w:rsidR="00742E5D" w:rsidRPr="00B8323C" w:rsidRDefault="00742E5D" w:rsidP="00742E5D">
      <w:pPr>
        <w:rPr>
          <w:rFonts w:cs="Arial"/>
          <w:lang w:val="mn-MN"/>
        </w:rPr>
      </w:pPr>
      <w:r w:rsidRPr="00B8323C">
        <w:rPr>
          <w:rFonts w:cs="Arial"/>
          <w:lang w:val="mn-MN"/>
        </w:rPr>
        <w:t xml:space="preserve">Фасад барилгын түр шатны ачааллын хослолыг </w:t>
      </w:r>
      <w:r w:rsidR="000F4B8B" w:rsidRPr="000F4B8B">
        <w:rPr>
          <w:rFonts w:cs="Arial"/>
          <w:lang w:val="mn-MN"/>
        </w:rPr>
        <w:t>7</w:t>
      </w:r>
      <w:r w:rsidRPr="000F4B8B">
        <w:rPr>
          <w:rFonts w:cs="Arial"/>
          <w:lang w:val="mn-MN"/>
        </w:rPr>
        <w:t>.2.9.2-т</w:t>
      </w:r>
      <w:r w:rsidRPr="00B8323C">
        <w:rPr>
          <w:rFonts w:cs="Arial"/>
          <w:lang w:val="mn-MN"/>
        </w:rPr>
        <w:t xml:space="preserve"> тусгасан. Энэхүү </w:t>
      </w:r>
      <w:r w:rsidR="00A50AAD" w:rsidRPr="00B8323C">
        <w:rPr>
          <w:rFonts w:cs="Arial"/>
          <w:lang w:val="mn-MN"/>
        </w:rPr>
        <w:t>ачааллын</w:t>
      </w:r>
      <w:r w:rsidRPr="00B8323C">
        <w:rPr>
          <w:rFonts w:cs="Arial"/>
          <w:lang w:val="mn-MN"/>
        </w:rPr>
        <w:t xml:space="preserve"> хослолууд нь бусад төрлийн барилгын шатны төрөлд тохирох боломжтой.</w:t>
      </w:r>
    </w:p>
    <w:p w14:paraId="443BDE6B" w14:textId="77777777" w:rsidR="00742E5D" w:rsidRPr="006F4C03" w:rsidRDefault="00742E5D" w:rsidP="00162FE9">
      <w:pPr>
        <w:pStyle w:val="ListParagraph"/>
        <w:numPr>
          <w:ilvl w:val="3"/>
          <w:numId w:val="4"/>
        </w:numPr>
        <w:rPr>
          <w:rFonts w:cs="Arial"/>
          <w:b/>
          <w:bCs/>
          <w:lang w:val="mn-MN"/>
        </w:rPr>
      </w:pPr>
      <w:r w:rsidRPr="00B8323C">
        <w:rPr>
          <w:rFonts w:cs="Arial"/>
          <w:lang w:val="mn-MN"/>
        </w:rPr>
        <w:t xml:space="preserve"> </w:t>
      </w:r>
      <w:r w:rsidRPr="006F4C03">
        <w:rPr>
          <w:rFonts w:cs="Arial"/>
          <w:b/>
          <w:bCs/>
          <w:lang w:val="mn-MN"/>
        </w:rPr>
        <w:t>Фасад барилгын түр шат</w:t>
      </w:r>
    </w:p>
    <w:p w14:paraId="47D08A49" w14:textId="19672A65" w:rsidR="00742E5D" w:rsidRPr="00B8323C" w:rsidRDefault="00742E5D" w:rsidP="00742E5D">
      <w:pPr>
        <w:pBdr>
          <w:top w:val="nil"/>
          <w:left w:val="nil"/>
          <w:bottom w:val="nil"/>
          <w:right w:val="nil"/>
          <w:between w:val="nil"/>
        </w:pBdr>
        <w:rPr>
          <w:rFonts w:cs="Arial"/>
          <w:lang w:val="mn-MN"/>
        </w:rPr>
      </w:pPr>
      <w:r w:rsidRPr="00B8323C">
        <w:rPr>
          <w:rFonts w:cs="Arial"/>
          <w:lang w:val="mn-MN"/>
        </w:rPr>
        <w:t xml:space="preserve">Шатны ашиглалтын хэлбэрийн талаар найдвартай мэдээлэл байхгүй бол а) ба </w:t>
      </w:r>
      <w:r w:rsidR="00E24F37" w:rsidRPr="00AF4C6B">
        <w:rPr>
          <w:rFonts w:cs="Arial"/>
          <w:lang w:val="mn-MN"/>
        </w:rPr>
        <w:t>b</w:t>
      </w:r>
      <w:r w:rsidRPr="00B8323C">
        <w:rPr>
          <w:rFonts w:cs="Arial"/>
          <w:lang w:val="mn-MN"/>
        </w:rPr>
        <w:t xml:space="preserve">) хослолыг </w:t>
      </w:r>
      <w:r w:rsidR="00E257A5" w:rsidRPr="00B8323C">
        <w:rPr>
          <w:rFonts w:cs="Arial"/>
          <w:lang w:val="mn-MN"/>
        </w:rPr>
        <w:t>фасадын</w:t>
      </w:r>
      <w:r w:rsidRPr="00B8323C">
        <w:rPr>
          <w:rFonts w:cs="Arial"/>
          <w:lang w:val="mn-MN"/>
        </w:rPr>
        <w:t xml:space="preserve"> шатыг бүтцийн төлөвлөлтөд ашиглана.</w:t>
      </w:r>
    </w:p>
    <w:p w14:paraId="2655DD13" w14:textId="77777777" w:rsidR="00742E5D" w:rsidRPr="00B8323C" w:rsidRDefault="00742E5D" w:rsidP="00742E5D">
      <w:pPr>
        <w:pBdr>
          <w:top w:val="nil"/>
          <w:left w:val="nil"/>
          <w:bottom w:val="nil"/>
          <w:right w:val="nil"/>
          <w:between w:val="nil"/>
        </w:pBdr>
        <w:rPr>
          <w:rFonts w:cs="Arial"/>
          <w:lang w:val="mn-MN"/>
        </w:rPr>
      </w:pPr>
      <w:r w:rsidRPr="00B8323C">
        <w:rPr>
          <w:rFonts w:cs="Arial"/>
          <w:lang w:val="mn-MN"/>
        </w:rPr>
        <w:t>Тодорхой тохиолдол бүрд ашиглалтын нөхцөл мөн ашиглалтаас гадуурх нөхцөлийг харгалзан үзнэ.</w:t>
      </w:r>
    </w:p>
    <w:p w14:paraId="470EF17A" w14:textId="3448272F" w:rsidR="00742E5D" w:rsidRPr="00E24F37" w:rsidRDefault="00742E5D" w:rsidP="00742E5D">
      <w:pPr>
        <w:pBdr>
          <w:top w:val="nil"/>
          <w:left w:val="nil"/>
          <w:bottom w:val="nil"/>
          <w:right w:val="nil"/>
          <w:between w:val="nil"/>
        </w:pBdr>
        <w:rPr>
          <w:rFonts w:cs="Arial"/>
          <w:lang w:val="mn-MN"/>
        </w:rPr>
      </w:pPr>
      <w:r w:rsidRPr="00B8323C">
        <w:rPr>
          <w:rFonts w:cs="Arial"/>
          <w:lang w:val="mn-MN"/>
        </w:rPr>
        <w:t>а)</w:t>
      </w:r>
      <w:r w:rsidRPr="00B8323C">
        <w:rPr>
          <w:rFonts w:cs="Arial"/>
          <w:lang w:val="mn-MN"/>
        </w:rPr>
        <w:tab/>
        <w:t>Ашиглалтын нөхцөл</w:t>
      </w:r>
      <w:r w:rsidR="00E24F37">
        <w:rPr>
          <w:rFonts w:cs="Arial"/>
          <w:lang w:val="mn-MN"/>
        </w:rPr>
        <w:t>:</w:t>
      </w:r>
    </w:p>
    <w:p w14:paraId="2352AB6A" w14:textId="192D679F" w:rsidR="00742E5D" w:rsidRPr="00E24F37" w:rsidRDefault="00742E5D" w:rsidP="00162FE9">
      <w:pPr>
        <w:pStyle w:val="ListParagraph"/>
        <w:numPr>
          <w:ilvl w:val="0"/>
          <w:numId w:val="32"/>
        </w:numPr>
        <w:pBdr>
          <w:top w:val="nil"/>
          <w:left w:val="nil"/>
          <w:bottom w:val="nil"/>
          <w:right w:val="nil"/>
          <w:between w:val="nil"/>
        </w:pBdr>
        <w:rPr>
          <w:rFonts w:cs="Arial"/>
          <w:lang w:val="mn-MN"/>
        </w:rPr>
      </w:pPr>
      <w:r w:rsidRPr="00E24F37">
        <w:rPr>
          <w:rFonts w:cs="Arial"/>
          <w:lang w:val="mn-MN"/>
        </w:rPr>
        <w:t>Шатны өөрийн жин</w:t>
      </w:r>
      <w:r w:rsidRPr="000F4B8B">
        <w:rPr>
          <w:rFonts w:cs="Arial"/>
          <w:lang w:val="mn-MN"/>
        </w:rPr>
        <w:t xml:space="preserve">, </w:t>
      </w:r>
      <w:r w:rsidR="000F4B8B" w:rsidRPr="000F4B8B">
        <w:rPr>
          <w:rFonts w:cs="Arial"/>
          <w:lang w:val="mn-MN"/>
        </w:rPr>
        <w:t>7</w:t>
      </w:r>
      <w:r w:rsidRPr="000F4B8B">
        <w:rPr>
          <w:rFonts w:cs="Arial"/>
          <w:lang w:val="mn-MN"/>
        </w:rPr>
        <w:t>.2.1-</w:t>
      </w:r>
      <w:r w:rsidRPr="00E24F37">
        <w:rPr>
          <w:rFonts w:cs="Arial"/>
          <w:lang w:val="mn-MN"/>
        </w:rPr>
        <w:t xml:space="preserve">ийг үзнэ үү. </w:t>
      </w:r>
    </w:p>
    <w:p w14:paraId="3586D009" w14:textId="7525BA90" w:rsidR="00742E5D" w:rsidRPr="00E24F37" w:rsidRDefault="00742E5D" w:rsidP="00162FE9">
      <w:pPr>
        <w:pStyle w:val="ListParagraph"/>
        <w:numPr>
          <w:ilvl w:val="0"/>
          <w:numId w:val="32"/>
        </w:numPr>
        <w:pBdr>
          <w:top w:val="nil"/>
          <w:left w:val="nil"/>
          <w:bottom w:val="nil"/>
          <w:right w:val="nil"/>
          <w:between w:val="nil"/>
        </w:pBdr>
        <w:rPr>
          <w:rFonts w:cs="Arial"/>
          <w:lang w:val="mn-MN"/>
        </w:rPr>
      </w:pPr>
      <w:r w:rsidRPr="00E24F37">
        <w:rPr>
          <w:rFonts w:cs="Arial"/>
          <w:lang w:val="mn-MN"/>
        </w:rPr>
        <w:t>Хүснэгт 3-ийн 2-р баганад заасан барилгын түр шатны ангиллын дагуу жигд хуваарилагдсан ашиглалтын ачаалал, хамгийн тааламжгүй байдлаар ажлын хэсэг дэх буруу байрлуулсан тавцан.</w:t>
      </w:r>
    </w:p>
    <w:p w14:paraId="0FE7AA89" w14:textId="6B129673" w:rsidR="00742E5D" w:rsidRPr="00E24F37" w:rsidRDefault="00742E5D" w:rsidP="00162FE9">
      <w:pPr>
        <w:pStyle w:val="ListParagraph"/>
        <w:numPr>
          <w:ilvl w:val="0"/>
          <w:numId w:val="32"/>
        </w:numPr>
        <w:pBdr>
          <w:top w:val="nil"/>
          <w:left w:val="nil"/>
          <w:bottom w:val="nil"/>
          <w:right w:val="nil"/>
          <w:between w:val="nil"/>
        </w:pBdr>
        <w:rPr>
          <w:rFonts w:cs="Arial"/>
          <w:lang w:val="mn-MN"/>
        </w:rPr>
      </w:pPr>
      <w:r w:rsidRPr="00E24F37">
        <w:rPr>
          <w:rFonts w:cs="Arial"/>
          <w:lang w:val="mn-MN"/>
        </w:rPr>
        <w:t>а) 2) -д заасан 50% -ийн ачааллыг ажлын талбай нэгээс олон түвшинтэй бол ажлын талбайн дээд болон доод түвшинд гүйцэтгэнэ.</w:t>
      </w:r>
    </w:p>
    <w:p w14:paraId="45860543" w14:textId="308C4CF4" w:rsidR="00742E5D" w:rsidRPr="00E24F37" w:rsidRDefault="000F4B8B" w:rsidP="00162FE9">
      <w:pPr>
        <w:pStyle w:val="ListParagraph"/>
        <w:numPr>
          <w:ilvl w:val="0"/>
          <w:numId w:val="32"/>
        </w:numPr>
        <w:pBdr>
          <w:top w:val="nil"/>
          <w:left w:val="nil"/>
          <w:bottom w:val="nil"/>
          <w:right w:val="nil"/>
          <w:between w:val="nil"/>
        </w:pBdr>
        <w:rPr>
          <w:rFonts w:cs="Arial"/>
          <w:lang w:val="mn-MN"/>
        </w:rPr>
      </w:pPr>
      <w:r>
        <w:rPr>
          <w:rFonts w:cs="Arial"/>
          <w:lang w:val="mn-MN"/>
        </w:rPr>
        <w:t>7</w:t>
      </w:r>
      <w:r w:rsidR="00742E5D" w:rsidRPr="000F4B8B">
        <w:rPr>
          <w:rFonts w:cs="Arial"/>
          <w:lang w:val="mn-MN"/>
        </w:rPr>
        <w:t>.2.7.4.2-т</w:t>
      </w:r>
      <w:r w:rsidR="00742E5D" w:rsidRPr="00E24F37">
        <w:rPr>
          <w:rFonts w:cs="Arial"/>
          <w:lang w:val="mn-MN"/>
        </w:rPr>
        <w:t xml:space="preserve"> заасан ажлын салхины ачаалал эсвэл </w:t>
      </w:r>
      <w:r>
        <w:rPr>
          <w:rFonts w:cs="Arial"/>
          <w:lang w:val="mn-MN"/>
        </w:rPr>
        <w:t>7</w:t>
      </w:r>
      <w:r w:rsidR="00742E5D" w:rsidRPr="000F4B8B">
        <w:rPr>
          <w:rFonts w:cs="Arial"/>
          <w:lang w:val="mn-MN"/>
        </w:rPr>
        <w:t>.2.3-</w:t>
      </w:r>
      <w:r w:rsidR="00742E5D" w:rsidRPr="00E24F37">
        <w:rPr>
          <w:rFonts w:cs="Arial"/>
          <w:lang w:val="mn-MN"/>
        </w:rPr>
        <w:t>т заасан хөндлөн ажлын ачааллын зөвшөөрөгдөх хэмжээ.</w:t>
      </w:r>
    </w:p>
    <w:p w14:paraId="4184BDB9" w14:textId="0B3A75AA" w:rsidR="00742E5D" w:rsidRPr="00B8323C" w:rsidRDefault="00E24F37" w:rsidP="00742E5D">
      <w:pPr>
        <w:pBdr>
          <w:top w:val="nil"/>
          <w:left w:val="nil"/>
          <w:bottom w:val="nil"/>
          <w:right w:val="nil"/>
          <w:between w:val="nil"/>
        </w:pBdr>
        <w:rPr>
          <w:rFonts w:cs="Arial"/>
          <w:lang w:val="mn-MN"/>
        </w:rPr>
      </w:pPr>
      <w:r>
        <w:rPr>
          <w:rFonts w:cs="Arial"/>
        </w:rPr>
        <w:t>b</w:t>
      </w:r>
      <w:r w:rsidR="00742E5D" w:rsidRPr="00B8323C">
        <w:rPr>
          <w:rFonts w:cs="Arial"/>
          <w:lang w:val="mn-MN"/>
        </w:rPr>
        <w:t>) Ашиглалтаас гадуурх нөхцөл</w:t>
      </w:r>
    </w:p>
    <w:p w14:paraId="1C6F28A4" w14:textId="7A308290" w:rsidR="00742E5D" w:rsidRPr="00E24F37" w:rsidRDefault="00742E5D" w:rsidP="00162FE9">
      <w:pPr>
        <w:pStyle w:val="ListParagraph"/>
        <w:numPr>
          <w:ilvl w:val="0"/>
          <w:numId w:val="33"/>
        </w:numPr>
        <w:pBdr>
          <w:top w:val="nil"/>
          <w:left w:val="nil"/>
          <w:bottom w:val="nil"/>
          <w:right w:val="nil"/>
          <w:between w:val="nil"/>
        </w:pBdr>
        <w:rPr>
          <w:rFonts w:cs="Arial"/>
          <w:lang w:val="mn-MN"/>
        </w:rPr>
      </w:pPr>
      <w:r w:rsidRPr="00E24F37">
        <w:rPr>
          <w:rFonts w:cs="Arial"/>
          <w:lang w:val="mn-MN"/>
        </w:rPr>
        <w:t>Шатны өөрийн жин</w:t>
      </w:r>
      <w:r w:rsidRPr="000F4B8B">
        <w:rPr>
          <w:rFonts w:cs="Arial"/>
          <w:lang w:val="mn-MN"/>
        </w:rPr>
        <w:t xml:space="preserve">, </w:t>
      </w:r>
      <w:r w:rsidR="000F4B8B">
        <w:rPr>
          <w:rFonts w:cs="Arial"/>
          <w:lang w:val="mn-MN"/>
        </w:rPr>
        <w:t>7</w:t>
      </w:r>
      <w:r w:rsidRPr="000F4B8B">
        <w:rPr>
          <w:rFonts w:cs="Arial"/>
          <w:lang w:val="mn-MN"/>
        </w:rPr>
        <w:t>.2.1</w:t>
      </w:r>
      <w:r w:rsidRPr="00E24F37">
        <w:rPr>
          <w:rFonts w:cs="Arial"/>
          <w:lang w:val="mn-MN"/>
        </w:rPr>
        <w:t xml:space="preserve">-ийг үзнэ үү. </w:t>
      </w:r>
    </w:p>
    <w:p w14:paraId="6F76EB86" w14:textId="554C3575" w:rsidR="00742E5D" w:rsidRPr="00E24F37" w:rsidRDefault="00742E5D" w:rsidP="00162FE9">
      <w:pPr>
        <w:pStyle w:val="ListParagraph"/>
        <w:numPr>
          <w:ilvl w:val="0"/>
          <w:numId w:val="33"/>
        </w:numPr>
        <w:pBdr>
          <w:top w:val="nil"/>
          <w:left w:val="nil"/>
          <w:bottom w:val="nil"/>
          <w:right w:val="nil"/>
          <w:between w:val="nil"/>
        </w:pBdr>
        <w:rPr>
          <w:rFonts w:cs="Arial"/>
          <w:lang w:val="mn-MN"/>
        </w:rPr>
      </w:pPr>
      <w:r w:rsidRPr="00E24F37">
        <w:rPr>
          <w:rFonts w:cs="Arial"/>
          <w:lang w:val="mn-MN"/>
        </w:rPr>
        <w:t>Хүснэгт 3-ийн 2-р баганад заасан жигд хуваарилагдсан ачааллын хувь хэмжээ нь хамгийн тааламжгүй тавцангийн түвшинд үйлчилнэ. Утга нь ангиллаас хамаарна:</w:t>
      </w:r>
    </w:p>
    <w:p w14:paraId="40366C9D" w14:textId="77777777" w:rsidR="00742E5D" w:rsidRPr="00B8323C" w:rsidRDefault="00742E5D" w:rsidP="00742E5D">
      <w:pPr>
        <w:pBdr>
          <w:top w:val="nil"/>
          <w:left w:val="nil"/>
          <w:bottom w:val="nil"/>
          <w:right w:val="nil"/>
          <w:between w:val="nil"/>
        </w:pBdr>
        <w:rPr>
          <w:rFonts w:cs="Arial"/>
          <w:lang w:val="mn-MN"/>
        </w:rPr>
      </w:pPr>
      <w:r w:rsidRPr="00B8323C">
        <w:rPr>
          <w:rFonts w:cs="Arial"/>
          <w:lang w:val="mn-MN"/>
        </w:rPr>
        <w:lastRenderedPageBreak/>
        <w:t xml:space="preserve">ангилал 1: </w:t>
      </w:r>
      <w:r w:rsidRPr="00B8323C">
        <w:rPr>
          <w:rFonts w:cs="Arial"/>
          <w:lang w:val="mn-MN"/>
        </w:rPr>
        <w:tab/>
      </w:r>
      <w:r w:rsidRPr="00B8323C">
        <w:rPr>
          <w:rFonts w:cs="Arial"/>
          <w:lang w:val="mn-MN"/>
        </w:rPr>
        <w:tab/>
        <w:t>0 %;</w:t>
      </w:r>
      <w:r w:rsidRPr="00B8323C">
        <w:rPr>
          <w:rFonts w:cs="Arial"/>
          <w:lang w:val="mn-MN"/>
        </w:rPr>
        <w:tab/>
        <w:t xml:space="preserve">(ажлын хэсэгт ашиглалтын ачаалал байхгүй); </w:t>
      </w:r>
    </w:p>
    <w:p w14:paraId="02F1A379" w14:textId="77777777" w:rsidR="00742E5D" w:rsidRPr="00B8323C" w:rsidRDefault="00742E5D" w:rsidP="00742E5D">
      <w:pPr>
        <w:pBdr>
          <w:top w:val="nil"/>
          <w:left w:val="nil"/>
          <w:bottom w:val="nil"/>
          <w:right w:val="nil"/>
          <w:between w:val="nil"/>
        </w:pBdr>
        <w:rPr>
          <w:rFonts w:cs="Arial"/>
          <w:lang w:val="mn-MN"/>
        </w:rPr>
      </w:pPr>
      <w:r w:rsidRPr="00B8323C">
        <w:rPr>
          <w:rFonts w:cs="Arial"/>
          <w:lang w:val="mn-MN"/>
        </w:rPr>
        <w:t xml:space="preserve">ангилал 2 ба 3: </w:t>
      </w:r>
      <w:r w:rsidRPr="00B8323C">
        <w:rPr>
          <w:rFonts w:cs="Arial"/>
          <w:lang w:val="mn-MN"/>
        </w:rPr>
        <w:tab/>
        <w:t xml:space="preserve">25%; </w:t>
      </w:r>
      <w:r w:rsidRPr="00B8323C">
        <w:rPr>
          <w:rFonts w:cs="Arial"/>
          <w:lang w:val="mn-MN"/>
        </w:rPr>
        <w:tab/>
        <w:t xml:space="preserve">(ажлын хэсэг дээр хадгалагдсан зарим материалтай); </w:t>
      </w:r>
    </w:p>
    <w:p w14:paraId="0B1903AB" w14:textId="77777777" w:rsidR="00742E5D" w:rsidRPr="00B8323C" w:rsidRDefault="00742E5D" w:rsidP="00742E5D">
      <w:pPr>
        <w:pBdr>
          <w:top w:val="nil"/>
          <w:left w:val="nil"/>
          <w:bottom w:val="nil"/>
          <w:right w:val="nil"/>
          <w:between w:val="nil"/>
        </w:pBdr>
        <w:rPr>
          <w:rFonts w:cs="Arial"/>
          <w:lang w:val="mn-MN"/>
        </w:rPr>
      </w:pPr>
      <w:r w:rsidRPr="00B8323C">
        <w:rPr>
          <w:rFonts w:cs="Arial"/>
          <w:lang w:val="mn-MN"/>
        </w:rPr>
        <w:t xml:space="preserve">ангилал 4, 5 а 6: </w:t>
      </w:r>
      <w:r w:rsidRPr="00B8323C">
        <w:rPr>
          <w:rFonts w:cs="Arial"/>
          <w:lang w:val="mn-MN"/>
        </w:rPr>
        <w:tab/>
        <w:t xml:space="preserve">50%; </w:t>
      </w:r>
      <w:r w:rsidRPr="00B8323C">
        <w:rPr>
          <w:rFonts w:cs="Arial"/>
          <w:lang w:val="mn-MN"/>
        </w:rPr>
        <w:tab/>
        <w:t>(ажлын хэсэг дээр хадгалагдсан зарим материалтай);</w:t>
      </w:r>
    </w:p>
    <w:p w14:paraId="59AE7F21" w14:textId="4A7BF760" w:rsidR="00742E5D" w:rsidRPr="00B8323C" w:rsidRDefault="00045498" w:rsidP="00162FE9">
      <w:pPr>
        <w:pStyle w:val="ListParagraph"/>
        <w:numPr>
          <w:ilvl w:val="0"/>
          <w:numId w:val="33"/>
        </w:numPr>
        <w:pBdr>
          <w:top w:val="nil"/>
          <w:left w:val="nil"/>
          <w:bottom w:val="nil"/>
          <w:right w:val="nil"/>
          <w:between w:val="nil"/>
        </w:pBdr>
        <w:rPr>
          <w:rFonts w:cs="Arial"/>
          <w:lang w:val="mn-MN"/>
        </w:rPr>
      </w:pPr>
      <w:r w:rsidRPr="00045498">
        <w:rPr>
          <w:rFonts w:cs="Arial"/>
          <w:lang w:val="mn-MN"/>
        </w:rPr>
        <w:t>7</w:t>
      </w:r>
      <w:r w:rsidR="00742E5D" w:rsidRPr="00045498">
        <w:rPr>
          <w:rFonts w:cs="Arial"/>
          <w:lang w:val="mn-MN"/>
        </w:rPr>
        <w:t>.2.7.4.1-д</w:t>
      </w:r>
      <w:r w:rsidR="00742E5D" w:rsidRPr="00B8323C">
        <w:rPr>
          <w:rFonts w:cs="Arial"/>
          <w:lang w:val="mn-MN"/>
        </w:rPr>
        <w:t xml:space="preserve"> заасан салхины хамгийн их ачаалал. </w:t>
      </w:r>
    </w:p>
    <w:p w14:paraId="164FF4D1" w14:textId="0FA6989F" w:rsidR="00742E5D" w:rsidRPr="00B8323C" w:rsidRDefault="00742E5D" w:rsidP="00742E5D">
      <w:pPr>
        <w:rPr>
          <w:rFonts w:cs="Arial"/>
          <w:lang w:val="mn-MN"/>
        </w:rPr>
      </w:pPr>
      <w:r w:rsidRPr="00B8323C">
        <w:rPr>
          <w:rFonts w:cs="Arial"/>
          <w:lang w:val="mn-MN"/>
        </w:rPr>
        <w:t xml:space="preserve">a) 2) ба б) 2) тохиолдолд хэрэв үүнийг авч үзэх нь илүү таатай үр дүнд хүргэж байвал ачааллыг тэг гэж авна; жишээлбэл, хөмөрсөн тохиолдолд. </w:t>
      </w:r>
    </w:p>
    <w:p w14:paraId="146FA655" w14:textId="77777777" w:rsidR="00742E5D" w:rsidRPr="006F4C03" w:rsidRDefault="00742E5D" w:rsidP="00162FE9">
      <w:pPr>
        <w:pStyle w:val="ListParagraph"/>
        <w:numPr>
          <w:ilvl w:val="1"/>
          <w:numId w:val="4"/>
        </w:numPr>
        <w:outlineLvl w:val="0"/>
        <w:rPr>
          <w:rFonts w:cs="Arial"/>
          <w:b/>
          <w:bCs/>
          <w:lang w:val="mn-MN"/>
        </w:rPr>
      </w:pPr>
      <w:bookmarkStart w:id="152" w:name="_Toc62558780"/>
      <w:bookmarkStart w:id="153" w:name="_Toc68009967"/>
      <w:r w:rsidRPr="006F4C03">
        <w:rPr>
          <w:rFonts w:cs="Arial"/>
          <w:b/>
          <w:bCs/>
          <w:lang w:val="mn-MN"/>
        </w:rPr>
        <w:t>Хазайлт, нумралт</w:t>
      </w:r>
      <w:bookmarkEnd w:id="152"/>
      <w:bookmarkEnd w:id="153"/>
    </w:p>
    <w:p w14:paraId="1A4CCB65" w14:textId="77777777" w:rsidR="00742E5D" w:rsidRPr="006F4C03" w:rsidRDefault="00742E5D" w:rsidP="00162FE9">
      <w:pPr>
        <w:pStyle w:val="ListParagraph"/>
        <w:numPr>
          <w:ilvl w:val="2"/>
          <w:numId w:val="4"/>
        </w:numPr>
        <w:rPr>
          <w:rFonts w:cs="Arial"/>
          <w:b/>
          <w:bCs/>
          <w:lang w:val="mn-MN"/>
        </w:rPr>
      </w:pPr>
      <w:r w:rsidRPr="006F4C03">
        <w:rPr>
          <w:rFonts w:cs="Arial"/>
          <w:b/>
          <w:bCs/>
          <w:lang w:val="mn-MN"/>
        </w:rPr>
        <w:t>Тавцангийн нэгжүүдийн уян хатан хазайлт</w:t>
      </w:r>
    </w:p>
    <w:p w14:paraId="0F23A43B" w14:textId="77777777" w:rsidR="00742E5D" w:rsidRPr="00B8323C" w:rsidRDefault="00742E5D" w:rsidP="00742E5D">
      <w:pPr>
        <w:pBdr>
          <w:top w:val="nil"/>
          <w:left w:val="nil"/>
          <w:bottom w:val="nil"/>
          <w:right w:val="nil"/>
          <w:between w:val="nil"/>
        </w:pBdr>
        <w:rPr>
          <w:rFonts w:cs="Arial"/>
          <w:lang w:val="mn-MN"/>
        </w:rPr>
      </w:pPr>
      <w:r w:rsidRPr="00B8323C">
        <w:rPr>
          <w:rFonts w:cs="Arial"/>
          <w:lang w:val="mn-MN"/>
        </w:rPr>
        <w:t>Хүснэгт 3, 3 ба 4-р баганад заасан төвлөрсөн ачаалалд өртөхөд платформын аливаа нэгжийн уян хатан хазайлт нь түүний нийт уртын (SPAN) 1/100-ээс хэтрэхгүй байна.</w:t>
      </w:r>
    </w:p>
    <w:p w14:paraId="65602A4C" w14:textId="77777777" w:rsidR="00742E5D" w:rsidRPr="00B8323C" w:rsidRDefault="00742E5D" w:rsidP="00742E5D">
      <w:pPr>
        <w:pBdr>
          <w:top w:val="nil"/>
          <w:left w:val="nil"/>
          <w:bottom w:val="nil"/>
          <w:right w:val="nil"/>
          <w:between w:val="nil"/>
        </w:pBdr>
        <w:rPr>
          <w:rFonts w:cs="Arial"/>
          <w:lang w:val="mn-MN"/>
        </w:rPr>
      </w:pPr>
      <w:r w:rsidRPr="00B8323C">
        <w:rPr>
          <w:rFonts w:cs="Arial"/>
          <w:lang w:val="mn-MN"/>
        </w:rPr>
        <w:t>Цаашилбал, зохих төвлөрсөн ачааллыг өгөх үед зэргэлдээ ачаатай ба ачаагүй тавцангийн нэгжүүдийн хоорондох хазайлтын хамгийн их зөрүү 25 мм-ээс ихгүй байна.</w:t>
      </w:r>
    </w:p>
    <w:p w14:paraId="35438EA9" w14:textId="66119354" w:rsidR="00742E5D" w:rsidRPr="006F4C03" w:rsidRDefault="00D53698" w:rsidP="00162FE9">
      <w:pPr>
        <w:pStyle w:val="ListParagraph"/>
        <w:numPr>
          <w:ilvl w:val="2"/>
          <w:numId w:val="4"/>
        </w:numPr>
        <w:rPr>
          <w:rFonts w:eastAsia="Arial" w:cs="Arial"/>
          <w:b/>
          <w:bCs/>
          <w:lang w:val="mn-MN"/>
        </w:rPr>
      </w:pPr>
      <w:r w:rsidRPr="285A28D8">
        <w:rPr>
          <w:rFonts w:eastAsia="Arial" w:cs="Arial"/>
          <w:lang w:val="mn-MN"/>
        </w:rPr>
        <w:t>Ирмэгийн</w:t>
      </w:r>
      <w:r w:rsidRPr="006F4C03">
        <w:rPr>
          <w:rFonts w:cs="Arial"/>
          <w:b/>
          <w:bCs/>
          <w:lang w:val="mn-MN"/>
        </w:rPr>
        <w:t xml:space="preserve"> </w:t>
      </w:r>
      <w:r w:rsidR="00742E5D" w:rsidRPr="006F4C03">
        <w:rPr>
          <w:rFonts w:cs="Arial"/>
          <w:b/>
          <w:bCs/>
          <w:lang w:val="mn-MN"/>
        </w:rPr>
        <w:t xml:space="preserve">хамгаалалтын уян хатан хазайлт </w:t>
      </w:r>
    </w:p>
    <w:p w14:paraId="7BC4B631" w14:textId="05D6F234" w:rsidR="00742E5D" w:rsidRPr="00B8323C" w:rsidRDefault="00045498" w:rsidP="00742E5D">
      <w:pPr>
        <w:pBdr>
          <w:top w:val="nil"/>
          <w:left w:val="nil"/>
          <w:bottom w:val="nil"/>
          <w:right w:val="nil"/>
          <w:between w:val="nil"/>
        </w:pBdr>
        <w:rPr>
          <w:rFonts w:cs="Arial"/>
          <w:lang w:val="mn-MN"/>
        </w:rPr>
      </w:pPr>
      <w:r w:rsidRPr="00045498">
        <w:rPr>
          <w:rFonts w:cs="Arial"/>
          <w:lang w:val="mn-MN"/>
        </w:rPr>
        <w:t>7</w:t>
      </w:r>
      <w:r w:rsidR="00742E5D" w:rsidRPr="00045498">
        <w:rPr>
          <w:rFonts w:cs="Arial"/>
          <w:lang w:val="mn-MN"/>
        </w:rPr>
        <w:t>.2.5.2-т</w:t>
      </w:r>
      <w:r w:rsidR="00742E5D" w:rsidRPr="00B8323C">
        <w:rPr>
          <w:rFonts w:cs="Arial"/>
          <w:lang w:val="mn-MN"/>
        </w:rPr>
        <w:t xml:space="preserve"> заасан хөндлөн ачаалалд өртөхөд үндсэн ба завсрын хашлага, </w:t>
      </w:r>
      <w:r w:rsidR="00CC43B0" w:rsidRPr="00B8323C">
        <w:rPr>
          <w:rFonts w:cs="Arial"/>
          <w:lang w:val="mn-MN"/>
        </w:rPr>
        <w:t>х</w:t>
      </w:r>
      <w:r w:rsidR="00CC43B0">
        <w:rPr>
          <w:rFonts w:cs="Arial"/>
          <w:lang w:val="mn-MN"/>
        </w:rPr>
        <w:t>өвөө</w:t>
      </w:r>
      <w:r w:rsidR="00742E5D" w:rsidRPr="00B8323C">
        <w:rPr>
          <w:rFonts w:cs="Arial"/>
          <w:lang w:val="mn-MN"/>
        </w:rPr>
        <w:t xml:space="preserve"> хамгаалалт (самбар-боломжит нэршил) нь нийт уртаас үл хамааран уян хатан хазайлт нь 35 мм-ээс ихгүй байна.</w:t>
      </w:r>
    </w:p>
    <w:p w14:paraId="448E7CF9" w14:textId="6B32D459" w:rsidR="00742E5D" w:rsidRPr="00B8323C" w:rsidRDefault="00742E5D" w:rsidP="00742E5D">
      <w:pPr>
        <w:rPr>
          <w:rFonts w:cs="Arial"/>
          <w:lang w:val="mn-MN"/>
        </w:rPr>
      </w:pPr>
      <w:r w:rsidRPr="00B8323C">
        <w:rPr>
          <w:rFonts w:cs="Arial"/>
          <w:lang w:val="mn-MN"/>
        </w:rPr>
        <w:t xml:space="preserve">Үүнийг бүрэлдэхүүн хэсгийг тулгуурт бэхэлсэн цэгээс </w:t>
      </w:r>
      <w:r w:rsidR="00A50AAD" w:rsidRPr="00B8323C">
        <w:rPr>
          <w:rFonts w:cs="Arial"/>
          <w:lang w:val="mn-MN"/>
        </w:rPr>
        <w:t>хэмжинэ</w:t>
      </w:r>
      <w:r w:rsidRPr="00B8323C">
        <w:rPr>
          <w:rFonts w:cs="Arial"/>
          <w:lang w:val="mn-MN"/>
        </w:rPr>
        <w:t>.</w:t>
      </w:r>
    </w:p>
    <w:p w14:paraId="295D2A02" w14:textId="72C2AE60" w:rsidR="00742E5D" w:rsidRPr="006F4C03" w:rsidRDefault="00742E5D" w:rsidP="00162FE9">
      <w:pPr>
        <w:pStyle w:val="ListParagraph"/>
        <w:numPr>
          <w:ilvl w:val="1"/>
          <w:numId w:val="4"/>
        </w:numPr>
        <w:outlineLvl w:val="0"/>
        <w:rPr>
          <w:rFonts w:cs="Arial"/>
          <w:b/>
          <w:bCs/>
          <w:lang w:val="mn-MN"/>
        </w:rPr>
      </w:pPr>
      <w:r w:rsidRPr="006F4C03">
        <w:rPr>
          <w:rFonts w:cs="Arial"/>
          <w:b/>
          <w:bCs/>
          <w:lang w:val="mn-MN"/>
        </w:rPr>
        <w:t xml:space="preserve"> </w:t>
      </w:r>
      <w:bookmarkStart w:id="154" w:name="_Toc68009968"/>
      <w:bookmarkStart w:id="155" w:name="_Toc62558781"/>
      <w:r w:rsidRPr="006F4C03">
        <w:rPr>
          <w:rFonts w:cs="Arial"/>
          <w:b/>
          <w:bCs/>
          <w:lang w:val="mn-MN"/>
        </w:rPr>
        <w:t>Хашлаганы хазайлт</w:t>
      </w:r>
      <w:bookmarkEnd w:id="154"/>
      <w:r w:rsidRPr="006F4C03">
        <w:rPr>
          <w:rFonts w:cs="Arial"/>
          <w:b/>
          <w:bCs/>
          <w:lang w:val="mn-MN"/>
        </w:rPr>
        <w:t xml:space="preserve"> </w:t>
      </w:r>
      <w:bookmarkEnd w:id="155"/>
    </w:p>
    <w:p w14:paraId="7621687D" w14:textId="4558C1D3" w:rsidR="00742E5D" w:rsidRPr="00B8323C" w:rsidRDefault="00045498" w:rsidP="00742E5D">
      <w:pPr>
        <w:pBdr>
          <w:top w:val="nil"/>
          <w:left w:val="nil"/>
          <w:bottom w:val="nil"/>
          <w:right w:val="nil"/>
          <w:between w:val="nil"/>
        </w:pBdr>
        <w:rPr>
          <w:rFonts w:cs="Arial"/>
          <w:lang w:val="mn-MN"/>
        </w:rPr>
      </w:pPr>
      <w:r w:rsidRPr="00045498">
        <w:rPr>
          <w:rFonts w:cs="Arial"/>
          <w:lang w:val="mn-MN"/>
        </w:rPr>
        <w:t>7</w:t>
      </w:r>
      <w:r w:rsidR="00742E5D" w:rsidRPr="00045498">
        <w:rPr>
          <w:rFonts w:cs="Arial"/>
          <w:lang w:val="mn-MN"/>
        </w:rPr>
        <w:t>.2.5.2-т</w:t>
      </w:r>
      <w:r w:rsidR="00742E5D" w:rsidRPr="00B8323C">
        <w:rPr>
          <w:rFonts w:cs="Arial"/>
          <w:lang w:val="mn-MN"/>
        </w:rPr>
        <w:t xml:space="preserve"> заасан хөндлөн ачаалалд өртөх үед хашлаганы байгууламж нь тулгуурт бэхэлсэн цэгээс 100 мм-ээс их хазайх ёсгүй. </w:t>
      </w:r>
    </w:p>
    <w:p w14:paraId="7AB27479" w14:textId="77777777" w:rsidR="00742E5D" w:rsidRPr="00B8323C" w:rsidRDefault="00742E5D" w:rsidP="00742E5D">
      <w:pPr>
        <w:rPr>
          <w:rFonts w:cs="Arial"/>
          <w:lang w:val="mn-MN"/>
        </w:rPr>
      </w:pPr>
      <w:r w:rsidRPr="00B8323C">
        <w:rPr>
          <w:rFonts w:cs="Arial"/>
          <w:lang w:val="mn-MN"/>
        </w:rPr>
        <w:t>Хашлаганы байгууламж нь (guardrails) хамгаалалтын хашлагатай хослуулахад тавигдах шаардлагыг тус тусад нь хангана.</w:t>
      </w:r>
    </w:p>
    <w:p w14:paraId="2B2B49E8" w14:textId="1E2F2C6E" w:rsidR="00B75467" w:rsidRDefault="00B75467" w:rsidP="00742E5D">
      <w:pPr>
        <w:rPr>
          <w:rFonts w:cs="Arial"/>
          <w:lang w:val="mn-MN"/>
        </w:rPr>
      </w:pPr>
    </w:p>
    <w:p w14:paraId="12C84118" w14:textId="2775F3FC" w:rsidR="00E6042F" w:rsidRDefault="00E6042F" w:rsidP="00742E5D">
      <w:pPr>
        <w:rPr>
          <w:rFonts w:cs="Arial"/>
          <w:lang w:val="mn-MN"/>
        </w:rPr>
      </w:pPr>
    </w:p>
    <w:p w14:paraId="731DE236" w14:textId="7226D385" w:rsidR="00E6042F" w:rsidRDefault="00E6042F" w:rsidP="00742E5D">
      <w:pPr>
        <w:rPr>
          <w:rFonts w:cs="Arial"/>
          <w:lang w:val="mn-MN"/>
        </w:rPr>
      </w:pPr>
    </w:p>
    <w:p w14:paraId="568D9CB6" w14:textId="47448C8E" w:rsidR="00E6042F" w:rsidRDefault="00E6042F" w:rsidP="00742E5D">
      <w:pPr>
        <w:rPr>
          <w:rFonts w:cs="Arial"/>
          <w:lang w:val="mn-MN"/>
        </w:rPr>
      </w:pPr>
    </w:p>
    <w:p w14:paraId="2BD0F6E8" w14:textId="55271516" w:rsidR="00E6042F" w:rsidRDefault="00E6042F" w:rsidP="00742E5D">
      <w:pPr>
        <w:rPr>
          <w:rFonts w:cs="Arial"/>
          <w:lang w:val="mn-MN"/>
        </w:rPr>
      </w:pPr>
    </w:p>
    <w:p w14:paraId="5760DE95" w14:textId="1975D60A" w:rsidR="00E6042F" w:rsidRDefault="00E6042F" w:rsidP="00742E5D">
      <w:pPr>
        <w:rPr>
          <w:rFonts w:cs="Arial"/>
          <w:lang w:val="mn-MN"/>
        </w:rPr>
      </w:pPr>
    </w:p>
    <w:p w14:paraId="58A105A3" w14:textId="5F71A8B4" w:rsidR="00E6042F" w:rsidRDefault="00E6042F" w:rsidP="00742E5D">
      <w:pPr>
        <w:rPr>
          <w:rFonts w:cs="Arial"/>
          <w:lang w:val="mn-MN"/>
        </w:rPr>
      </w:pPr>
    </w:p>
    <w:p w14:paraId="2661EDAA" w14:textId="7910A6CC" w:rsidR="00E6042F" w:rsidRDefault="00E6042F" w:rsidP="00742E5D">
      <w:pPr>
        <w:rPr>
          <w:rFonts w:cs="Arial"/>
          <w:lang w:val="mn-MN"/>
        </w:rPr>
      </w:pPr>
    </w:p>
    <w:p w14:paraId="0EDBD693" w14:textId="22C37FA0" w:rsidR="00045498" w:rsidRDefault="00045498" w:rsidP="00742E5D">
      <w:pPr>
        <w:rPr>
          <w:rFonts w:cs="Arial"/>
          <w:lang w:val="mn-MN"/>
        </w:rPr>
      </w:pPr>
    </w:p>
    <w:p w14:paraId="4103D5C5" w14:textId="77777777" w:rsidR="00045498" w:rsidRDefault="00045498" w:rsidP="00742E5D">
      <w:pPr>
        <w:rPr>
          <w:rFonts w:cs="Arial"/>
          <w:lang w:val="mn-MN"/>
        </w:rPr>
      </w:pPr>
    </w:p>
    <w:p w14:paraId="40DBFBA4" w14:textId="77777777" w:rsidR="00E6042F" w:rsidRPr="00B8323C" w:rsidRDefault="00E6042F" w:rsidP="00742E5D">
      <w:pPr>
        <w:rPr>
          <w:rFonts w:cs="Arial"/>
          <w:lang w:val="mn-MN"/>
        </w:rPr>
      </w:pPr>
    </w:p>
    <w:p w14:paraId="36BF1E2D" w14:textId="77777777" w:rsidR="00843B5A" w:rsidRPr="00B8323C" w:rsidRDefault="00843B5A" w:rsidP="00843B5A">
      <w:pPr>
        <w:pStyle w:val="ListParagraph"/>
        <w:numPr>
          <w:ilvl w:val="0"/>
          <w:numId w:val="1"/>
        </w:numPr>
        <w:spacing w:before="240"/>
        <w:outlineLvl w:val="0"/>
        <w:rPr>
          <w:rFonts w:cs="Arial"/>
          <w:b/>
          <w:lang w:val="mn-MN"/>
        </w:rPr>
      </w:pPr>
      <w:bookmarkStart w:id="156" w:name="_Toc62558782"/>
      <w:bookmarkStart w:id="157" w:name="_Toc68009969"/>
      <w:r w:rsidRPr="00B8323C">
        <w:rPr>
          <w:rFonts w:cs="Arial"/>
          <w:b/>
          <w:lang w:val="mn-MN"/>
        </w:rPr>
        <w:lastRenderedPageBreak/>
        <w:t>Төлөвлөлтийн шаардлага</w:t>
      </w:r>
      <w:bookmarkEnd w:id="156"/>
      <w:bookmarkEnd w:id="157"/>
    </w:p>
    <w:p w14:paraId="5CF57678" w14:textId="7C3D748F" w:rsidR="00843B5A" w:rsidRPr="00B8323C" w:rsidRDefault="00843B5A" w:rsidP="00843B5A">
      <w:pPr>
        <w:rPr>
          <w:rFonts w:cs="Arial"/>
          <w:lang w:val="mn-MN"/>
        </w:rPr>
      </w:pPr>
      <w:r w:rsidRPr="00B8323C">
        <w:rPr>
          <w:rFonts w:cs="Arial"/>
          <w:lang w:val="mn-MN"/>
        </w:rPr>
        <w:t xml:space="preserve">Төлөвлөлтийн шаардлага нь зориулалтын дагуу тохирсон аюулгүй барилгын түр шатыг бий болгоход шаардлагатай параметрүүдийг тодорхойлсон болно. Хоёр төрлийн үр дүнтэй төлөвлөлтийг </w:t>
      </w:r>
      <w:r w:rsidR="00E257A5" w:rsidRPr="00B8323C">
        <w:rPr>
          <w:rFonts w:cs="Arial"/>
          <w:lang w:val="mn-MN"/>
        </w:rPr>
        <w:t>дараах</w:t>
      </w:r>
      <w:r w:rsidRPr="00B8323C">
        <w:rPr>
          <w:rFonts w:cs="Arial"/>
          <w:lang w:val="mn-MN"/>
        </w:rPr>
        <w:t xml:space="preserve"> байдлаар тодорхойлов:</w:t>
      </w:r>
    </w:p>
    <w:p w14:paraId="4FCEB66E" w14:textId="5F30B738" w:rsidR="00843B5A" w:rsidRPr="006F4C03" w:rsidRDefault="00843B5A" w:rsidP="00162FE9">
      <w:pPr>
        <w:pStyle w:val="ListParagraph"/>
        <w:numPr>
          <w:ilvl w:val="4"/>
          <w:numId w:val="11"/>
        </w:numPr>
        <w:rPr>
          <w:rFonts w:cs="Arial"/>
          <w:lang w:val="mn-MN"/>
        </w:rPr>
      </w:pPr>
      <w:r w:rsidRPr="006F4C03">
        <w:rPr>
          <w:rFonts w:cs="Arial"/>
          <w:lang w:val="mn-MN"/>
        </w:rPr>
        <w:t xml:space="preserve">Системийн төлөвлөлт – Барилгын түр шатны системийн загвар, түүний шат угсрах бүрэлдэхүүн хэсгүүдийг багтаасан. </w:t>
      </w:r>
    </w:p>
    <w:p w14:paraId="483975D3" w14:textId="7CAB9DF1" w:rsidR="00843B5A" w:rsidRDefault="00843B5A" w:rsidP="00162FE9">
      <w:pPr>
        <w:pStyle w:val="ListParagraph"/>
        <w:numPr>
          <w:ilvl w:val="4"/>
          <w:numId w:val="11"/>
        </w:numPr>
        <w:rPr>
          <w:rFonts w:cs="Arial"/>
          <w:lang w:val="mn-MN"/>
        </w:rPr>
      </w:pPr>
      <w:r w:rsidRPr="006F4C03">
        <w:rPr>
          <w:rFonts w:cs="Arial"/>
          <w:lang w:val="mn-MN"/>
        </w:rPr>
        <w:t>Угсралтын төлөвлөлт - Хүлээгдэж буй бүх ачаалал, түүний ашиглалтын үндсэн дээрх тодорхой угсралтын төлөвлөлт. Үүний үр дүнд тохирох барилгын түр шатны систем эсвэл тусгай загварын барилгын түр шат  ашиглана.</w:t>
      </w:r>
    </w:p>
    <w:p w14:paraId="095276DD" w14:textId="77777777" w:rsidR="006F4C03" w:rsidRPr="006F4C03" w:rsidRDefault="006F4C03" w:rsidP="006F4C03">
      <w:pPr>
        <w:rPr>
          <w:rFonts w:cs="Arial"/>
          <w:lang w:val="mn-MN"/>
        </w:rPr>
      </w:pPr>
    </w:p>
    <w:p w14:paraId="5F69EDA7" w14:textId="77777777" w:rsidR="00843B5A" w:rsidRPr="006F4C03" w:rsidRDefault="00843B5A" w:rsidP="00843B5A">
      <w:pPr>
        <w:pStyle w:val="ListParagraph"/>
        <w:numPr>
          <w:ilvl w:val="1"/>
          <w:numId w:val="1"/>
        </w:numPr>
        <w:outlineLvl w:val="1"/>
        <w:rPr>
          <w:rFonts w:cs="Arial"/>
          <w:b/>
          <w:bCs/>
          <w:lang w:val="mn-MN"/>
        </w:rPr>
      </w:pPr>
      <w:bookmarkStart w:id="158" w:name="_Toc62558783"/>
      <w:bookmarkStart w:id="159" w:name="_Toc68009970"/>
      <w:r w:rsidRPr="006F4C03">
        <w:rPr>
          <w:rFonts w:cs="Arial"/>
          <w:b/>
          <w:bCs/>
          <w:lang w:val="mn-MN"/>
        </w:rPr>
        <w:t>Төлөвлөлтийн арга</w:t>
      </w:r>
      <w:bookmarkEnd w:id="158"/>
      <w:bookmarkEnd w:id="159"/>
      <w:r w:rsidRPr="006F4C03">
        <w:rPr>
          <w:rFonts w:cs="Arial"/>
          <w:b/>
          <w:bCs/>
          <w:lang w:val="mn-MN"/>
        </w:rPr>
        <w:t xml:space="preserve"> </w:t>
      </w:r>
    </w:p>
    <w:p w14:paraId="7DCEFCE0" w14:textId="77777777" w:rsidR="00843B5A" w:rsidRPr="00B8323C" w:rsidRDefault="00843B5A" w:rsidP="00843B5A">
      <w:pPr>
        <w:rPr>
          <w:rFonts w:cs="Arial"/>
          <w:lang w:val="mn-MN"/>
        </w:rPr>
      </w:pPr>
      <w:r w:rsidRPr="00B8323C">
        <w:rPr>
          <w:rFonts w:cs="Arial"/>
          <w:lang w:val="mn-MN"/>
        </w:rPr>
        <w:t xml:space="preserve">Барилгын түр шатны систем, тоног төхөөрөмжийг төлөвлөхөд дараах зүйлийг анхаарна: </w:t>
      </w:r>
    </w:p>
    <w:p w14:paraId="08C81C15" w14:textId="15FAE673" w:rsidR="00843B5A" w:rsidRPr="006F4C03" w:rsidRDefault="00843B5A" w:rsidP="00162FE9">
      <w:pPr>
        <w:pStyle w:val="ListParagraph"/>
        <w:numPr>
          <w:ilvl w:val="0"/>
          <w:numId w:val="19"/>
        </w:numPr>
        <w:rPr>
          <w:rFonts w:cs="Arial"/>
          <w:lang w:val="mn-MN"/>
        </w:rPr>
      </w:pPr>
      <w:r w:rsidRPr="006F4C03">
        <w:rPr>
          <w:rFonts w:eastAsia="Times New Roman" w:cs="Arial"/>
          <w:szCs w:val="24"/>
          <w:lang w:val="mn-MN"/>
        </w:rPr>
        <w:t>Тулгуур байгууламжийн бат бэх, тогтвортой байдал, хөшүүн чанар</w:t>
      </w:r>
      <w:r w:rsidRPr="006F4C03">
        <w:rPr>
          <w:rFonts w:cs="Arial"/>
          <w:lang w:val="mn-MN"/>
        </w:rPr>
        <w:t xml:space="preserve">. </w:t>
      </w:r>
    </w:p>
    <w:p w14:paraId="7FEA0B18" w14:textId="68FCF111" w:rsidR="00843B5A" w:rsidRPr="006F4C03" w:rsidRDefault="00843B5A" w:rsidP="00162FE9">
      <w:pPr>
        <w:pStyle w:val="ListParagraph"/>
        <w:numPr>
          <w:ilvl w:val="0"/>
          <w:numId w:val="19"/>
        </w:numPr>
        <w:rPr>
          <w:rFonts w:cs="Arial"/>
          <w:lang w:val="mn-MN"/>
        </w:rPr>
      </w:pPr>
      <w:r w:rsidRPr="006F4C03">
        <w:rPr>
          <w:rFonts w:eastAsia="Times New Roman" w:cs="Arial"/>
          <w:szCs w:val="24"/>
          <w:lang w:val="mn-MN"/>
        </w:rPr>
        <w:t>Тавцангууд дээр ирмэгийн хамгаалалтыг хангах</w:t>
      </w:r>
      <w:r w:rsidRPr="006F4C03">
        <w:rPr>
          <w:rFonts w:cs="Arial"/>
          <w:lang w:val="mn-MN"/>
        </w:rPr>
        <w:t xml:space="preserve">. </w:t>
      </w:r>
    </w:p>
    <w:p w14:paraId="50B8A422" w14:textId="45A55F20" w:rsidR="00843B5A" w:rsidRPr="006F4C03" w:rsidRDefault="00843B5A" w:rsidP="00162FE9">
      <w:pPr>
        <w:pStyle w:val="ListParagraph"/>
        <w:numPr>
          <w:ilvl w:val="0"/>
          <w:numId w:val="19"/>
        </w:numPr>
        <w:rPr>
          <w:rFonts w:cs="Arial"/>
          <w:lang w:val="mn-MN"/>
        </w:rPr>
      </w:pPr>
      <w:r w:rsidRPr="006F4C03">
        <w:rPr>
          <w:rFonts w:cs="Arial"/>
          <w:lang w:val="mn-MN"/>
        </w:rPr>
        <w:t xml:space="preserve">Барилгын түр шаттай холбоотой бүрэлдэхүүн хэсгүүдтэй харьцах, дахин ашиглах. </w:t>
      </w:r>
    </w:p>
    <w:p w14:paraId="567D957A" w14:textId="6DA506F2" w:rsidR="00843B5A" w:rsidRPr="006F4C03" w:rsidRDefault="00843B5A" w:rsidP="00162FE9">
      <w:pPr>
        <w:pStyle w:val="ListParagraph"/>
        <w:numPr>
          <w:ilvl w:val="0"/>
          <w:numId w:val="19"/>
        </w:numPr>
        <w:rPr>
          <w:rFonts w:cs="Arial"/>
          <w:lang w:val="mn-MN"/>
        </w:rPr>
      </w:pPr>
      <w:r w:rsidRPr="006F4C03">
        <w:rPr>
          <w:rFonts w:eastAsia="Times New Roman" w:cs="Arial"/>
          <w:szCs w:val="24"/>
          <w:lang w:val="mn-MN"/>
        </w:rPr>
        <w:t>Барилгын түр шатыг босгох, өөрчлөх, буулгах ажилд оролцож буй хүмүүсийн аюулгүй байдал</w:t>
      </w:r>
      <w:r w:rsidRPr="006F4C03">
        <w:rPr>
          <w:rFonts w:cs="Arial"/>
          <w:lang w:val="mn-MN"/>
        </w:rPr>
        <w:t xml:space="preserve">. </w:t>
      </w:r>
    </w:p>
    <w:p w14:paraId="2ADC3D17" w14:textId="594F62B9" w:rsidR="00843B5A" w:rsidRPr="006F4C03" w:rsidRDefault="00843B5A" w:rsidP="00162FE9">
      <w:pPr>
        <w:pStyle w:val="ListParagraph"/>
        <w:numPr>
          <w:ilvl w:val="0"/>
          <w:numId w:val="19"/>
        </w:numPr>
        <w:rPr>
          <w:rFonts w:cs="Arial"/>
          <w:lang w:val="mn-MN"/>
        </w:rPr>
      </w:pPr>
      <w:r w:rsidRPr="006F4C03">
        <w:rPr>
          <w:rFonts w:eastAsia="Times New Roman" w:cs="Arial"/>
          <w:szCs w:val="24"/>
          <w:lang w:val="mn-MN"/>
        </w:rPr>
        <w:t>Барилгын түр шатны тавцан дээр болон эргэн тойронд явж байгаа хүмүүсийн аюулгүй байдал</w:t>
      </w:r>
      <w:r w:rsidRPr="006F4C03">
        <w:rPr>
          <w:rFonts w:cs="Arial"/>
          <w:lang w:val="mn-MN"/>
        </w:rPr>
        <w:t>.</w:t>
      </w:r>
    </w:p>
    <w:p w14:paraId="5E20780A" w14:textId="78395238" w:rsidR="00843B5A" w:rsidRPr="006F4C03" w:rsidRDefault="00843B5A" w:rsidP="00162FE9">
      <w:pPr>
        <w:pStyle w:val="ListParagraph"/>
        <w:numPr>
          <w:ilvl w:val="0"/>
          <w:numId w:val="19"/>
        </w:numPr>
        <w:rPr>
          <w:rFonts w:cs="Arial"/>
          <w:lang w:val="mn-MN"/>
        </w:rPr>
      </w:pPr>
      <w:r w:rsidRPr="006F4C03">
        <w:rPr>
          <w:rFonts w:eastAsia="Times New Roman" w:cs="Arial"/>
          <w:szCs w:val="24"/>
          <w:lang w:val="mn-MN"/>
        </w:rPr>
        <w:t>Барилгын түр шат ашиглаж буй хүмүүсийн аюулгүй байдал</w:t>
      </w:r>
      <w:r w:rsidRPr="006F4C03">
        <w:rPr>
          <w:rFonts w:cs="Arial"/>
          <w:lang w:val="mn-MN"/>
        </w:rPr>
        <w:t xml:space="preserve">. </w:t>
      </w:r>
    </w:p>
    <w:p w14:paraId="1EAA0BED" w14:textId="13B2869E" w:rsidR="00843B5A" w:rsidRPr="006F4C03" w:rsidRDefault="00843B5A" w:rsidP="00162FE9">
      <w:pPr>
        <w:pStyle w:val="ListParagraph"/>
        <w:numPr>
          <w:ilvl w:val="0"/>
          <w:numId w:val="19"/>
        </w:numPr>
        <w:rPr>
          <w:rFonts w:cs="Arial"/>
          <w:lang w:val="mn-MN"/>
        </w:rPr>
      </w:pPr>
      <w:r w:rsidRPr="006F4C03">
        <w:rPr>
          <w:rFonts w:eastAsia="Times New Roman" w:cs="Arial"/>
          <w:szCs w:val="24"/>
          <w:lang w:val="mn-MN"/>
        </w:rPr>
        <w:t>Барилгын түр шатны ойролцоо байгаа хүмүүсийн аюулгүй байдал</w:t>
      </w:r>
      <w:r w:rsidRPr="006F4C03">
        <w:rPr>
          <w:rFonts w:cs="Arial"/>
          <w:lang w:val="mn-MN"/>
        </w:rPr>
        <w:t xml:space="preserve">. </w:t>
      </w:r>
    </w:p>
    <w:p w14:paraId="7C9832F9" w14:textId="5B1BDD24" w:rsidR="00843B5A" w:rsidRPr="006F4C03" w:rsidRDefault="00843B5A" w:rsidP="00162FE9">
      <w:pPr>
        <w:pStyle w:val="ListParagraph"/>
        <w:numPr>
          <w:ilvl w:val="0"/>
          <w:numId w:val="19"/>
        </w:numPr>
        <w:rPr>
          <w:rFonts w:cs="Arial"/>
          <w:lang w:val="mn-MN"/>
        </w:rPr>
      </w:pPr>
      <w:r w:rsidRPr="006F4C03">
        <w:rPr>
          <w:rFonts w:cs="Arial"/>
          <w:lang w:val="mn-MN"/>
        </w:rPr>
        <w:t>Барилгын түр ашиглалтын хүрээлэн буй орчин.</w:t>
      </w:r>
    </w:p>
    <w:p w14:paraId="75E87D47" w14:textId="420753AC" w:rsidR="00843B5A" w:rsidRPr="00B8323C" w:rsidRDefault="006F4C03" w:rsidP="00843B5A">
      <w:pPr>
        <w:rPr>
          <w:rFonts w:cs="Arial"/>
          <w:i/>
          <w:lang w:val="mn-MN"/>
        </w:rPr>
      </w:pPr>
      <w:r>
        <w:rPr>
          <w:rFonts w:eastAsia="Times New Roman" w:cs="Arial"/>
          <w:szCs w:val="24"/>
          <w:lang w:val="mn-MN"/>
        </w:rPr>
        <w:t xml:space="preserve">ТАЙЛБАР: </w:t>
      </w:r>
      <w:r w:rsidR="00045498">
        <w:rPr>
          <w:rFonts w:eastAsia="Times New Roman" w:cs="Arial"/>
          <w:szCs w:val="24"/>
          <w:lang w:val="mn-MN"/>
        </w:rPr>
        <w:t>Хүрээлэн буй</w:t>
      </w:r>
      <w:r w:rsidR="00843B5A" w:rsidRPr="006F4C03">
        <w:rPr>
          <w:rFonts w:eastAsia="Times New Roman" w:cs="Arial"/>
          <w:szCs w:val="24"/>
          <w:lang w:val="mn-MN"/>
        </w:rPr>
        <w:t xml:space="preserve"> орчны нө</w:t>
      </w:r>
      <w:r w:rsidR="00045498">
        <w:rPr>
          <w:rFonts w:eastAsia="Times New Roman" w:cs="Arial"/>
          <w:szCs w:val="24"/>
          <w:lang w:val="mn-MN"/>
        </w:rPr>
        <w:t xml:space="preserve">лөөлөл </w:t>
      </w:r>
      <w:r w:rsidR="00843B5A" w:rsidRPr="006F4C03">
        <w:rPr>
          <w:rFonts w:eastAsia="Times New Roman" w:cs="Arial"/>
          <w:szCs w:val="24"/>
          <w:lang w:val="mn-MN"/>
        </w:rPr>
        <w:t>нь барилгын түр шатан дээр сөрөг нөлөө үзүүлж болзошгүй. Идэмхий уур амьсгал, далайн орчин гэх мэт нөхцөл байдал нь бүрэлдэхүүн хэсгүүдийг зэврүүлж болзошгүй ю м. Салхи, хэт халуун зэрэг цаг агаарын нөхцөл байдал нэмэлт ачаалал өгөх болно</w:t>
      </w:r>
      <w:r w:rsidR="00843B5A" w:rsidRPr="006F4C03">
        <w:rPr>
          <w:rFonts w:cs="Arial"/>
          <w:lang w:val="mn-MN"/>
        </w:rPr>
        <w:t>.</w:t>
      </w:r>
    </w:p>
    <w:p w14:paraId="731B12B0" w14:textId="7841DEC7" w:rsidR="00843B5A" w:rsidRPr="006F4C03" w:rsidRDefault="00843B5A" w:rsidP="00162FE9">
      <w:pPr>
        <w:pStyle w:val="ListParagraph"/>
        <w:numPr>
          <w:ilvl w:val="0"/>
          <w:numId w:val="19"/>
        </w:numPr>
        <w:rPr>
          <w:rFonts w:cs="Arial"/>
          <w:lang w:val="mn-MN"/>
        </w:rPr>
      </w:pPr>
      <w:r w:rsidRPr="006F4C03">
        <w:rPr>
          <w:rFonts w:eastAsia="Times New Roman" w:cs="Arial"/>
          <w:szCs w:val="24"/>
          <w:lang w:val="mn-MN"/>
        </w:rPr>
        <w:t>Барилгын түр шатны ашиглалтын хугацаа</w:t>
      </w:r>
      <w:r w:rsidRPr="006F4C03">
        <w:rPr>
          <w:rFonts w:cs="Arial"/>
          <w:lang w:val="mn-MN"/>
        </w:rPr>
        <w:t xml:space="preserve">. </w:t>
      </w:r>
    </w:p>
    <w:p w14:paraId="70A8DA8D" w14:textId="7414BCD5" w:rsidR="00843B5A" w:rsidRPr="00B8323C" w:rsidRDefault="00843B5A" w:rsidP="00843B5A">
      <w:pPr>
        <w:rPr>
          <w:rFonts w:cs="Arial"/>
          <w:lang w:val="mn-MN"/>
        </w:rPr>
      </w:pPr>
      <w:r w:rsidRPr="00B8323C">
        <w:rPr>
          <w:rFonts w:eastAsia="Times New Roman" w:cs="Arial"/>
          <w:szCs w:val="24"/>
          <w:lang w:val="mn-MN"/>
        </w:rPr>
        <w:t>Барилгын түр ша</w:t>
      </w:r>
      <w:r w:rsidR="00045498">
        <w:rPr>
          <w:rFonts w:eastAsia="Times New Roman" w:cs="Arial"/>
          <w:szCs w:val="24"/>
          <w:lang w:val="mn-MN"/>
        </w:rPr>
        <w:t>тны систем, тоног төхөөрөмжийг 8</w:t>
      </w:r>
      <w:r w:rsidRPr="00B8323C">
        <w:rPr>
          <w:rFonts w:eastAsia="Times New Roman" w:cs="Arial"/>
          <w:szCs w:val="24"/>
          <w:lang w:val="mn-MN"/>
        </w:rPr>
        <w:t>.2-т заасны дагуу дүн ши</w:t>
      </w:r>
      <w:r w:rsidR="00045498">
        <w:rPr>
          <w:rFonts w:eastAsia="Times New Roman" w:cs="Arial"/>
          <w:szCs w:val="24"/>
          <w:lang w:val="mn-MN"/>
        </w:rPr>
        <w:t>нжилгээ хийж , төлөвлөнө эсвэл 8</w:t>
      </w:r>
      <w:r w:rsidRPr="00B8323C">
        <w:rPr>
          <w:rFonts w:eastAsia="Times New Roman" w:cs="Arial"/>
          <w:szCs w:val="24"/>
          <w:lang w:val="mn-MN"/>
        </w:rPr>
        <w:t>.3-т заасны дагуу туршина</w:t>
      </w:r>
    </w:p>
    <w:p w14:paraId="18D553BA" w14:textId="0FC64A4D" w:rsidR="00843B5A" w:rsidRPr="00B8323C" w:rsidRDefault="00843B5A" w:rsidP="00843B5A">
      <w:pPr>
        <w:rPr>
          <w:rFonts w:cs="Arial"/>
          <w:lang w:val="mn-MN"/>
        </w:rPr>
      </w:pPr>
      <w:r w:rsidRPr="00B8323C">
        <w:rPr>
          <w:rFonts w:cs="Arial"/>
          <w:lang w:val="mn-MN"/>
        </w:rPr>
        <w:t xml:space="preserve">Барилгын түр шат нь нийлүүлэгчийн заасан тохиргооноос өөрөөр угсарсан боловч туршилтад хамрагдсан бүрэлдэхүүн хэсгүүдийг ашиглаж байгаа </w:t>
      </w:r>
      <w:r w:rsidR="00045498">
        <w:rPr>
          <w:rFonts w:eastAsia="Times New Roman" w:cs="Arial"/>
          <w:szCs w:val="24"/>
          <w:lang w:val="mn-MN"/>
        </w:rPr>
        <w:t>тохиолдолд ийм тохиргоог 8.2 ба 8</w:t>
      </w:r>
      <w:r w:rsidRPr="00B8323C">
        <w:rPr>
          <w:rFonts w:eastAsia="Times New Roman" w:cs="Arial"/>
          <w:szCs w:val="24"/>
          <w:lang w:val="mn-MN"/>
        </w:rPr>
        <w:t>.3-т заасны дагуу онолын шинжилгээ эсвэл туршилтаар баталгаажуулна</w:t>
      </w:r>
      <w:r w:rsidRPr="00B8323C">
        <w:rPr>
          <w:rFonts w:cs="Arial"/>
          <w:lang w:val="mn-MN"/>
        </w:rPr>
        <w:t xml:space="preserve">. </w:t>
      </w:r>
    </w:p>
    <w:p w14:paraId="4AF9CDD4" w14:textId="77777777" w:rsidR="00843B5A" w:rsidRPr="006F4C03" w:rsidRDefault="00843B5A" w:rsidP="00843B5A">
      <w:pPr>
        <w:pStyle w:val="ListParagraph"/>
        <w:numPr>
          <w:ilvl w:val="1"/>
          <w:numId w:val="1"/>
        </w:numPr>
        <w:outlineLvl w:val="1"/>
        <w:rPr>
          <w:rFonts w:cs="Arial"/>
          <w:b/>
          <w:bCs/>
          <w:lang w:val="mn-MN"/>
        </w:rPr>
      </w:pPr>
      <w:r w:rsidRPr="006F4C03">
        <w:rPr>
          <w:rFonts w:cs="Arial"/>
          <w:b/>
          <w:bCs/>
          <w:lang w:val="mn-MN"/>
        </w:rPr>
        <w:t xml:space="preserve"> </w:t>
      </w:r>
      <w:bookmarkStart w:id="160" w:name="_Toc62558784"/>
      <w:bookmarkStart w:id="161" w:name="_Toc68009971"/>
      <w:r w:rsidRPr="006F4C03">
        <w:rPr>
          <w:rFonts w:eastAsia="Times New Roman" w:cs="Arial"/>
          <w:b/>
          <w:bCs/>
          <w:szCs w:val="24"/>
          <w:lang w:val="mn-MN"/>
        </w:rPr>
        <w:t>Онолын шинжилгээ</w:t>
      </w:r>
      <w:bookmarkEnd w:id="160"/>
      <w:bookmarkEnd w:id="161"/>
    </w:p>
    <w:p w14:paraId="6C5A0DE3" w14:textId="77777777" w:rsidR="00843B5A" w:rsidRPr="00B8323C" w:rsidRDefault="00843B5A" w:rsidP="00843B5A">
      <w:pPr>
        <w:rPr>
          <w:rFonts w:cs="Arial"/>
          <w:lang w:val="mn-MN"/>
        </w:rPr>
      </w:pPr>
      <w:r w:rsidRPr="00B8323C">
        <w:rPr>
          <w:rFonts w:cs="Arial"/>
          <w:lang w:val="mn-MN"/>
        </w:rPr>
        <w:t xml:space="preserve">Шатны бүтэц, түүний бүрэлдэхүүн хэсэг, холболтыг холбогдох Австрали эсвэл Шинэ Зеландын материалын стандарт болон энэхүү стандартын шаардлагад нийцүүлэн хязгаарын төлөв буюу зөвшөөрөгдөх ачааллын туршилтын тусламжтайгаар төлөвлөгдөнө. </w:t>
      </w:r>
    </w:p>
    <w:p w14:paraId="55D3AF6E" w14:textId="322F7F6A" w:rsidR="00843B5A" w:rsidRPr="00B8323C" w:rsidRDefault="00843B5A" w:rsidP="00843B5A">
      <w:pPr>
        <w:rPr>
          <w:rFonts w:cs="Arial"/>
          <w:lang w:val="mn-MN"/>
        </w:rPr>
      </w:pPr>
      <w:r w:rsidRPr="00B8323C">
        <w:rPr>
          <w:rFonts w:cs="Arial"/>
          <w:lang w:val="mn-MN"/>
        </w:rPr>
        <w:lastRenderedPageBreak/>
        <w:t xml:space="preserve">Зөвшөөрөгдөх ачааллын аргыг ашиглахад хязгаарын төлөвийн аргын дагуу дор хаяж тэнцэх тооцооллын гүйцэтгэлийн </w:t>
      </w:r>
      <w:r w:rsidR="00A50AAD" w:rsidRPr="00B8323C">
        <w:rPr>
          <w:rFonts w:cs="Arial"/>
          <w:lang w:val="mn-MN"/>
        </w:rPr>
        <w:t>түвшнийг</w:t>
      </w:r>
      <w:r w:rsidRPr="00B8323C">
        <w:rPr>
          <w:rFonts w:cs="Arial"/>
          <w:lang w:val="mn-MN"/>
        </w:rPr>
        <w:t xml:space="preserve"> хангана.</w:t>
      </w:r>
    </w:p>
    <w:p w14:paraId="0E4E6C66" w14:textId="77777777" w:rsidR="00843B5A" w:rsidRPr="006F4C03" w:rsidRDefault="00843B5A" w:rsidP="00843B5A">
      <w:pPr>
        <w:pStyle w:val="ListParagraph"/>
        <w:numPr>
          <w:ilvl w:val="1"/>
          <w:numId w:val="1"/>
        </w:numPr>
        <w:outlineLvl w:val="1"/>
        <w:rPr>
          <w:rFonts w:cs="Arial"/>
          <w:b/>
          <w:bCs/>
          <w:lang w:val="mn-MN"/>
        </w:rPr>
      </w:pPr>
      <w:bookmarkStart w:id="162" w:name="_Toc62558785"/>
      <w:bookmarkStart w:id="163" w:name="_Toc68009972"/>
      <w:r w:rsidRPr="006F4C03">
        <w:rPr>
          <w:rFonts w:cs="Arial"/>
          <w:b/>
          <w:bCs/>
          <w:lang w:val="mn-MN"/>
        </w:rPr>
        <w:t>Туршилт</w:t>
      </w:r>
      <w:bookmarkEnd w:id="162"/>
      <w:bookmarkEnd w:id="163"/>
    </w:p>
    <w:p w14:paraId="71A14F75" w14:textId="77777777" w:rsidR="00843B5A" w:rsidRPr="00B8323C" w:rsidRDefault="00843B5A" w:rsidP="00843B5A">
      <w:pPr>
        <w:rPr>
          <w:rFonts w:cs="Arial"/>
          <w:lang w:val="mn-MN"/>
        </w:rPr>
      </w:pPr>
      <w:r w:rsidRPr="00B8323C">
        <w:rPr>
          <w:rFonts w:cs="Arial"/>
          <w:lang w:val="mn-MN"/>
        </w:rPr>
        <w:t>Барилгын түр шатны тоног төхөөрөмж, системийн бүтцийн хүчин чадлыг энэхүү стандартын холбогдох хэсгийн дагуу туршилтаар тодорхойлно.</w:t>
      </w:r>
    </w:p>
    <w:p w14:paraId="54722381" w14:textId="77777777" w:rsidR="00843B5A" w:rsidRPr="006F4C03" w:rsidRDefault="00843B5A" w:rsidP="00843B5A">
      <w:pPr>
        <w:pStyle w:val="ListParagraph"/>
        <w:numPr>
          <w:ilvl w:val="1"/>
          <w:numId w:val="1"/>
        </w:numPr>
        <w:outlineLvl w:val="1"/>
        <w:rPr>
          <w:rFonts w:cs="Arial"/>
          <w:b/>
          <w:bCs/>
          <w:lang w:val="mn-MN"/>
        </w:rPr>
      </w:pPr>
      <w:bookmarkStart w:id="164" w:name="_Toc60185137"/>
      <w:bookmarkStart w:id="165" w:name="_Toc62558786"/>
      <w:bookmarkStart w:id="166" w:name="_Toc68009973"/>
      <w:r w:rsidRPr="006F4C03">
        <w:rPr>
          <w:rFonts w:cs="Arial"/>
          <w:b/>
          <w:bCs/>
          <w:lang w:val="mn-MN"/>
        </w:rPr>
        <w:t>Материал</w:t>
      </w:r>
      <w:bookmarkEnd w:id="164"/>
      <w:r w:rsidRPr="006F4C03">
        <w:rPr>
          <w:rFonts w:cs="Arial"/>
          <w:b/>
          <w:bCs/>
          <w:lang w:val="mn-MN"/>
        </w:rPr>
        <w:t>ын төрөл болон ангилал</w:t>
      </w:r>
      <w:bookmarkEnd w:id="165"/>
      <w:bookmarkEnd w:id="166"/>
    </w:p>
    <w:p w14:paraId="39C8EA33" w14:textId="00C2A5FD" w:rsidR="00843B5A" w:rsidRPr="00B8323C" w:rsidRDefault="00843B5A" w:rsidP="00843B5A">
      <w:pPr>
        <w:rPr>
          <w:rFonts w:cs="Arial"/>
          <w:lang w:val="mn-MN"/>
        </w:rPr>
      </w:pPr>
      <w:r w:rsidRPr="00B8323C">
        <w:rPr>
          <w:rFonts w:cs="Arial"/>
          <w:lang w:val="mn-MN"/>
        </w:rPr>
        <w:t>Энгийн хо</w:t>
      </w:r>
      <w:r w:rsidR="000F4B8B">
        <w:rPr>
          <w:rFonts w:cs="Arial"/>
          <w:lang w:val="mn-MN"/>
        </w:rPr>
        <w:t xml:space="preserve">олой ашигласан барилгын түр шатны </w:t>
      </w:r>
      <w:r w:rsidRPr="00B8323C">
        <w:rPr>
          <w:rFonts w:cs="Arial"/>
          <w:lang w:val="mn-MN"/>
        </w:rPr>
        <w:t>тө</w:t>
      </w:r>
      <w:r w:rsidR="000F4B8B">
        <w:rPr>
          <w:rFonts w:cs="Arial"/>
          <w:lang w:val="mn-MN"/>
        </w:rPr>
        <w:t xml:space="preserve">лөвлөлт нь хоолойнуудын </w:t>
      </w:r>
      <w:r w:rsidRPr="00B8323C">
        <w:rPr>
          <w:rFonts w:cs="Arial"/>
          <w:lang w:val="mn-MN"/>
        </w:rPr>
        <w:t xml:space="preserve">хананы зузаан, хоолойн материалын бат бэх чанар эсвэл </w:t>
      </w:r>
      <w:r w:rsidR="00A50AAD" w:rsidRPr="00B8323C">
        <w:rPr>
          <w:rFonts w:cs="Arial"/>
          <w:lang w:val="mn-MN"/>
        </w:rPr>
        <w:t xml:space="preserve">тус бүрийг </w:t>
      </w:r>
      <w:r w:rsidRPr="00B8323C">
        <w:rPr>
          <w:rFonts w:cs="Arial"/>
          <w:lang w:val="mn-MN"/>
        </w:rPr>
        <w:t>нь харгалзан үзэх ёстой.</w:t>
      </w:r>
    </w:p>
    <w:p w14:paraId="6BCD744D" w14:textId="77777777" w:rsidR="00843B5A" w:rsidRPr="00B8323C" w:rsidRDefault="00843B5A" w:rsidP="00843B5A">
      <w:pPr>
        <w:rPr>
          <w:rFonts w:cs="Arial"/>
          <w:lang w:val="mn-MN"/>
        </w:rPr>
      </w:pPr>
      <w:r w:rsidRPr="00B8323C">
        <w:rPr>
          <w:rFonts w:cs="Arial"/>
          <w:lang w:val="mn-MN"/>
        </w:rPr>
        <w:t>Нийтлэг барилгын түр шатны материал, төлөвлөлтийн шийдэл нь Хавсралт А-ийн дагуу гүйцэтгэнэ.</w:t>
      </w:r>
    </w:p>
    <w:p w14:paraId="43F39CA4" w14:textId="77777777" w:rsidR="00843B5A" w:rsidRPr="00B8323C" w:rsidRDefault="00843B5A" w:rsidP="00843B5A">
      <w:pPr>
        <w:rPr>
          <w:rFonts w:cs="Arial"/>
          <w:lang w:val="mn-MN"/>
        </w:rPr>
      </w:pPr>
      <w:r w:rsidRPr="00B8323C">
        <w:rPr>
          <w:rFonts w:cs="Arial"/>
          <w:lang w:val="mn-MN"/>
        </w:rPr>
        <w:t>Бага оврын барилгын түр шатны материал, хийц загвар, үйлдвэрлэх ажлыг Хавсралт Б-ийн дагуу гүйцэтгэнэ.</w:t>
      </w:r>
    </w:p>
    <w:p w14:paraId="1FF89CAA" w14:textId="051D8DD3" w:rsidR="00843B5A" w:rsidRPr="00B8323C" w:rsidRDefault="006F4C03" w:rsidP="00843B5A">
      <w:pPr>
        <w:rPr>
          <w:rFonts w:cs="Arial"/>
          <w:i/>
          <w:lang w:val="mn-MN"/>
        </w:rPr>
      </w:pPr>
      <w:r>
        <w:rPr>
          <w:rFonts w:cs="Arial"/>
          <w:lang w:val="mn-MN"/>
        </w:rPr>
        <w:t>ТАЙЛБАР:</w:t>
      </w:r>
      <w:r>
        <w:rPr>
          <w:rFonts w:cs="Arial"/>
          <w:lang w:val="mn-MN"/>
        </w:rPr>
        <w:tab/>
      </w:r>
      <w:r w:rsidR="00843B5A" w:rsidRPr="006F4C03">
        <w:rPr>
          <w:rFonts w:cs="Arial"/>
          <w:lang w:val="mn-MN"/>
        </w:rPr>
        <w:t xml:space="preserve">Хоолой ба холбогч ашигладаг </w:t>
      </w:r>
      <w:r w:rsidR="00A50AAD" w:rsidRPr="006F4C03">
        <w:rPr>
          <w:rFonts w:cs="Arial"/>
          <w:lang w:val="mn-MN"/>
        </w:rPr>
        <w:t>барилгын</w:t>
      </w:r>
      <w:r w:rsidR="00843B5A" w:rsidRPr="006F4C03">
        <w:rPr>
          <w:rFonts w:cs="Arial"/>
          <w:lang w:val="mn-MN"/>
        </w:rPr>
        <w:t xml:space="preserve"> түр шатны 48.3 мм-ийн гадна диаметртэй энгийн ган хоолойн хананы зузаан нь 4.88 мм-ийн зузаантай хуучин хоолойноос сүүлийн үеийн 3.2 мм ба 4 мм ханын зузаантай хоолойн хооронд хэлбэлзэж болно. Эдгээр хоолойнууд нь нэг метр тутамд өөр өөр жинтэй байдаг. Гадаргын үзлэгээр босгосон барилгын түр шатны бүх хоолойн ханын зузааныг тодорхойлох боломжгүй, үүнээс үүдэн төлөвлөсөн ханын зузаантай хоолойгоор тухайн барилгын түр шатыг босгосон эсэхийг тогтоох боломжгүй. Иймээс энэ заалтад төлөвлөлт гүйцэтгэгч нь тухайн газарт хүргэгдсэн бүх хоолойн хувьд хамгийн муу тохиолдлыг тооцох бөгөөд бүх хоолойн ханын зузаан 4.88 мм байх ёстой гэсэн үндсэн дээр өөрийн жинг тооцно; 3.2 мм-ийн ханын зузаантай хоолой нийлүүлэх боломжгүй гэдгийг тодорхой харуулах боломжгүй бол бүх даацын хоолой Австралид 4 мм, Шинэ Зеландад цайрдсан 3,2 мм хоолойтой гэж тооцох бөгөөд энэ тохиолдолд даацын гишүүдийн бат бөх чанар бүх хоолойнууд 4 мм-ийн зузаантай хананд үндэслэсэн байхаар тооцно.</w:t>
      </w:r>
    </w:p>
    <w:p w14:paraId="1F9EE4ED" w14:textId="77777777" w:rsidR="00843B5A" w:rsidRPr="006F4C03" w:rsidRDefault="00843B5A" w:rsidP="00843B5A">
      <w:pPr>
        <w:pStyle w:val="ListParagraph"/>
        <w:numPr>
          <w:ilvl w:val="1"/>
          <w:numId w:val="1"/>
        </w:numPr>
        <w:outlineLvl w:val="1"/>
        <w:rPr>
          <w:rFonts w:cs="Arial"/>
          <w:b/>
          <w:bCs/>
          <w:lang w:val="mn-MN"/>
        </w:rPr>
      </w:pPr>
      <w:bookmarkStart w:id="167" w:name="_Toc62558787"/>
      <w:bookmarkStart w:id="168" w:name="_Toc68009974"/>
      <w:r w:rsidRPr="006F4C03">
        <w:rPr>
          <w:rFonts w:cs="Arial"/>
          <w:b/>
          <w:bCs/>
          <w:lang w:val="mn-MN"/>
        </w:rPr>
        <w:t>Материалын төрөл</w:t>
      </w:r>
      <w:bookmarkEnd w:id="167"/>
      <w:bookmarkEnd w:id="168"/>
    </w:p>
    <w:p w14:paraId="2DC1104C" w14:textId="77777777" w:rsidR="00843B5A" w:rsidRPr="00B8323C" w:rsidRDefault="00843B5A" w:rsidP="00843B5A">
      <w:pPr>
        <w:rPr>
          <w:rFonts w:cs="Arial"/>
          <w:lang w:val="mn-MN"/>
        </w:rPr>
      </w:pPr>
      <w:r w:rsidRPr="00B8323C">
        <w:rPr>
          <w:rFonts w:cs="Arial"/>
          <w:lang w:val="mn-MN"/>
        </w:rPr>
        <w:t>Барилгын түр шатны системийн өөр өөр угсармал бүрэлдэхүүн хэсгүүдийг хольж болохгүй, хэрэв энэхүү стандартын дагуу холимог барилгын түр шатны системийн даацын багтаамжийг онолын шинжилгээ эсвэл туршилтаар үнэлээгүй бол, мөн:</w:t>
      </w:r>
    </w:p>
    <w:p w14:paraId="629AEFED" w14:textId="73C40F08" w:rsidR="00843B5A" w:rsidRPr="006F4C03" w:rsidRDefault="00843B5A" w:rsidP="00162FE9">
      <w:pPr>
        <w:pStyle w:val="ListParagraph"/>
        <w:numPr>
          <w:ilvl w:val="1"/>
          <w:numId w:val="8"/>
        </w:numPr>
        <w:rPr>
          <w:rFonts w:cs="Arial"/>
          <w:lang w:val="mn-MN"/>
        </w:rPr>
      </w:pPr>
      <w:r w:rsidRPr="006F4C03">
        <w:rPr>
          <w:rFonts w:cs="Arial"/>
          <w:lang w:val="mn-MN"/>
        </w:rPr>
        <w:t xml:space="preserve">бүрэлдэхүүн хэсгүүд нь тохирох хэмжээ, бат бөх, хазайлтын шинж чанаруудтай; </w:t>
      </w:r>
    </w:p>
    <w:p w14:paraId="6CF33967" w14:textId="5A81B169" w:rsidR="00843B5A" w:rsidRPr="006F4C03" w:rsidRDefault="00843B5A" w:rsidP="00162FE9">
      <w:pPr>
        <w:pStyle w:val="ListParagraph"/>
        <w:numPr>
          <w:ilvl w:val="1"/>
          <w:numId w:val="8"/>
        </w:numPr>
        <w:rPr>
          <w:rFonts w:cs="Arial"/>
          <w:lang w:val="mn-MN"/>
        </w:rPr>
      </w:pPr>
      <w:r w:rsidRPr="006F4C03">
        <w:rPr>
          <w:rFonts w:cs="Arial"/>
          <w:lang w:val="mn-MN"/>
        </w:rPr>
        <w:t>бэхэлгээний төхөөрөмжүүд тохиромжтой байх; болон</w:t>
      </w:r>
    </w:p>
    <w:p w14:paraId="49EE0A3F" w14:textId="06B57B9A" w:rsidR="00843B5A" w:rsidRPr="006F4C03" w:rsidRDefault="00843B5A" w:rsidP="00162FE9">
      <w:pPr>
        <w:pStyle w:val="ListParagraph"/>
        <w:numPr>
          <w:ilvl w:val="1"/>
          <w:numId w:val="8"/>
        </w:numPr>
        <w:rPr>
          <w:rFonts w:cs="Arial"/>
          <w:lang w:val="mn-MN"/>
        </w:rPr>
      </w:pPr>
      <w:r w:rsidRPr="006F4C03">
        <w:rPr>
          <w:rFonts w:cs="Arial"/>
          <w:lang w:val="mn-MN"/>
        </w:rPr>
        <w:t>холих нь барилгын түр шатны бат бөх, тогтвортой байдал, хөшүүн чанар, тохирох (suitability) чанарыг бууруулахгүй байх.</w:t>
      </w:r>
    </w:p>
    <w:p w14:paraId="4C0BE708" w14:textId="07CFEAE2" w:rsidR="00843B5A" w:rsidRPr="00B8323C" w:rsidRDefault="00843B5A" w:rsidP="00843B5A">
      <w:pPr>
        <w:rPr>
          <w:rFonts w:cs="Arial"/>
          <w:lang w:val="mn-MN"/>
        </w:rPr>
      </w:pPr>
      <w:r w:rsidRPr="00B8323C">
        <w:rPr>
          <w:rFonts w:cs="Arial"/>
          <w:lang w:val="mn-MN"/>
        </w:rPr>
        <w:t xml:space="preserve">Энэхүү стандартад нийцүүлэн боловсруулаагүй тохиолдолд </w:t>
      </w:r>
      <w:r w:rsidR="00E257A5" w:rsidRPr="00B8323C">
        <w:rPr>
          <w:rFonts w:cs="Arial"/>
          <w:lang w:val="mn-MN"/>
        </w:rPr>
        <w:t>дараах</w:t>
      </w:r>
      <w:r w:rsidRPr="00B8323C">
        <w:rPr>
          <w:rFonts w:cs="Arial"/>
          <w:lang w:val="mn-MN"/>
        </w:rPr>
        <w:t xml:space="preserve"> системийн хослолуудыг ашиглаж болохгүй: </w:t>
      </w:r>
    </w:p>
    <w:p w14:paraId="7FAAF711" w14:textId="2E813849" w:rsidR="00843B5A" w:rsidRPr="00B8323C" w:rsidRDefault="00843B5A" w:rsidP="00162FE9">
      <w:pPr>
        <w:pStyle w:val="ListParagraph"/>
        <w:numPr>
          <w:ilvl w:val="0"/>
          <w:numId w:val="6"/>
        </w:numPr>
        <w:rPr>
          <w:rFonts w:cs="Arial"/>
          <w:lang w:val="mn-MN"/>
        </w:rPr>
      </w:pPr>
      <w:r w:rsidRPr="00B8323C">
        <w:rPr>
          <w:rFonts w:cs="Arial"/>
          <w:lang w:val="mn-MN"/>
        </w:rPr>
        <w:t xml:space="preserve">Хөнгөн цагаан бэлэн хийцийн барилгын түр шатны системтэй хамт  ган бэлэн хийцийн барилгын түр шат ашиглах. </w:t>
      </w:r>
    </w:p>
    <w:p w14:paraId="5CD54D39" w14:textId="77777777" w:rsidR="00843B5A" w:rsidRPr="00B8323C" w:rsidRDefault="00843B5A" w:rsidP="00162FE9">
      <w:pPr>
        <w:pStyle w:val="ListParagraph"/>
        <w:numPr>
          <w:ilvl w:val="0"/>
          <w:numId w:val="6"/>
        </w:numPr>
        <w:rPr>
          <w:rFonts w:cs="Arial"/>
          <w:lang w:val="mn-MN"/>
        </w:rPr>
      </w:pPr>
      <w:r w:rsidRPr="00B8323C">
        <w:rPr>
          <w:rFonts w:cs="Arial"/>
          <w:lang w:val="mn-MN"/>
        </w:rPr>
        <w:t>Ган угсармал барилгын түр шатанд хөнгөн цагаан үндсэн бүтцийн эд анги ашиглах.</w:t>
      </w:r>
    </w:p>
    <w:p w14:paraId="7E005BE5" w14:textId="77777777" w:rsidR="00843B5A" w:rsidRPr="00B8323C" w:rsidRDefault="00843B5A" w:rsidP="00162FE9">
      <w:pPr>
        <w:pStyle w:val="ListParagraph"/>
        <w:numPr>
          <w:ilvl w:val="0"/>
          <w:numId w:val="6"/>
        </w:numPr>
        <w:rPr>
          <w:rFonts w:cs="Arial"/>
          <w:lang w:val="mn-MN"/>
        </w:rPr>
      </w:pPr>
      <w:r w:rsidRPr="00B8323C">
        <w:rPr>
          <w:rFonts w:cs="Arial"/>
          <w:lang w:val="mn-MN"/>
        </w:rPr>
        <w:lastRenderedPageBreak/>
        <w:t>Хөнгөн цагаан угсармал барилгын түр шатанд ган үндсэн бүтцийн эд анги ашиглах. Энэ нь бүрэлдэхүүн хэсгүүдийн бэхэлгээнд хамаарахгүй.</w:t>
      </w:r>
    </w:p>
    <w:p w14:paraId="6ED25860" w14:textId="77777777" w:rsidR="00843B5A" w:rsidRPr="00045498" w:rsidRDefault="00843B5A" w:rsidP="00843B5A">
      <w:pPr>
        <w:pStyle w:val="ListParagraph"/>
        <w:numPr>
          <w:ilvl w:val="1"/>
          <w:numId w:val="1"/>
        </w:numPr>
        <w:outlineLvl w:val="1"/>
        <w:rPr>
          <w:rFonts w:cs="Arial"/>
          <w:b/>
          <w:lang w:val="mn-MN"/>
        </w:rPr>
      </w:pPr>
      <w:bookmarkStart w:id="169" w:name="_Toc62558788"/>
      <w:bookmarkStart w:id="170" w:name="_Toc68009975"/>
      <w:bookmarkStart w:id="171" w:name="_Toc60185139"/>
      <w:r w:rsidRPr="00045498">
        <w:rPr>
          <w:rFonts w:cs="Arial"/>
          <w:b/>
          <w:lang w:val="mn-MN"/>
        </w:rPr>
        <w:t>Ачаалал</w:t>
      </w:r>
      <w:bookmarkEnd w:id="169"/>
      <w:bookmarkEnd w:id="170"/>
      <w:r w:rsidRPr="00045498">
        <w:rPr>
          <w:rFonts w:cs="Arial"/>
          <w:b/>
          <w:lang w:val="mn-MN"/>
        </w:rPr>
        <w:t xml:space="preserve"> </w:t>
      </w:r>
      <w:bookmarkEnd w:id="171"/>
    </w:p>
    <w:p w14:paraId="16954234" w14:textId="77777777" w:rsidR="00843B5A" w:rsidRPr="00B8323C" w:rsidRDefault="00843B5A" w:rsidP="00843B5A">
      <w:pPr>
        <w:rPr>
          <w:rFonts w:cs="Arial"/>
          <w:lang w:val="mn-MN"/>
        </w:rPr>
      </w:pPr>
      <w:r w:rsidRPr="00B8323C">
        <w:rPr>
          <w:rFonts w:cs="Arial"/>
          <w:lang w:val="mn-MN"/>
        </w:rPr>
        <w:t>Энэхүү ачаалалд:</w:t>
      </w:r>
    </w:p>
    <w:p w14:paraId="77198AF2" w14:textId="77777777" w:rsidR="00843B5A" w:rsidRPr="00B8323C" w:rsidRDefault="00843B5A" w:rsidP="00843B5A">
      <w:pPr>
        <w:ind w:firstLine="720"/>
        <w:rPr>
          <w:rFonts w:cs="Arial"/>
          <w:lang w:val="mn-MN"/>
        </w:rPr>
      </w:pPr>
      <w:r w:rsidRPr="00B8323C">
        <w:rPr>
          <w:rFonts w:cs="Arial"/>
          <w:lang w:val="mn-MN"/>
        </w:rPr>
        <w:t xml:space="preserve">Байнгын ачаалал – Барилгын гадна түр шатны бүх тоноглол хэрэгслүүдийг оролцуулан өрийн жингээр тооцно. </w:t>
      </w:r>
    </w:p>
    <w:p w14:paraId="29F45FC0" w14:textId="77777777" w:rsidR="00843B5A" w:rsidRPr="00B8323C" w:rsidRDefault="00843B5A" w:rsidP="00843B5A">
      <w:pPr>
        <w:rPr>
          <w:rFonts w:cs="Arial"/>
          <w:lang w:val="mn-MN"/>
        </w:rPr>
      </w:pPr>
      <w:r w:rsidRPr="00B8323C">
        <w:rPr>
          <w:rFonts w:cs="Arial"/>
          <w:lang w:val="mn-MN"/>
        </w:rPr>
        <w:tab/>
        <w:t>Ажлын ачаалал – Шатны нэг баганад ирэх нийт ачаалал</w:t>
      </w:r>
    </w:p>
    <w:p w14:paraId="1F0A09B7" w14:textId="606CBBE0" w:rsidR="00843B5A" w:rsidRPr="00B8323C" w:rsidRDefault="00843B5A" w:rsidP="00843B5A">
      <w:pPr>
        <w:rPr>
          <w:rFonts w:cs="Arial"/>
          <w:lang w:val="mn-MN"/>
        </w:rPr>
      </w:pPr>
      <w:r w:rsidRPr="00B8323C">
        <w:rPr>
          <w:rFonts w:cs="Arial"/>
          <w:lang w:val="mn-MN"/>
        </w:rPr>
        <w:tab/>
        <w:t xml:space="preserve">Байнгын хүчин зүйлийн үзүүлэх ачаалал. </w:t>
      </w:r>
    </w:p>
    <w:p w14:paraId="5F237776" w14:textId="77777777" w:rsidR="00843B5A" w:rsidRPr="006F4C03" w:rsidRDefault="00843B5A" w:rsidP="00843B5A">
      <w:pPr>
        <w:pStyle w:val="ListParagraph"/>
        <w:numPr>
          <w:ilvl w:val="2"/>
          <w:numId w:val="1"/>
        </w:numPr>
        <w:rPr>
          <w:rFonts w:cs="Arial"/>
          <w:b/>
          <w:bCs/>
          <w:lang w:val="mn-MN"/>
        </w:rPr>
      </w:pPr>
      <w:r w:rsidRPr="006F4C03">
        <w:rPr>
          <w:rFonts w:cs="Arial"/>
          <w:b/>
          <w:bCs/>
          <w:lang w:val="mn-MN"/>
        </w:rPr>
        <w:t xml:space="preserve">Байнгын ачаалал </w:t>
      </w:r>
    </w:p>
    <w:p w14:paraId="6EAADCBB" w14:textId="77777777" w:rsidR="00843B5A" w:rsidRPr="00B8323C" w:rsidRDefault="00843B5A" w:rsidP="00843B5A">
      <w:pPr>
        <w:rPr>
          <w:rFonts w:cs="Arial"/>
          <w:lang w:val="mn-MN"/>
        </w:rPr>
      </w:pPr>
      <w:r w:rsidRPr="00B8323C">
        <w:rPr>
          <w:rFonts w:cs="Arial"/>
          <w:lang w:val="mn-MN"/>
        </w:rPr>
        <w:t>Байнгын ачаалалд барилгын түр шатны бүтээцийн болон ажлын тавцан, хаалттай тавцан, уналтаас хамгаалах тавцан, шатны орц гарц, шат, хашлага, тор, хамгаалалтын хавтас, консоль тавцан, дүүжин олс, кран, татах нэгж, цахилгааны утас болон бусад  бүрэлдэхүүн хэсгүүдийн өөрийн жин орно.</w:t>
      </w:r>
    </w:p>
    <w:p w14:paraId="2BE2DD3C" w14:textId="77777777" w:rsidR="00843B5A" w:rsidRPr="006F4C03" w:rsidRDefault="00843B5A" w:rsidP="00843B5A">
      <w:pPr>
        <w:pStyle w:val="ListParagraph"/>
        <w:numPr>
          <w:ilvl w:val="2"/>
          <w:numId w:val="1"/>
        </w:numPr>
        <w:rPr>
          <w:rFonts w:cs="Arial"/>
          <w:b/>
          <w:bCs/>
          <w:lang w:val="mn-MN"/>
        </w:rPr>
      </w:pPr>
      <w:r w:rsidRPr="006F4C03">
        <w:rPr>
          <w:rFonts w:cs="Arial"/>
          <w:b/>
          <w:bCs/>
          <w:lang w:val="mn-MN"/>
        </w:rPr>
        <w:t>Ногдуулсан ачаалал</w:t>
      </w:r>
    </w:p>
    <w:p w14:paraId="394DFE78" w14:textId="77777777" w:rsidR="00843B5A" w:rsidRPr="006F4C03" w:rsidRDefault="00843B5A" w:rsidP="00843B5A">
      <w:pPr>
        <w:pStyle w:val="ListParagraph"/>
        <w:numPr>
          <w:ilvl w:val="3"/>
          <w:numId w:val="1"/>
        </w:numPr>
        <w:rPr>
          <w:rFonts w:cs="Arial"/>
          <w:b/>
          <w:bCs/>
          <w:lang w:val="mn-MN"/>
        </w:rPr>
      </w:pPr>
      <w:r w:rsidRPr="006F4C03">
        <w:rPr>
          <w:rFonts w:cs="Arial"/>
          <w:b/>
          <w:bCs/>
          <w:lang w:val="mn-MN"/>
        </w:rPr>
        <w:t>Үүргийн ачаалал</w:t>
      </w:r>
    </w:p>
    <w:p w14:paraId="002819DD" w14:textId="77777777" w:rsidR="00843B5A" w:rsidRPr="006F4C03" w:rsidRDefault="00843B5A" w:rsidP="00843B5A">
      <w:pPr>
        <w:pStyle w:val="ListParagraph"/>
        <w:numPr>
          <w:ilvl w:val="4"/>
          <w:numId w:val="1"/>
        </w:numPr>
        <w:rPr>
          <w:rFonts w:cs="Arial"/>
          <w:b/>
          <w:bCs/>
          <w:lang w:val="mn-MN"/>
        </w:rPr>
      </w:pPr>
      <w:r w:rsidRPr="006F4C03">
        <w:rPr>
          <w:rFonts w:cs="Arial"/>
          <w:b/>
          <w:bCs/>
          <w:lang w:val="mn-MN"/>
        </w:rPr>
        <w:t>Ерөнхий ойлголт</w:t>
      </w:r>
    </w:p>
    <w:p w14:paraId="1D74E5B7" w14:textId="77777777" w:rsidR="00843B5A" w:rsidRPr="00B8323C" w:rsidRDefault="00843B5A" w:rsidP="00843B5A">
      <w:pPr>
        <w:rPr>
          <w:rFonts w:cs="Arial"/>
          <w:lang w:val="mn-MN"/>
        </w:rPr>
      </w:pPr>
      <w:r w:rsidRPr="00B8323C">
        <w:rPr>
          <w:rFonts w:cs="Arial"/>
          <w:lang w:val="mn-MN"/>
        </w:rPr>
        <w:t>Үүргийн ачаалал нь тавцангийн нэгж доторх ажлын тавцан дээр тавигдсан ачаалал юм. Үүнд дараах зүйлийг багтаана:</w:t>
      </w:r>
    </w:p>
    <w:p w14:paraId="289D5A53" w14:textId="2AEE62B5" w:rsidR="00843B5A" w:rsidRPr="00B8323C" w:rsidRDefault="00843B5A" w:rsidP="00162FE9">
      <w:pPr>
        <w:pStyle w:val="NormalWeb"/>
        <w:numPr>
          <w:ilvl w:val="0"/>
          <w:numId w:val="21"/>
        </w:numPr>
        <w:spacing w:before="0" w:beforeAutospacing="0" w:after="160" w:afterAutospacing="0" w:line="259" w:lineRule="atLeast"/>
        <w:jc w:val="both"/>
        <w:rPr>
          <w:rFonts w:ascii="Arial" w:hAnsi="Arial" w:cs="Arial"/>
          <w:lang w:val="mn-MN"/>
        </w:rPr>
      </w:pPr>
      <w:r w:rsidRPr="00B8323C">
        <w:rPr>
          <w:rFonts w:ascii="Arial" w:hAnsi="Arial" w:cs="Arial"/>
          <w:lang w:val="mn-MN"/>
        </w:rPr>
        <w:t>Хүмүүсийн жин.</w:t>
      </w:r>
    </w:p>
    <w:p w14:paraId="379EF6E6" w14:textId="15981D7E" w:rsidR="00843B5A" w:rsidRPr="00B8323C" w:rsidRDefault="00843B5A" w:rsidP="00162FE9">
      <w:pPr>
        <w:pStyle w:val="NormalWeb"/>
        <w:numPr>
          <w:ilvl w:val="0"/>
          <w:numId w:val="21"/>
        </w:numPr>
        <w:spacing w:before="0" w:beforeAutospacing="0" w:after="160" w:afterAutospacing="0" w:line="259" w:lineRule="atLeast"/>
        <w:jc w:val="both"/>
        <w:rPr>
          <w:rFonts w:ascii="Arial" w:hAnsi="Arial" w:cs="Arial"/>
          <w:lang w:val="mn-MN"/>
        </w:rPr>
      </w:pPr>
      <w:r w:rsidRPr="00B8323C">
        <w:rPr>
          <w:rFonts w:ascii="Arial" w:hAnsi="Arial" w:cs="Arial"/>
          <w:lang w:val="mn-MN"/>
        </w:rPr>
        <w:t>Материал ба хог хаягдлын жин.</w:t>
      </w:r>
    </w:p>
    <w:p w14:paraId="687299BD" w14:textId="07B016AF" w:rsidR="00843B5A" w:rsidRPr="00B8323C" w:rsidRDefault="00843B5A" w:rsidP="00162FE9">
      <w:pPr>
        <w:pStyle w:val="NormalWeb"/>
        <w:numPr>
          <w:ilvl w:val="0"/>
          <w:numId w:val="21"/>
        </w:numPr>
        <w:spacing w:before="0" w:beforeAutospacing="0" w:after="160" w:afterAutospacing="0" w:line="259" w:lineRule="atLeast"/>
        <w:jc w:val="both"/>
        <w:rPr>
          <w:rFonts w:ascii="Arial" w:hAnsi="Arial" w:cs="Arial"/>
          <w:lang w:val="mn-MN"/>
        </w:rPr>
      </w:pPr>
      <w:r w:rsidRPr="00B8323C">
        <w:rPr>
          <w:rFonts w:ascii="Arial" w:hAnsi="Arial" w:cs="Arial"/>
          <w:lang w:val="mn-MN"/>
        </w:rPr>
        <w:t>Багаж хэрэгсэл, тоног төхөөрөмжийн жин.</w:t>
      </w:r>
    </w:p>
    <w:p w14:paraId="0F80CCBE" w14:textId="0962FBFD" w:rsidR="00843B5A" w:rsidRPr="00B8323C" w:rsidRDefault="00843B5A" w:rsidP="00162FE9">
      <w:pPr>
        <w:pStyle w:val="NormalWeb"/>
        <w:numPr>
          <w:ilvl w:val="0"/>
          <w:numId w:val="21"/>
        </w:numPr>
        <w:spacing w:before="0" w:beforeAutospacing="0" w:after="160" w:afterAutospacing="0" w:line="259" w:lineRule="atLeast"/>
        <w:jc w:val="both"/>
        <w:rPr>
          <w:rFonts w:ascii="Arial" w:hAnsi="Arial" w:cs="Arial"/>
          <w:lang w:val="mn-MN"/>
        </w:rPr>
      </w:pPr>
      <w:r w:rsidRPr="00B8323C">
        <w:rPr>
          <w:rFonts w:ascii="Arial" w:hAnsi="Arial" w:cs="Arial"/>
          <w:lang w:val="mn-MN"/>
        </w:rPr>
        <w:t>Цохилтын хүч.</w:t>
      </w:r>
    </w:p>
    <w:p w14:paraId="5B3B49C6" w14:textId="77777777" w:rsidR="00843B5A" w:rsidRPr="00B8323C" w:rsidRDefault="00843B5A" w:rsidP="00843B5A">
      <w:pPr>
        <w:pStyle w:val="NormalWeb"/>
        <w:spacing w:before="0" w:beforeAutospacing="0" w:after="160" w:afterAutospacing="0" w:line="259" w:lineRule="atLeast"/>
        <w:jc w:val="both"/>
        <w:rPr>
          <w:rFonts w:ascii="Arial" w:hAnsi="Arial" w:cs="Arial"/>
          <w:lang w:val="mn-MN"/>
        </w:rPr>
      </w:pPr>
      <w:r w:rsidRPr="00B8323C">
        <w:rPr>
          <w:rFonts w:ascii="Arial" w:hAnsi="Arial" w:cs="Arial"/>
          <w:lang w:val="mn-MN"/>
        </w:rPr>
        <w:t>Хүний жинг 100 кг (1000 Н) -аас багагүй хэмжээгээр авна.</w:t>
      </w:r>
    </w:p>
    <w:p w14:paraId="0C8A05FA" w14:textId="77777777" w:rsidR="00843B5A" w:rsidRPr="006F4C03" w:rsidRDefault="00843B5A" w:rsidP="00843B5A">
      <w:pPr>
        <w:pStyle w:val="ListParagraph"/>
        <w:numPr>
          <w:ilvl w:val="4"/>
          <w:numId w:val="1"/>
        </w:numPr>
        <w:rPr>
          <w:rFonts w:cs="Arial"/>
          <w:b/>
          <w:bCs/>
          <w:lang w:val="mn-MN"/>
        </w:rPr>
      </w:pPr>
      <w:r w:rsidRPr="006F4C03">
        <w:rPr>
          <w:rFonts w:cs="Arial"/>
          <w:b/>
          <w:bCs/>
          <w:lang w:val="mn-MN"/>
        </w:rPr>
        <w:t xml:space="preserve">Ангиллууд </w:t>
      </w:r>
    </w:p>
    <w:p w14:paraId="26140184" w14:textId="77777777" w:rsidR="00843B5A" w:rsidRPr="00B8323C" w:rsidRDefault="00843B5A" w:rsidP="00843B5A">
      <w:pPr>
        <w:rPr>
          <w:rFonts w:cs="Arial"/>
          <w:lang w:val="mn-MN"/>
        </w:rPr>
      </w:pPr>
      <w:r w:rsidRPr="00B8323C">
        <w:rPr>
          <w:rFonts w:cs="Arial"/>
          <w:lang w:val="mn-MN"/>
        </w:rPr>
        <w:t xml:space="preserve">Үүргийн ачаалал нь дараах ангиллуудын аль нэг нь байна: </w:t>
      </w:r>
    </w:p>
    <w:p w14:paraId="688AF98C" w14:textId="74502192" w:rsidR="00843B5A" w:rsidRPr="006F4C03" w:rsidRDefault="00843B5A" w:rsidP="00162FE9">
      <w:pPr>
        <w:pStyle w:val="ListParagraph"/>
        <w:numPr>
          <w:ilvl w:val="0"/>
          <w:numId w:val="20"/>
        </w:numPr>
        <w:rPr>
          <w:rFonts w:cs="Arial"/>
          <w:lang w:val="mn-MN"/>
        </w:rPr>
      </w:pPr>
      <w:r w:rsidRPr="006F4C03">
        <w:rPr>
          <w:rFonts w:cs="Arial"/>
          <w:lang w:val="mn-MN"/>
        </w:rPr>
        <w:t xml:space="preserve">Хөнгөн даацын - Нэг тавцангийн нийт ачаалал 2.2 кН, үүнд 1.2 кН-ийн нэг төвлөрсөн ачааллыг багтаана. </w:t>
      </w:r>
    </w:p>
    <w:p w14:paraId="36944C79" w14:textId="6E74F5B2" w:rsidR="00843B5A" w:rsidRPr="006F4C03" w:rsidRDefault="00843B5A" w:rsidP="00162FE9">
      <w:pPr>
        <w:pStyle w:val="ListParagraph"/>
        <w:numPr>
          <w:ilvl w:val="0"/>
          <w:numId w:val="20"/>
        </w:numPr>
        <w:rPr>
          <w:rFonts w:cs="Arial"/>
          <w:lang w:val="mn-MN"/>
        </w:rPr>
      </w:pPr>
      <w:r w:rsidRPr="006F4C03">
        <w:rPr>
          <w:rFonts w:cs="Arial"/>
          <w:lang w:val="mn-MN"/>
        </w:rPr>
        <w:t xml:space="preserve">Дунд даацын - Нэг тавцангийн нийт ачаалал 4.4 кН, үүнд 1.5 кН-ийн нэг төвлөрсөн ачааллыг багтаана. </w:t>
      </w:r>
    </w:p>
    <w:p w14:paraId="724684E9" w14:textId="7C60F072" w:rsidR="00843B5A" w:rsidRPr="006F4C03" w:rsidRDefault="00843B5A" w:rsidP="00162FE9">
      <w:pPr>
        <w:pStyle w:val="ListParagraph"/>
        <w:numPr>
          <w:ilvl w:val="0"/>
          <w:numId w:val="20"/>
        </w:numPr>
        <w:rPr>
          <w:rFonts w:cs="Arial"/>
          <w:lang w:val="mn-MN"/>
        </w:rPr>
      </w:pPr>
      <w:r w:rsidRPr="006F4C03">
        <w:rPr>
          <w:rFonts w:cs="Arial"/>
          <w:lang w:val="mn-MN"/>
        </w:rPr>
        <w:t xml:space="preserve">Хүнд даацын - Нэг тавцангийн нийт ачаалал 6,6 кН, үүнд 2 кН-ийн нэг төвлөрсөн ачааллыг багтаана. </w:t>
      </w:r>
    </w:p>
    <w:p w14:paraId="1665DF60" w14:textId="3B8C8E56" w:rsidR="00843B5A" w:rsidRPr="006F4C03" w:rsidRDefault="00843B5A" w:rsidP="00162FE9">
      <w:pPr>
        <w:pStyle w:val="ListParagraph"/>
        <w:numPr>
          <w:ilvl w:val="0"/>
          <w:numId w:val="20"/>
        </w:numPr>
        <w:rPr>
          <w:rFonts w:cs="Arial"/>
          <w:lang w:val="mn-MN"/>
        </w:rPr>
      </w:pPr>
      <w:r w:rsidRPr="006F4C03">
        <w:rPr>
          <w:rFonts w:cs="Arial"/>
          <w:lang w:val="mn-MN"/>
        </w:rPr>
        <w:t xml:space="preserve">Тусгай даацын – 1 кПа-аас багагүй хамгийн их ачаалал. </w:t>
      </w:r>
    </w:p>
    <w:p w14:paraId="5D371BBF" w14:textId="4D5676C3" w:rsidR="00843B5A" w:rsidRPr="006F4C03" w:rsidRDefault="00DB4F23" w:rsidP="00162FE9">
      <w:pPr>
        <w:pStyle w:val="ListParagraph"/>
        <w:numPr>
          <w:ilvl w:val="0"/>
          <w:numId w:val="20"/>
        </w:numPr>
        <w:rPr>
          <w:rFonts w:cs="Arial"/>
          <w:lang w:val="mn-MN"/>
        </w:rPr>
      </w:pPr>
      <w:r>
        <w:rPr>
          <w:rFonts w:cs="Arial"/>
          <w:lang w:val="mn-MN"/>
        </w:rPr>
        <w:t>Даацын</w:t>
      </w:r>
      <w:r w:rsidR="00843B5A" w:rsidRPr="006F4C03">
        <w:rPr>
          <w:rFonts w:cs="Arial"/>
          <w:lang w:val="mn-MN"/>
        </w:rPr>
        <w:t xml:space="preserve"> тавцан - Материал эсвэл тоног төхөөрөмжийг хадгалах зориулалттай </w:t>
      </w:r>
      <w:r>
        <w:rPr>
          <w:rFonts w:cs="Arial"/>
          <w:lang w:val="mn-MN"/>
        </w:rPr>
        <w:t>даацын</w:t>
      </w:r>
      <w:r w:rsidR="00843B5A" w:rsidRPr="006F4C03">
        <w:rPr>
          <w:rFonts w:cs="Arial"/>
          <w:lang w:val="mn-MN"/>
        </w:rPr>
        <w:t xml:space="preserve"> тавцангийн ажлын ачааллын хязгаар нь 5 кПа-аас багагүй төлөвлөсөн хамгийн их ачаалал байна. Ногдуулсан ачааллын нөлөөллийн коэффициент нь 1.25 байна. </w:t>
      </w:r>
    </w:p>
    <w:p w14:paraId="26305F3B" w14:textId="1556CB6D" w:rsidR="00843B5A" w:rsidRPr="006F4C03" w:rsidRDefault="00843B5A" w:rsidP="00162FE9">
      <w:pPr>
        <w:pStyle w:val="ListParagraph"/>
        <w:numPr>
          <w:ilvl w:val="0"/>
          <w:numId w:val="20"/>
        </w:numPr>
        <w:rPr>
          <w:rFonts w:cs="Arial"/>
          <w:lang w:val="mn-MN"/>
        </w:rPr>
      </w:pPr>
      <w:r w:rsidRPr="006F4C03">
        <w:rPr>
          <w:rFonts w:cs="Arial"/>
          <w:lang w:val="mn-MN"/>
        </w:rPr>
        <w:t xml:space="preserve">Тавцангийн нэгжийн өргөтгөл талбай - Тавцангийн нэгжийн өргөтгөл талбайн ачаалал нь хөнгөн ачааллаар хязгаарлагдана. Ажлын тавцан ба зэргэлдээ өргөтгөлийн тавцан дээрх нийт ачаалал нь хосолсон тавцангийн тусгай үүргийн </w:t>
      </w:r>
      <w:r w:rsidRPr="006F4C03">
        <w:rPr>
          <w:rFonts w:cs="Arial"/>
          <w:lang w:val="mn-MN"/>
        </w:rPr>
        <w:lastRenderedPageBreak/>
        <w:t xml:space="preserve">ангилалд зориулагдаагүй бол ажлын тавцангийн ачааллын хэмжээнээс хэтрэхгүй байх ёстой </w:t>
      </w:r>
    </w:p>
    <w:p w14:paraId="28C2230A" w14:textId="77777777" w:rsidR="00843B5A" w:rsidRPr="00B8323C" w:rsidRDefault="00843B5A" w:rsidP="00843B5A">
      <w:pPr>
        <w:rPr>
          <w:rFonts w:cs="Arial"/>
          <w:lang w:val="mn-MN"/>
        </w:rPr>
      </w:pPr>
      <w:r w:rsidRPr="00B8323C">
        <w:rPr>
          <w:rFonts w:cs="Arial"/>
          <w:lang w:val="mn-MN"/>
        </w:rPr>
        <w:t>Төвлөрсөн нэг ачааллыг тавцангийн хамгийн сөрөг байрлалд байрлуулж, 100 мм × 100 мм-ээс ихгүй талбайд үйлчилнэ гэж үзнэ.</w:t>
      </w:r>
    </w:p>
    <w:p w14:paraId="3AC710D9" w14:textId="77777777" w:rsidR="00843B5A" w:rsidRPr="0002672F" w:rsidRDefault="00843B5A" w:rsidP="00843B5A">
      <w:pPr>
        <w:pStyle w:val="ListParagraph"/>
        <w:numPr>
          <w:ilvl w:val="4"/>
          <w:numId w:val="1"/>
        </w:numPr>
        <w:rPr>
          <w:rFonts w:cs="Arial"/>
          <w:b/>
          <w:lang w:val="mn-MN"/>
        </w:rPr>
      </w:pPr>
      <w:r w:rsidRPr="0002672F">
        <w:rPr>
          <w:rFonts w:cs="Arial"/>
          <w:b/>
          <w:lang w:val="mn-MN"/>
        </w:rPr>
        <w:t xml:space="preserve">Төвлөрсөн ачаалал </w:t>
      </w:r>
    </w:p>
    <w:p w14:paraId="01DE22FD" w14:textId="77777777" w:rsidR="00843B5A" w:rsidRPr="00B8323C" w:rsidRDefault="00843B5A" w:rsidP="00843B5A">
      <w:pPr>
        <w:rPr>
          <w:rFonts w:cs="Arial"/>
          <w:lang w:val="mn-MN"/>
        </w:rPr>
      </w:pPr>
      <w:r w:rsidRPr="00B8323C">
        <w:rPr>
          <w:rFonts w:cs="Arial"/>
          <w:lang w:val="mn-MN"/>
        </w:rPr>
        <w:t xml:space="preserve">Хамгийн их сөрөг нөлөө үзүүлэх нэг төвлөрсөн ачааллын байршил нь авч үзэж буй бүрэлдэхүүн хэсэг эсвэл ачааллын замаас хамаарч өөр өөр байж болно. Төвлөрсөн ачааллын байршилд дараах орно — </w:t>
      </w:r>
    </w:p>
    <w:p w14:paraId="41F0E255" w14:textId="0D657033" w:rsidR="00843B5A" w:rsidRPr="006F4C03" w:rsidRDefault="00843B5A" w:rsidP="00162FE9">
      <w:pPr>
        <w:pStyle w:val="ListParagraph"/>
        <w:numPr>
          <w:ilvl w:val="0"/>
          <w:numId w:val="22"/>
        </w:numPr>
        <w:rPr>
          <w:rFonts w:cs="Arial"/>
          <w:lang w:val="mn-MN"/>
        </w:rPr>
      </w:pPr>
      <w:r w:rsidRPr="006F4C03">
        <w:rPr>
          <w:rFonts w:cs="Arial"/>
          <w:lang w:val="mn-MN"/>
        </w:rPr>
        <w:t xml:space="preserve">тавцан эсвэл банзны дунд хэсэгт; </w:t>
      </w:r>
    </w:p>
    <w:p w14:paraId="5127A6FB" w14:textId="23851393" w:rsidR="00843B5A" w:rsidRPr="006F4C03" w:rsidRDefault="00843B5A" w:rsidP="00162FE9">
      <w:pPr>
        <w:pStyle w:val="ListParagraph"/>
        <w:numPr>
          <w:ilvl w:val="0"/>
          <w:numId w:val="22"/>
        </w:numPr>
        <w:rPr>
          <w:rFonts w:cs="Arial"/>
          <w:lang w:val="mn-MN"/>
        </w:rPr>
      </w:pPr>
      <w:r w:rsidRPr="006F4C03">
        <w:rPr>
          <w:rFonts w:cs="Arial"/>
          <w:lang w:val="mn-MN"/>
        </w:rPr>
        <w:t xml:space="preserve">хөндлөн татуургын дунд хэсэгт; </w:t>
      </w:r>
    </w:p>
    <w:p w14:paraId="793DBC54" w14:textId="30A3A4E1" w:rsidR="00843B5A" w:rsidRPr="006F4C03" w:rsidRDefault="00843B5A" w:rsidP="00162FE9">
      <w:pPr>
        <w:pStyle w:val="ListParagraph"/>
        <w:numPr>
          <w:ilvl w:val="0"/>
          <w:numId w:val="22"/>
        </w:numPr>
        <w:rPr>
          <w:rFonts w:cs="Arial"/>
          <w:lang w:val="mn-MN"/>
        </w:rPr>
      </w:pPr>
      <w:r w:rsidRPr="006F4C03">
        <w:rPr>
          <w:rFonts w:cs="Arial"/>
          <w:lang w:val="mn-MN"/>
        </w:rPr>
        <w:t xml:space="preserve">багана эсвэл налуу татуургын зэргэлдээ; </w:t>
      </w:r>
    </w:p>
    <w:p w14:paraId="506ED7DA" w14:textId="579232BE" w:rsidR="00843B5A" w:rsidRPr="006F4C03" w:rsidRDefault="00843B5A" w:rsidP="00162FE9">
      <w:pPr>
        <w:pStyle w:val="ListParagraph"/>
        <w:numPr>
          <w:ilvl w:val="0"/>
          <w:numId w:val="22"/>
        </w:numPr>
        <w:rPr>
          <w:rFonts w:cs="Arial"/>
          <w:lang w:val="mn-MN"/>
        </w:rPr>
      </w:pPr>
      <w:r w:rsidRPr="006F4C03">
        <w:rPr>
          <w:rFonts w:cs="Arial"/>
          <w:lang w:val="mn-MN"/>
        </w:rPr>
        <w:t xml:space="preserve">консолийн хамгийн захын хэсэгт. </w:t>
      </w:r>
    </w:p>
    <w:p w14:paraId="475BB16B" w14:textId="1EADEE42" w:rsidR="00843B5A" w:rsidRPr="00B8323C" w:rsidRDefault="00843B5A" w:rsidP="00843B5A">
      <w:pPr>
        <w:rPr>
          <w:rFonts w:cs="Arial"/>
          <w:lang w:val="mn-MN"/>
        </w:rPr>
      </w:pPr>
      <w:r w:rsidRPr="00B8323C">
        <w:rPr>
          <w:rFonts w:cs="Arial"/>
          <w:lang w:val="mn-MN"/>
        </w:rPr>
        <w:t xml:space="preserve">Төвлөрсөн нэг ачааллыг </w:t>
      </w:r>
      <w:r w:rsidR="00E257A5" w:rsidRPr="00B8323C">
        <w:rPr>
          <w:rFonts w:cs="Arial"/>
          <w:lang w:val="mn-MN"/>
        </w:rPr>
        <w:t>дараах</w:t>
      </w:r>
      <w:r w:rsidRPr="00B8323C">
        <w:rPr>
          <w:rFonts w:cs="Arial"/>
          <w:lang w:val="mn-MN"/>
        </w:rPr>
        <w:t xml:space="preserve"> байдлаар тооцох шаардлагагүй болно— </w:t>
      </w:r>
    </w:p>
    <w:p w14:paraId="23B22CF1" w14:textId="2C30AAFC" w:rsidR="00843B5A" w:rsidRPr="00B8323C" w:rsidRDefault="00D53698" w:rsidP="00162FE9">
      <w:pPr>
        <w:pStyle w:val="ListParagraph"/>
        <w:numPr>
          <w:ilvl w:val="0"/>
          <w:numId w:val="7"/>
        </w:numPr>
        <w:rPr>
          <w:rFonts w:cs="Arial"/>
          <w:lang w:val="mn-MN"/>
        </w:rPr>
      </w:pPr>
      <w:r w:rsidRPr="285A28D8">
        <w:rPr>
          <w:rFonts w:eastAsia="Arial" w:cs="Arial"/>
          <w:lang w:val="mn-MN"/>
        </w:rPr>
        <w:t>Ирмэгийн</w:t>
      </w:r>
      <w:r w:rsidRPr="00B8323C">
        <w:rPr>
          <w:rFonts w:cs="Arial"/>
          <w:lang w:val="mn-MN"/>
        </w:rPr>
        <w:t xml:space="preserve"> </w:t>
      </w:r>
      <w:r w:rsidR="00843B5A" w:rsidRPr="00B8323C">
        <w:rPr>
          <w:rFonts w:cs="Arial"/>
          <w:lang w:val="mn-MN"/>
        </w:rPr>
        <w:t>хамгаалалт суурилуулсан тавцангийн ирмэгээс 250 мм;</w:t>
      </w:r>
    </w:p>
    <w:p w14:paraId="0572CF94" w14:textId="7510E08A" w:rsidR="00843B5A" w:rsidRPr="00B8323C" w:rsidRDefault="00D53698" w:rsidP="00162FE9">
      <w:pPr>
        <w:pStyle w:val="ListParagraph"/>
        <w:numPr>
          <w:ilvl w:val="0"/>
          <w:numId w:val="7"/>
        </w:numPr>
        <w:rPr>
          <w:rFonts w:cs="Arial"/>
          <w:lang w:val="mn-MN"/>
        </w:rPr>
      </w:pPr>
      <w:r w:rsidRPr="285A28D8">
        <w:rPr>
          <w:rFonts w:eastAsia="Arial" w:cs="Arial"/>
          <w:lang w:val="mn-MN"/>
        </w:rPr>
        <w:t>Ирмэгийн</w:t>
      </w:r>
      <w:r w:rsidRPr="00B8323C">
        <w:rPr>
          <w:rFonts w:cs="Arial"/>
          <w:lang w:val="mn-MN"/>
        </w:rPr>
        <w:t xml:space="preserve"> </w:t>
      </w:r>
      <w:r w:rsidR="00843B5A" w:rsidRPr="00B8323C">
        <w:rPr>
          <w:rFonts w:cs="Arial"/>
          <w:lang w:val="mn-MN"/>
        </w:rPr>
        <w:t xml:space="preserve">хамгаалалт суурилуулаагүй тавцангийн ирмэгээс 50 мм. </w:t>
      </w:r>
    </w:p>
    <w:p w14:paraId="209212D2" w14:textId="77777777" w:rsidR="00843B5A" w:rsidRPr="00B8323C" w:rsidRDefault="00843B5A" w:rsidP="00843B5A">
      <w:pPr>
        <w:rPr>
          <w:rFonts w:cs="Arial"/>
          <w:lang w:val="mn-MN"/>
        </w:rPr>
      </w:pPr>
      <w:r w:rsidRPr="00B8323C">
        <w:rPr>
          <w:rFonts w:cs="Arial"/>
          <w:lang w:val="mn-MN"/>
        </w:rPr>
        <w:t xml:space="preserve">Хэрэв тавцангийн хил хязгаарыг зэргэлдээ баганын багана эсвэл тавцангийн хашлаганы гадна ирмэг эсвэл тавцангийн консоль тулгуурын захын цэгүүд (угсралтын төлөвлөлтийн хувьд тавцангийн хил хязгаарыг суурилуулсан тавцангийн ирмэг гэж үзнэ) гэж үзвэл— </w:t>
      </w:r>
    </w:p>
    <w:p w14:paraId="1EE8C2A8" w14:textId="2D5B140D" w:rsidR="00843B5A" w:rsidRPr="00B8323C" w:rsidRDefault="0002672F" w:rsidP="00843B5A">
      <w:pPr>
        <w:rPr>
          <w:rFonts w:cs="Arial"/>
          <w:lang w:val="mn-MN"/>
        </w:rPr>
      </w:pPr>
      <w:r>
        <w:rPr>
          <w:rFonts w:cs="Arial"/>
          <w:lang w:val="mn-MN"/>
        </w:rPr>
        <w:t>(</w:t>
      </w:r>
      <w:r w:rsidRPr="00AF4C6B">
        <w:rPr>
          <w:rFonts w:cs="Arial"/>
          <w:lang w:val="mn-MN"/>
        </w:rPr>
        <w:t>a</w:t>
      </w:r>
      <w:r w:rsidR="00843B5A" w:rsidRPr="00B8323C">
        <w:rPr>
          <w:rFonts w:cs="Arial"/>
          <w:lang w:val="mn-MN"/>
        </w:rPr>
        <w:t xml:space="preserve">) зэргэлдээ тавцангийн (эсвэл тавцангийн өргөтгөлүүд)  хос төвлөрсөн ачааллыг дор хаяж 500 мм-ийн зайтай үйлчилнэ гэж үзэж болно;  </w:t>
      </w:r>
    </w:p>
    <w:p w14:paraId="62805BA1" w14:textId="34AB8E2F" w:rsidR="00843B5A" w:rsidRPr="00B8323C" w:rsidRDefault="0002672F" w:rsidP="00843B5A">
      <w:pPr>
        <w:rPr>
          <w:rFonts w:cs="Arial"/>
          <w:lang w:val="mn-MN"/>
        </w:rPr>
      </w:pPr>
      <w:r>
        <w:rPr>
          <w:rFonts w:cs="Arial"/>
          <w:lang w:val="mn-MN"/>
        </w:rPr>
        <w:t>(</w:t>
      </w:r>
      <w:r w:rsidRPr="00AF4C6B">
        <w:rPr>
          <w:rFonts w:cs="Arial"/>
          <w:lang w:val="mn-MN"/>
        </w:rPr>
        <w:t>b</w:t>
      </w:r>
      <w:r w:rsidR="00843B5A" w:rsidRPr="00B8323C">
        <w:rPr>
          <w:rFonts w:cs="Arial"/>
          <w:lang w:val="mn-MN"/>
        </w:rPr>
        <w:t xml:space="preserve">) тавцангийн өргөтгөлийн төвлөрсөн ачаалал нь хөнгөн ачаалалд зориулагдсан бөгөөд зэргэлдээ тавцан дахь төвлөрсөн ачаалалтай нэгэн зэрэг ажиллахгүй гэж үзэж болно. </w:t>
      </w:r>
    </w:p>
    <w:p w14:paraId="71481CF5" w14:textId="5808E84D" w:rsidR="00843B5A" w:rsidRPr="00B8323C" w:rsidRDefault="0002672F" w:rsidP="00843B5A">
      <w:pPr>
        <w:rPr>
          <w:rFonts w:cs="Arial"/>
          <w:lang w:val="mn-MN"/>
        </w:rPr>
      </w:pPr>
      <w:r w:rsidRPr="00B8323C">
        <w:rPr>
          <w:rFonts w:cs="Arial"/>
          <w:lang w:val="mn-MN"/>
        </w:rPr>
        <w:t>ТАЙЛБАР</w:t>
      </w:r>
      <w:r w:rsidR="00843B5A" w:rsidRPr="00B8323C">
        <w:rPr>
          <w:rFonts w:cs="Arial"/>
          <w:lang w:val="mn-MN"/>
        </w:rPr>
        <w:t>:</w:t>
      </w:r>
      <w:r w:rsidR="00843B5A" w:rsidRPr="00B8323C">
        <w:rPr>
          <w:rFonts w:cs="Arial"/>
          <w:lang w:val="mn-MN"/>
        </w:rPr>
        <w:tab/>
        <w:t xml:space="preserve">Тусгай үүргийн болон </w:t>
      </w:r>
      <w:r w:rsidR="00DB4F23">
        <w:rPr>
          <w:rFonts w:cs="Arial"/>
          <w:lang w:val="mn-MN"/>
        </w:rPr>
        <w:t>даацын</w:t>
      </w:r>
      <w:r w:rsidR="00843B5A" w:rsidRPr="00B8323C">
        <w:rPr>
          <w:rFonts w:cs="Arial"/>
          <w:lang w:val="mn-MN"/>
        </w:rPr>
        <w:t xml:space="preserve"> тавцангийн талбайн ачаалал нь  жигд хуваарилагдсан ачааллууд бөгөөд эдгээрийг Килопаскаль (кПа) [(квадрат метр тутамд килоньютон , кН/м</w:t>
      </w:r>
      <w:r w:rsidR="00843B5A" w:rsidRPr="00B8323C">
        <w:rPr>
          <w:rFonts w:cs="Arial"/>
          <w:vertAlign w:val="superscript"/>
          <w:lang w:val="mn-MN"/>
        </w:rPr>
        <w:t>2</w:t>
      </w:r>
      <w:r w:rsidR="00843B5A" w:rsidRPr="00B8323C">
        <w:rPr>
          <w:rFonts w:cs="Arial"/>
          <w:lang w:val="mn-MN"/>
        </w:rPr>
        <w:t xml:space="preserve">) ] </w:t>
      </w:r>
      <w:r w:rsidR="00A50AAD" w:rsidRPr="00B8323C">
        <w:rPr>
          <w:rFonts w:cs="Arial"/>
          <w:lang w:val="mn-MN"/>
        </w:rPr>
        <w:t>хэмжинэ</w:t>
      </w:r>
      <w:r w:rsidR="00843B5A" w:rsidRPr="00B8323C">
        <w:rPr>
          <w:rFonts w:cs="Arial"/>
          <w:lang w:val="mn-MN"/>
        </w:rPr>
        <w:t>.</w:t>
      </w:r>
    </w:p>
    <w:p w14:paraId="768BCB4D" w14:textId="77777777" w:rsidR="00843B5A" w:rsidRPr="00B8323C" w:rsidRDefault="00843B5A" w:rsidP="00843B5A">
      <w:pPr>
        <w:rPr>
          <w:rFonts w:cs="Arial"/>
          <w:i/>
          <w:iCs/>
          <w:lang w:val="mn-MN"/>
        </w:rPr>
      </w:pPr>
      <w:r w:rsidRPr="00B8323C">
        <w:rPr>
          <w:rFonts w:cs="Arial"/>
          <w:i/>
          <w:iCs/>
          <w:lang w:val="mn-MN"/>
        </w:rPr>
        <w:t>Ачааллын ангилал нь ажлын тавцан дээр хийгдэх ажлын төрлийг тусгах зорилготой юм. Энэхүү ажил нь тухайн ажилд шаардлагатай материал, багаж хэрэгсэл, тоног төхөөрөмжийн хамт тавцан дээр нэгэн зэрэг гарах хүмүүсийн тоог тусгасан болно. Ажлын төрөл нь ажилчдын ашиглах материалыг тавцан дээр байрлуулах тохиолдолд материалын хангалттай орон зайг хангахын зэрэгцээ ажилчдыг тавцангийн дагуу аюулгүй, чөлөөтэй хөдлөх боломжийг хангах үүднээс ажлын тавцангийн тогтоосон хамгийн бага өргөнтэй холбоотой юм.</w:t>
      </w:r>
    </w:p>
    <w:p w14:paraId="6C03432E" w14:textId="6C90598D" w:rsidR="00843B5A" w:rsidRPr="00B8323C" w:rsidRDefault="00843B5A" w:rsidP="00843B5A">
      <w:pPr>
        <w:rPr>
          <w:rFonts w:cs="Arial"/>
          <w:i/>
          <w:iCs/>
          <w:lang w:val="mn-MN"/>
        </w:rPr>
      </w:pPr>
      <w:r w:rsidRPr="00B8323C">
        <w:rPr>
          <w:rFonts w:cs="Arial"/>
          <w:i/>
          <w:iCs/>
          <w:lang w:val="mn-MN"/>
        </w:rPr>
        <w:t xml:space="preserve">Ажлын тавцангуудыг үүргийн ангиллаар нь үнэлдэг. Барилгын түр шатыг ажлын тавцангийн хамгийн өндөр үүргийн зэрэглэлтэй адил үнэлэх нь түгээмэл байдаг. Барилгын түр шатны системийг үүргийн </w:t>
      </w:r>
      <w:r w:rsidR="00B26036" w:rsidRPr="00B8323C">
        <w:rPr>
          <w:rFonts w:cs="Arial"/>
          <w:i/>
          <w:iCs/>
          <w:lang w:val="mn-MN"/>
        </w:rPr>
        <w:t>ангилалтын</w:t>
      </w:r>
      <w:r w:rsidRPr="00B8323C">
        <w:rPr>
          <w:rFonts w:cs="Arial"/>
          <w:i/>
          <w:iCs/>
          <w:lang w:val="mn-MN"/>
        </w:rPr>
        <w:t xml:space="preserve"> хязгаарлагдмал тооны ажлын тавцанг дэмжих зорилгоор боловсруулсан эсвэл туршсан байж болох ч энэ нь барилгын түр шатны угсралт нь тухайн үүргийн ангилалд багтсан бүх тавцанг даана гэж үзэж болохгүй, мөн бүх барилгын түр шатыг тухайн ачааллын ангилалд хамаарна гэж үзэхгүй.</w:t>
      </w:r>
    </w:p>
    <w:p w14:paraId="54351F71" w14:textId="1E58D981" w:rsidR="00843B5A" w:rsidRPr="00B8323C" w:rsidRDefault="00843B5A" w:rsidP="00843B5A">
      <w:pPr>
        <w:rPr>
          <w:rFonts w:cs="Arial"/>
          <w:i/>
          <w:lang w:val="mn-MN"/>
        </w:rPr>
      </w:pPr>
      <w:r w:rsidRPr="00B8323C">
        <w:rPr>
          <w:rFonts w:cs="Arial"/>
          <w:i/>
          <w:lang w:val="mn-MN"/>
        </w:rPr>
        <w:lastRenderedPageBreak/>
        <w:t xml:space="preserve">Барилгын түр шат дээрх үүргийн ачааллын хослолыг амьд ачаалал гэж нэрлэх ба барилгын түр шатны бүрэлдэхүүн хэсгүүдийн өөрийн жин эсвэл байнгын ачааллыг үхмэл ачаа гэж нэрлэдэг. Барилгын түр шатны тавцангийн банз, </w:t>
      </w:r>
      <w:r w:rsidR="00CC43B0" w:rsidRPr="00CC43B0">
        <w:rPr>
          <w:rFonts w:cs="Arial"/>
          <w:i/>
          <w:iCs/>
          <w:lang w:val="mn-MN"/>
        </w:rPr>
        <w:t>хөвөө</w:t>
      </w:r>
      <w:r w:rsidRPr="00B8323C">
        <w:rPr>
          <w:rFonts w:cs="Arial"/>
          <w:i/>
          <w:lang w:val="mn-MN"/>
        </w:rPr>
        <w:t xml:space="preserve"> хашлага, үндсэн ба завсрын хашлага зэргийг нийлүүлэн өөрийн жингийн чухал хэсэг гэдгийн санах нь зүйтэй. Бүрэн тавцантай, ирмэгийн хамгаалалттай барилгын түр шатны </w:t>
      </w:r>
      <w:r w:rsidR="00A50AAD" w:rsidRPr="00B8323C">
        <w:rPr>
          <w:rFonts w:cs="Arial"/>
          <w:i/>
          <w:lang w:val="mn-MN"/>
        </w:rPr>
        <w:t>түвшний</w:t>
      </w:r>
      <w:r w:rsidRPr="00B8323C">
        <w:rPr>
          <w:rFonts w:cs="Arial"/>
          <w:i/>
          <w:lang w:val="mn-MN"/>
        </w:rPr>
        <w:t xml:space="preserve"> тоо их байх тусам өөрийн жин их байна. Барилгын түр шатны гадна талд хамгаалалтын хавтас бэхлэх тохиолдолд өөрийн жин мөн ихэснэ. Тавцан нь ажлын тавцан болж </w:t>
      </w:r>
      <w:r w:rsidR="00A50AAD" w:rsidRPr="00B8323C">
        <w:rPr>
          <w:rFonts w:cs="Arial"/>
          <w:i/>
          <w:lang w:val="mn-MN"/>
        </w:rPr>
        <w:t>ачаалагдахад</w:t>
      </w:r>
      <w:r w:rsidRPr="00B8323C">
        <w:rPr>
          <w:rFonts w:cs="Arial"/>
          <w:i/>
          <w:lang w:val="mn-MN"/>
        </w:rPr>
        <w:t xml:space="preserve"> </w:t>
      </w:r>
      <w:r w:rsidR="00A50AAD" w:rsidRPr="00B8323C">
        <w:rPr>
          <w:rFonts w:cs="Arial"/>
          <w:i/>
          <w:lang w:val="mn-MN"/>
        </w:rPr>
        <w:t>барилгын</w:t>
      </w:r>
      <w:r w:rsidRPr="00B8323C">
        <w:rPr>
          <w:rFonts w:cs="Arial"/>
          <w:i/>
          <w:lang w:val="mn-MN"/>
        </w:rPr>
        <w:t xml:space="preserve"> түр шат дээрх нийт ачаалал эрс </w:t>
      </w:r>
      <w:r w:rsidR="00A50AAD" w:rsidRPr="00B8323C">
        <w:rPr>
          <w:rFonts w:cs="Arial"/>
          <w:i/>
          <w:lang w:val="mn-MN"/>
        </w:rPr>
        <w:t>нэмэгдэнэ</w:t>
      </w:r>
      <w:r w:rsidRPr="00B8323C">
        <w:rPr>
          <w:rFonts w:cs="Arial"/>
          <w:i/>
          <w:lang w:val="mn-MN"/>
        </w:rPr>
        <w:t>.</w:t>
      </w:r>
    </w:p>
    <w:p w14:paraId="150402E7" w14:textId="13B381C7" w:rsidR="00843B5A" w:rsidRPr="00B8323C" w:rsidRDefault="00843B5A" w:rsidP="285A28D8">
      <w:pPr>
        <w:rPr>
          <w:rFonts w:cs="Arial"/>
          <w:i/>
          <w:iCs/>
          <w:lang w:val="mn-MN"/>
        </w:rPr>
      </w:pPr>
      <w:r w:rsidRPr="285A28D8">
        <w:rPr>
          <w:rFonts w:cs="Arial"/>
          <w:i/>
          <w:iCs/>
          <w:lang w:val="mn-MN"/>
        </w:rPr>
        <w:t xml:space="preserve">"Хүнд даацын барилгын түр шат" гэсэн түгээмэл хэрэглэгддэг нэр </w:t>
      </w:r>
      <w:r w:rsidR="00A50AAD" w:rsidRPr="285A28D8">
        <w:rPr>
          <w:rFonts w:cs="Arial"/>
          <w:i/>
          <w:iCs/>
          <w:lang w:val="mn-MN"/>
        </w:rPr>
        <w:t>томьёо</w:t>
      </w:r>
      <w:r w:rsidRPr="285A28D8">
        <w:rPr>
          <w:rFonts w:cs="Arial"/>
          <w:i/>
          <w:iCs/>
          <w:lang w:val="mn-MN"/>
        </w:rPr>
        <w:t xml:space="preserve"> нь төлөвлөлтийн хамгийн дээд өндөрт байх шат нь бүх түвшинд суурилуулсан </w:t>
      </w:r>
      <w:r w:rsidR="00A50AAD" w:rsidRPr="285A28D8">
        <w:rPr>
          <w:rFonts w:cs="Arial"/>
          <w:i/>
          <w:iCs/>
          <w:lang w:val="mn-MN"/>
        </w:rPr>
        <w:t>тавцангууд</w:t>
      </w:r>
      <w:r w:rsidRPr="285A28D8">
        <w:rPr>
          <w:rFonts w:cs="Arial"/>
          <w:i/>
          <w:iCs/>
          <w:lang w:val="mn-MN"/>
        </w:rPr>
        <w:t xml:space="preserve"> ба ирмэгийн хамгаалалтыг дэмжих хангалттай хүч чадалтай гэсэн үг биш бөгөөд бүх ажлын тавцангуудыг хүнд гэж үнэлж болно гэсэн үг биш гэдгийг тодорхой ойлгох хэрэгтэй. Түвшин </w:t>
      </w:r>
      <w:r w:rsidR="00A50AAD" w:rsidRPr="285A28D8">
        <w:rPr>
          <w:rFonts w:cs="Arial"/>
          <w:i/>
          <w:iCs/>
          <w:lang w:val="mn-MN"/>
        </w:rPr>
        <w:t>бүр</w:t>
      </w:r>
      <w:r w:rsidRPr="285A28D8">
        <w:rPr>
          <w:rFonts w:cs="Arial"/>
          <w:i/>
          <w:iCs/>
          <w:lang w:val="mn-MN"/>
        </w:rPr>
        <w:t xml:space="preserve"> байрлуулсан </w:t>
      </w:r>
      <w:r w:rsidR="00FB2498">
        <w:rPr>
          <w:rFonts w:cs="Arial"/>
          <w:i/>
          <w:iCs/>
          <w:lang w:val="mn-MN"/>
        </w:rPr>
        <w:t>амьгүй</w:t>
      </w:r>
      <w:r w:rsidRPr="285A28D8">
        <w:rPr>
          <w:rFonts w:cs="Arial"/>
          <w:i/>
          <w:iCs/>
          <w:lang w:val="mn-MN"/>
        </w:rPr>
        <w:t xml:space="preserve"> ачаа</w:t>
      </w:r>
      <w:r w:rsidR="00A50AAD" w:rsidRPr="285A28D8">
        <w:rPr>
          <w:rFonts w:cs="Arial"/>
          <w:i/>
          <w:iCs/>
          <w:lang w:val="mn-MN"/>
        </w:rPr>
        <w:t xml:space="preserve"> ба хэд хэдэн тавцанг ачаалах</w:t>
      </w:r>
      <w:r w:rsidRPr="285A28D8">
        <w:rPr>
          <w:rFonts w:cs="Arial"/>
          <w:i/>
          <w:iCs/>
          <w:lang w:val="mn-MN"/>
        </w:rPr>
        <w:t xml:space="preserve"> үүргийн ачааллын хослол нь барилгын түр шатны нийт ачааллыг эрс нэмэгдүүлэх бөгөөд, хэрэв үүнийг хянахгүй бол туршилт, шинжилгээгээр тогтоосон төлөвлөлтийн хүчин чадлаас хэтрэх магадлалтай. Барилгын түр шатны баганын даацыг хөндлөн ба тууш татуурга хоорондох баганын зайг багасгах замаар нэмэгдүүлэх боломжтой. Ийм </w:t>
      </w:r>
      <w:r w:rsidR="00A50AAD" w:rsidRPr="285A28D8">
        <w:rPr>
          <w:rFonts w:cs="Arial"/>
          <w:i/>
          <w:iCs/>
          <w:lang w:val="mn-MN"/>
        </w:rPr>
        <w:t>чадавхыг</w:t>
      </w:r>
      <w:r w:rsidRPr="285A28D8">
        <w:rPr>
          <w:rFonts w:cs="Arial"/>
          <w:i/>
          <w:iCs/>
          <w:lang w:val="mn-MN"/>
        </w:rPr>
        <w:t xml:space="preserve"> нэмэгдүүлэхийн тулд бүтцийн шинжилгээ эсвэл туршилтаар тодорхойлох шаардлагатай.</w:t>
      </w:r>
    </w:p>
    <w:p w14:paraId="55F00B05" w14:textId="77777777" w:rsidR="00843B5A" w:rsidRPr="00B8323C" w:rsidRDefault="00843B5A" w:rsidP="00843B5A">
      <w:pPr>
        <w:rPr>
          <w:rFonts w:cs="Arial"/>
          <w:i/>
          <w:lang w:val="mn-MN"/>
        </w:rPr>
      </w:pPr>
      <w:r w:rsidRPr="00B8323C">
        <w:rPr>
          <w:rFonts w:cs="Arial"/>
          <w:i/>
          <w:iCs/>
          <w:lang w:val="mn-MN"/>
        </w:rPr>
        <w:t>Үнэн хэрэгтээ, барилгын түр шатыг "хүнд даацын" гэж тодорхойлсон нь уг барилгын түр шат нь хангалттай хэмжээс бүхий зайтай бөгөөд тэдгээр нь 3.6-р зүйлд заасны дагуу "хүнд даацын" гэж нэрлэгдэх боломжтой ажлын тавцантай байх боломжтой гэсэн үг юм. Үүнтэй адил шатыг заасан өндөрт угсралгүйгээр тогтоосон ачааллын ангиллын бүх ажлын тавцан дээр тулгуурлахгүйгээр дунд буюу хөнгөн даацын гэж тодорхойлж болно.</w:t>
      </w:r>
    </w:p>
    <w:p w14:paraId="74E39402" w14:textId="77777777" w:rsidR="00843B5A" w:rsidRPr="00B8323C" w:rsidRDefault="00843B5A" w:rsidP="00843B5A">
      <w:pPr>
        <w:rPr>
          <w:rFonts w:cs="Arial"/>
          <w:i/>
          <w:iCs/>
          <w:lang w:val="mn-MN"/>
        </w:rPr>
      </w:pPr>
      <w:r w:rsidRPr="00B8323C">
        <w:rPr>
          <w:rFonts w:cs="Arial"/>
          <w:i/>
          <w:iCs/>
          <w:lang w:val="mn-MN"/>
        </w:rPr>
        <w:t>Угсралтын төлөвлөлт нь тодорхой угсралтын зориулалттай хоолой ба бэхэлгээтэй барилгын түр шатанд зориулагдсан байж болно.</w:t>
      </w:r>
    </w:p>
    <w:p w14:paraId="59B1FEB8" w14:textId="0814DEF2" w:rsidR="00843B5A" w:rsidRPr="00B8323C" w:rsidRDefault="00843B5A" w:rsidP="00843B5A">
      <w:pPr>
        <w:rPr>
          <w:rFonts w:cs="Arial"/>
          <w:i/>
          <w:iCs/>
          <w:lang w:val="mn-MN"/>
        </w:rPr>
      </w:pPr>
      <w:r w:rsidRPr="00B8323C">
        <w:rPr>
          <w:rFonts w:cs="Arial"/>
          <w:i/>
          <w:lang w:val="mn-MN"/>
        </w:rPr>
        <w:t xml:space="preserve">Угсралт төлөвлөгч нь амьд ачаалал, хөнгөн, дунд, хүнд эсвэл тусгай даацын </w:t>
      </w:r>
      <w:r w:rsidRPr="00B8323C">
        <w:rPr>
          <w:rFonts w:cs="Arial"/>
          <w:i/>
          <w:iCs/>
          <w:lang w:val="mn-MN"/>
        </w:rPr>
        <w:t xml:space="preserve">ажлын тавцангийн бүх ачааллыг бүх тавцангийн ачаалал болон өөрийн жинтэй хослоход шинжилгээ, туршилтаар тогтоосон барилгын түр шатны даац </w:t>
      </w:r>
      <w:r w:rsidR="00A50AAD" w:rsidRPr="00B8323C">
        <w:rPr>
          <w:rFonts w:cs="Arial"/>
          <w:i/>
          <w:iCs/>
          <w:lang w:val="mn-MN"/>
        </w:rPr>
        <w:t>хэтрэхээс</w:t>
      </w:r>
      <w:r w:rsidRPr="00B8323C">
        <w:rPr>
          <w:rFonts w:cs="Arial"/>
          <w:i/>
          <w:iCs/>
          <w:lang w:val="mn-MN"/>
        </w:rPr>
        <w:t xml:space="preserve"> сэргийлж баталгаажуулах ёстой.</w:t>
      </w:r>
    </w:p>
    <w:p w14:paraId="1C85CB90" w14:textId="77777777" w:rsidR="00843B5A" w:rsidRPr="00B8323C" w:rsidRDefault="00843B5A" w:rsidP="00843B5A">
      <w:pPr>
        <w:rPr>
          <w:rFonts w:cs="Arial"/>
          <w:i/>
          <w:iCs/>
          <w:lang w:val="mn-MN"/>
        </w:rPr>
      </w:pPr>
      <w:r w:rsidRPr="00B8323C">
        <w:rPr>
          <w:rFonts w:cs="Arial"/>
          <w:i/>
          <w:lang w:val="mn-MN"/>
        </w:rPr>
        <w:t>Барилгын түр шатны ашиглалтын явцад</w:t>
      </w:r>
      <w:r w:rsidRPr="00B8323C">
        <w:rPr>
          <w:rFonts w:cs="Arial"/>
          <w:i/>
          <w:iCs/>
          <w:lang w:val="mn-MN"/>
        </w:rPr>
        <w:t xml:space="preserve"> ажлын тавцангийн үүргийн зэрэглэл харилцан адилгүй байх магадлалтай тохиолдолд угсралтын төлөвлөлтөд заасны дагуу барилгын түр шатны тооцоот хүчин чадлыг хангах үнэлгээний зөвшөөрөгдөх хослолуудын талаар хангалттай мэдээллийн угсралт төлөвлөгч оруулах шаардлагатай болно (2.6-р зүйлийг үзнэ үү).</w:t>
      </w:r>
    </w:p>
    <w:p w14:paraId="53DF0A4F" w14:textId="57391977" w:rsidR="00843B5A" w:rsidRPr="00B8323C" w:rsidRDefault="00843B5A" w:rsidP="00843B5A">
      <w:pPr>
        <w:rPr>
          <w:rFonts w:cs="Arial"/>
          <w:i/>
          <w:lang w:val="mn-MN"/>
        </w:rPr>
      </w:pPr>
      <w:r w:rsidRPr="00B8323C">
        <w:rPr>
          <w:rFonts w:cs="Arial"/>
          <w:i/>
          <w:iCs/>
          <w:lang w:val="mn-MN"/>
        </w:rPr>
        <w:t xml:space="preserve">Хамгаалах хавтан, </w:t>
      </w:r>
      <w:r w:rsidR="00A50AAD" w:rsidRPr="00B8323C">
        <w:rPr>
          <w:rFonts w:cs="Arial"/>
          <w:i/>
          <w:iCs/>
          <w:lang w:val="mn-MN"/>
        </w:rPr>
        <w:t>тавцангийн</w:t>
      </w:r>
      <w:r w:rsidRPr="00B8323C">
        <w:rPr>
          <w:rFonts w:cs="Arial"/>
          <w:i/>
          <w:iCs/>
          <w:lang w:val="mn-MN"/>
        </w:rPr>
        <w:t xml:space="preserve"> консоль, хүрээлэн буй орчныг хамгаалах арга хэмжээнүүдийг нэмж оруулах нь барилгын түр шатан дээрх нийт ачаалалд нөлөөлөх бөгөөд хэрвээ тухайн барилгын түр  шатанд  тусгайлан боловсруулаагүй бол боломжтой </w:t>
      </w:r>
      <w:r w:rsidR="00A50AAD" w:rsidRPr="00B8323C">
        <w:rPr>
          <w:rFonts w:cs="Arial"/>
          <w:i/>
          <w:iCs/>
          <w:lang w:val="mn-MN"/>
        </w:rPr>
        <w:t>тавцангийн</w:t>
      </w:r>
      <w:r w:rsidRPr="00B8323C">
        <w:rPr>
          <w:rFonts w:cs="Arial"/>
          <w:i/>
          <w:iCs/>
          <w:lang w:val="mn-MN"/>
        </w:rPr>
        <w:t xml:space="preserve"> тоог, мөн ажлын тавцан, тэдгээрийн даацын </w:t>
      </w:r>
      <w:r w:rsidR="00A50AAD" w:rsidRPr="00B8323C">
        <w:rPr>
          <w:rFonts w:cs="Arial"/>
          <w:i/>
          <w:iCs/>
          <w:lang w:val="mn-MN"/>
        </w:rPr>
        <w:t>ангиллыг</w:t>
      </w:r>
      <w:r w:rsidRPr="00B8323C">
        <w:rPr>
          <w:rFonts w:cs="Arial"/>
          <w:i/>
          <w:iCs/>
          <w:lang w:val="mn-MN"/>
        </w:rPr>
        <w:t xml:space="preserve"> эрс багасгаж болзошгүй юм.</w:t>
      </w:r>
    </w:p>
    <w:p w14:paraId="2E9B5EFA" w14:textId="77777777" w:rsidR="00843B5A" w:rsidRPr="00B8323C" w:rsidRDefault="00843B5A" w:rsidP="00843B5A">
      <w:pPr>
        <w:rPr>
          <w:rFonts w:cs="Arial"/>
          <w:i/>
          <w:lang w:val="mn-MN"/>
        </w:rPr>
      </w:pPr>
      <w:r w:rsidRPr="00B8323C">
        <w:rPr>
          <w:rFonts w:cs="Arial"/>
          <w:i/>
          <w:iCs/>
          <w:lang w:val="mn-MN"/>
        </w:rPr>
        <w:t xml:space="preserve">Угсралтын төлөвлөлт нь бүхэлдээ эсвэл ихэнх түвшинд барилгын түр шатны тавцанг банзаар бэхлэх боломжийг олгосон байж болох боловч ийм тавцанг бүхэлд </w:t>
      </w:r>
      <w:r w:rsidRPr="00B8323C">
        <w:rPr>
          <w:rFonts w:cs="Arial"/>
          <w:i/>
          <w:iCs/>
          <w:lang w:val="mn-MN"/>
        </w:rPr>
        <w:lastRenderedPageBreak/>
        <w:t>нь ажлын тавцан болгон ашиглахыг зөвшөөрөхгүй. Тавцангууд бүрэн тавцантай боловч угсралтын төлөвлөлт нь ийм тавцан дээр ямар ч материал эсвэл хүн байхыг зөвшөөрөхгүй тохиолдолд ийм тавцанг "ажлын тавцан" -аас ялгахын тулд "хаалттай тавцан" гэж ангилах хэрэгтэй. Угсралтын төлөвлөлт нь барилгын аливаа үе шатанд аливаа түвшний тавцанг "ажлын тавцан" эсвэл "хаалттай тавцан" гэж нэрлэхийг зөвшөөрнө.</w:t>
      </w:r>
    </w:p>
    <w:p w14:paraId="19977457" w14:textId="77777777" w:rsidR="00843B5A" w:rsidRPr="00B8323C" w:rsidRDefault="00843B5A" w:rsidP="00843B5A">
      <w:pPr>
        <w:rPr>
          <w:rFonts w:cs="Arial"/>
          <w:i/>
          <w:iCs/>
          <w:lang w:val="mn-MN"/>
        </w:rPr>
      </w:pPr>
      <w:r w:rsidRPr="00B8323C">
        <w:rPr>
          <w:rFonts w:cs="Arial"/>
          <w:i/>
          <w:lang w:val="mn-MN"/>
        </w:rPr>
        <w:t xml:space="preserve">Хөнгөн даацын ангилал нь </w:t>
      </w:r>
      <w:r w:rsidRPr="00B8323C">
        <w:rPr>
          <w:rFonts w:cs="Arial"/>
          <w:i/>
          <w:iCs/>
          <w:lang w:val="mn-MN"/>
        </w:rPr>
        <w:t>хүн (хүмүүс) болон дагалдах хэрэгсэл, тоног төхөөрөмж, материалын нийт жин 225 кг-аас ажлын тавцанд хамаарна.</w:t>
      </w:r>
    </w:p>
    <w:p w14:paraId="6256E713" w14:textId="77777777" w:rsidR="00843B5A" w:rsidRPr="00B8323C" w:rsidRDefault="00843B5A" w:rsidP="00843B5A">
      <w:pPr>
        <w:rPr>
          <w:rFonts w:cs="Arial"/>
          <w:i/>
          <w:iCs/>
          <w:lang w:val="mn-MN"/>
        </w:rPr>
      </w:pPr>
      <w:r w:rsidRPr="00B8323C">
        <w:rPr>
          <w:rFonts w:cs="Arial"/>
          <w:i/>
          <w:iCs/>
          <w:lang w:val="mn-MN"/>
        </w:rPr>
        <w:t>Дунд даацын</w:t>
      </w:r>
      <w:r w:rsidRPr="00B8323C">
        <w:rPr>
          <w:rFonts w:cs="Arial"/>
          <w:i/>
          <w:lang w:val="mn-MN"/>
        </w:rPr>
        <w:t xml:space="preserve"> ангилал нь </w:t>
      </w:r>
      <w:r w:rsidRPr="00B8323C">
        <w:rPr>
          <w:rFonts w:cs="Arial"/>
          <w:i/>
          <w:iCs/>
          <w:lang w:val="mn-MN"/>
        </w:rPr>
        <w:t>хүн (хүмүүс) болон дагалдах хэрэгсэл, тоног төхөөрөмж, материалын нийт жин 225 кг-аас 450 кг хүртэлх ажлын тавцанд хамаарна.</w:t>
      </w:r>
    </w:p>
    <w:p w14:paraId="3AEBA9F5" w14:textId="77777777" w:rsidR="00843B5A" w:rsidRPr="00B8323C" w:rsidRDefault="00843B5A" w:rsidP="00843B5A">
      <w:pPr>
        <w:rPr>
          <w:rFonts w:cs="Arial"/>
          <w:i/>
          <w:lang w:val="mn-MN"/>
        </w:rPr>
      </w:pPr>
      <w:r w:rsidRPr="00B8323C">
        <w:rPr>
          <w:rFonts w:cs="Arial"/>
          <w:i/>
          <w:iCs/>
          <w:lang w:val="mn-MN"/>
        </w:rPr>
        <w:t>Хүнд даацын</w:t>
      </w:r>
      <w:r w:rsidRPr="00B8323C">
        <w:rPr>
          <w:rFonts w:cs="Arial"/>
          <w:i/>
          <w:lang w:val="mn-MN"/>
        </w:rPr>
        <w:t xml:space="preserve"> нь </w:t>
      </w:r>
      <w:r w:rsidRPr="00B8323C">
        <w:rPr>
          <w:rFonts w:cs="Arial"/>
          <w:i/>
          <w:iCs/>
          <w:lang w:val="mn-MN"/>
        </w:rPr>
        <w:t>хүн (хүмүүс) болон дагалдах хэрэгсэл, тоног төхөөрөмж, материалын нийт жин 450 кг-аас 675 кг хүртэлх ажлын тавцанд хамаарна</w:t>
      </w:r>
    </w:p>
    <w:p w14:paraId="7DE3DE9D" w14:textId="77777777" w:rsidR="00843B5A" w:rsidRPr="00B8323C" w:rsidRDefault="00843B5A" w:rsidP="00843B5A">
      <w:pPr>
        <w:rPr>
          <w:rFonts w:cs="Arial"/>
          <w:i/>
          <w:lang w:val="mn-MN"/>
        </w:rPr>
      </w:pPr>
      <w:r w:rsidRPr="00B8323C">
        <w:rPr>
          <w:rFonts w:cs="Arial"/>
          <w:i/>
          <w:lang w:val="mn-MN"/>
        </w:rPr>
        <w:t xml:space="preserve">Тусгай даацын ангилал нь хөнгөн, дунд, хүнд ангилал хамаарахгүй ажлын тавцанд хамаарна. </w:t>
      </w:r>
      <w:r w:rsidRPr="00B8323C">
        <w:rPr>
          <w:rFonts w:cs="Arial"/>
          <w:i/>
          <w:iCs/>
          <w:lang w:val="mn-MN"/>
        </w:rPr>
        <w:t>Ийм тохиолдлуудын жишээ нь “шувууны үүр” барилгын түр шатны тавцангийн хэмжээ нь ажлын тавцангийн гадаргуу дээр харагддаггүй, эсвэл материал, тоног төхөөрөмжийг ердийн бие даасан шатнаас том тавцан дээр ажлын тавцан дээр тарааж тавих.</w:t>
      </w:r>
    </w:p>
    <w:p w14:paraId="29E0193C" w14:textId="77777777" w:rsidR="00843B5A" w:rsidRPr="0002672F" w:rsidRDefault="00843B5A" w:rsidP="00843B5A">
      <w:pPr>
        <w:pStyle w:val="ListParagraph"/>
        <w:numPr>
          <w:ilvl w:val="4"/>
          <w:numId w:val="1"/>
        </w:numPr>
        <w:rPr>
          <w:rFonts w:cs="Arial"/>
          <w:b/>
          <w:lang w:val="mn-MN"/>
        </w:rPr>
      </w:pPr>
      <w:r w:rsidRPr="00B8323C">
        <w:rPr>
          <w:rFonts w:cs="Arial"/>
          <w:lang w:val="mn-MN"/>
        </w:rPr>
        <w:t xml:space="preserve"> </w:t>
      </w:r>
      <w:r w:rsidRPr="0002672F">
        <w:rPr>
          <w:rFonts w:cs="Arial"/>
          <w:b/>
          <w:lang w:val="mn-MN"/>
        </w:rPr>
        <w:t xml:space="preserve">Нэвтрэх тавцан </w:t>
      </w:r>
    </w:p>
    <w:p w14:paraId="1534D15D" w14:textId="77777777" w:rsidR="00843B5A" w:rsidRPr="00B8323C" w:rsidRDefault="00843B5A" w:rsidP="00843B5A">
      <w:pPr>
        <w:rPr>
          <w:rFonts w:cs="Arial"/>
          <w:lang w:val="mn-MN"/>
        </w:rPr>
      </w:pPr>
      <w:r w:rsidRPr="00B8323C">
        <w:rPr>
          <w:rFonts w:cs="Arial"/>
          <w:lang w:val="mn-MN"/>
        </w:rPr>
        <w:t xml:space="preserve">Шатнаас буух тавцангаас бусад тохиолдолд нэвтрэх тавцангийн даацын ангилал нь хүнд даацаас багагүй байна. </w:t>
      </w:r>
    </w:p>
    <w:p w14:paraId="2650A9F7" w14:textId="77777777" w:rsidR="00843B5A" w:rsidRPr="00B8323C" w:rsidRDefault="00843B5A" w:rsidP="00843B5A">
      <w:pPr>
        <w:rPr>
          <w:rFonts w:cs="Arial"/>
          <w:i/>
          <w:iCs/>
          <w:lang w:val="mn-MN"/>
        </w:rPr>
      </w:pPr>
      <w:r w:rsidRPr="00B8323C">
        <w:rPr>
          <w:rFonts w:cs="Arial"/>
          <w:i/>
          <w:iCs/>
          <w:lang w:val="mn-MN"/>
        </w:rPr>
        <w:t xml:space="preserve">Нэвтрэх тавцан нь хүмүүс, материал, тоног төхөөрөмжид ажлын байр руу нэвтрэх, буцах боломжийг олгодог. Ажлын оргил үе, ажил эхлэх, дуусах үе дэх </w:t>
      </w:r>
      <w:r w:rsidRPr="00B8323C">
        <w:rPr>
          <w:rFonts w:cs="Arial"/>
          <w:i/>
          <w:lang w:val="mn-MN"/>
        </w:rPr>
        <w:t>ачааллын</w:t>
      </w:r>
      <w:r w:rsidRPr="00B8323C">
        <w:rPr>
          <w:rFonts w:cs="Arial"/>
          <w:i/>
          <w:iCs/>
          <w:lang w:val="mn-MN"/>
        </w:rPr>
        <w:t xml:space="preserve"> динамик байдлаас шалтгаалан угсралтын төлөвлөгч нь нэвтрэх тавцангийн талбайг ачаалахад ажлын тавцангаас бага нөлөөтэй байх магадлалтай. Нэгэн зэрэг нэвтрэх тавцанг ашиглах хэд хэдэн ажилчид эсвэл ажилчид, материалын хослол нь нэвтрэх тавцанг хүнд даацын зэрэглэлд хамаарахыг баталгаажуулдаг.</w:t>
      </w:r>
    </w:p>
    <w:p w14:paraId="7F951FA6" w14:textId="68B32F27" w:rsidR="00843B5A" w:rsidRPr="00B8323C" w:rsidRDefault="00843B5A" w:rsidP="00843B5A">
      <w:pPr>
        <w:rPr>
          <w:rFonts w:cs="Arial"/>
          <w:i/>
          <w:lang w:val="mn-MN"/>
        </w:rPr>
      </w:pPr>
      <w:r w:rsidRPr="00B8323C">
        <w:rPr>
          <w:rFonts w:cs="Arial"/>
          <w:i/>
          <w:iCs/>
          <w:lang w:val="mn-MN"/>
        </w:rPr>
        <w:t>Жишээлбэл, ердийн нэвтрэх тавцанг 2.4 м х 1.2 м-ийн тавцангаар барьж болно, тус бүр нь 2.88 м</w:t>
      </w:r>
      <w:r w:rsidRPr="00B8323C">
        <w:rPr>
          <w:rFonts w:cs="Arial"/>
          <w:i/>
          <w:iCs/>
          <w:vertAlign w:val="superscript"/>
          <w:lang w:val="mn-MN"/>
        </w:rPr>
        <w:t>2</w:t>
      </w:r>
      <w:r w:rsidRPr="00B8323C">
        <w:rPr>
          <w:rFonts w:cs="Arial"/>
          <w:i/>
          <w:iCs/>
          <w:lang w:val="mn-MN"/>
        </w:rPr>
        <w:t xml:space="preserve"> талбайтай байна. </w:t>
      </w:r>
      <w:r w:rsidR="000F4B8B">
        <w:rPr>
          <w:rFonts w:cs="Arial"/>
          <w:i/>
          <w:iCs/>
          <w:lang w:val="mn-MN"/>
        </w:rPr>
        <w:t>8</w:t>
      </w:r>
      <w:r w:rsidRPr="00B8323C">
        <w:rPr>
          <w:rFonts w:cs="Arial"/>
          <w:i/>
          <w:iCs/>
          <w:lang w:val="mn-MN"/>
        </w:rPr>
        <w:t xml:space="preserve">.5.3.1.4-т заасан хүнд даацын доод хэмжээ нь эдгээр тавцан </w:t>
      </w:r>
      <w:r w:rsidR="00A50AAD" w:rsidRPr="00B8323C">
        <w:rPr>
          <w:rFonts w:cs="Arial"/>
          <w:i/>
          <w:iCs/>
          <w:lang w:val="mn-MN"/>
        </w:rPr>
        <w:t>бүрд</w:t>
      </w:r>
      <w:r w:rsidRPr="00B8323C">
        <w:rPr>
          <w:rFonts w:cs="Arial"/>
          <w:i/>
          <w:iCs/>
          <w:lang w:val="mn-MN"/>
        </w:rPr>
        <w:t xml:space="preserve"> ойролцоогоор 2.3 кПа хуваарилагдсан ачааллыг илэрхийлнэ. Илүү өргөн талбай дээр байрласан, эсвэл тавцангийн хэмжээ нь тодорхойгүй байгаа нэвтрэх тавцанг 2.5 кПа-аас багагүй ногдуулсан ачааллыг даахаар төлөвлөсөн байх ёстой.</w:t>
      </w:r>
    </w:p>
    <w:p w14:paraId="16EC28FB" w14:textId="77777777" w:rsidR="00843B5A" w:rsidRPr="0002672F" w:rsidRDefault="00843B5A" w:rsidP="00843B5A">
      <w:pPr>
        <w:pStyle w:val="ListParagraph"/>
        <w:numPr>
          <w:ilvl w:val="4"/>
          <w:numId w:val="1"/>
        </w:numPr>
        <w:rPr>
          <w:rFonts w:cs="Arial"/>
          <w:b/>
          <w:lang w:val="mn-MN"/>
        </w:rPr>
      </w:pPr>
      <w:r w:rsidRPr="0002672F">
        <w:rPr>
          <w:rFonts w:cs="Arial"/>
          <w:b/>
          <w:lang w:val="mn-MN"/>
        </w:rPr>
        <w:t xml:space="preserve">Босоо шатнаас буух тавцан </w:t>
      </w:r>
    </w:p>
    <w:p w14:paraId="7CECDA74" w14:textId="3A46FE00" w:rsidR="00843B5A" w:rsidRPr="00B8323C" w:rsidRDefault="00843B5A" w:rsidP="00843B5A">
      <w:pPr>
        <w:rPr>
          <w:rFonts w:cs="Arial"/>
          <w:lang w:val="mn-MN"/>
        </w:rPr>
      </w:pPr>
      <w:r w:rsidRPr="00B8323C">
        <w:rPr>
          <w:rFonts w:cs="Arial"/>
          <w:lang w:val="mn-MN"/>
        </w:rPr>
        <w:t xml:space="preserve">Шатны буултыг тусгайлан дэмжиж буй эдгээр бүрэлдэхүүн хэсгүүдэд ашигласан даац нь буултыг аливаа цагт ашиглаж буй хүмүүсийн тооноос </w:t>
      </w:r>
      <w:r w:rsidR="00A50AAD" w:rsidRPr="00B8323C">
        <w:rPr>
          <w:rFonts w:cs="Arial"/>
          <w:lang w:val="mn-MN"/>
        </w:rPr>
        <w:t>хамарна</w:t>
      </w:r>
      <w:r w:rsidRPr="00B8323C">
        <w:rPr>
          <w:rFonts w:cs="Arial"/>
          <w:lang w:val="mn-MN"/>
        </w:rPr>
        <w:t>.</w:t>
      </w:r>
    </w:p>
    <w:p w14:paraId="258599F7" w14:textId="77777777" w:rsidR="00843B5A" w:rsidRPr="0002672F" w:rsidRDefault="00843B5A" w:rsidP="00843B5A">
      <w:pPr>
        <w:pStyle w:val="ListParagraph"/>
        <w:numPr>
          <w:ilvl w:val="3"/>
          <w:numId w:val="1"/>
        </w:numPr>
        <w:rPr>
          <w:rFonts w:cs="Arial"/>
          <w:b/>
          <w:lang w:val="mn-MN"/>
        </w:rPr>
      </w:pPr>
      <w:r w:rsidRPr="0002672F">
        <w:rPr>
          <w:rFonts w:cs="Arial"/>
          <w:b/>
          <w:lang w:val="mn-MN"/>
        </w:rPr>
        <w:t>Бүрэлдэхүүн хэсгийн ногдуулсан арга хэмжээ</w:t>
      </w:r>
    </w:p>
    <w:p w14:paraId="11705C18" w14:textId="5D705368" w:rsidR="00843B5A" w:rsidRPr="00B8323C" w:rsidRDefault="00843B5A" w:rsidP="00843B5A">
      <w:pPr>
        <w:rPr>
          <w:rFonts w:cs="Arial"/>
          <w:lang w:val="mn-MN"/>
        </w:rPr>
      </w:pPr>
      <w:r w:rsidRPr="00B8323C">
        <w:rPr>
          <w:rFonts w:cs="Arial"/>
          <w:lang w:val="mn-MN"/>
        </w:rPr>
        <w:t xml:space="preserve">Энэхүү заалт нь угсралтын ажилд хамаарахгүй. Барилгын түр шатны төхөөрөмжийн хийц нь </w:t>
      </w:r>
      <w:r w:rsidR="00E257A5" w:rsidRPr="00B8323C">
        <w:rPr>
          <w:rFonts w:cs="Arial"/>
          <w:lang w:val="mn-MN"/>
        </w:rPr>
        <w:t>дараах</w:t>
      </w:r>
      <w:r w:rsidRPr="00B8323C">
        <w:rPr>
          <w:rFonts w:cs="Arial"/>
          <w:lang w:val="mn-MN"/>
        </w:rPr>
        <w:t xml:space="preserve"> шаардлагыг хангасан байна: </w:t>
      </w:r>
    </w:p>
    <w:p w14:paraId="1E89C383" w14:textId="71ABE51E" w:rsidR="00843B5A" w:rsidRPr="0002672F" w:rsidRDefault="00843B5A" w:rsidP="0002672F">
      <w:pPr>
        <w:pStyle w:val="ListParagraph"/>
        <w:numPr>
          <w:ilvl w:val="1"/>
          <w:numId w:val="6"/>
        </w:numPr>
        <w:rPr>
          <w:rFonts w:cs="Arial"/>
          <w:lang w:val="mn-MN"/>
        </w:rPr>
      </w:pPr>
      <w:r w:rsidRPr="0002672F">
        <w:rPr>
          <w:rFonts w:cs="Arial"/>
          <w:lang w:val="mn-MN"/>
        </w:rPr>
        <w:t xml:space="preserve">Налуу багана болон түүнтэй адил гишүүн – Багана, налуу тулгуур эсвэл түүнтэй адил гишүүн аль ч тавцан дахь ажлын тавцанг дэмжихэд зориулагдсан бол байнгын </w:t>
      </w:r>
      <w:r w:rsidRPr="0002672F">
        <w:rPr>
          <w:rFonts w:cs="Arial"/>
          <w:lang w:val="mn-MN"/>
        </w:rPr>
        <w:lastRenderedPageBreak/>
        <w:t>ба ногдуулсан ачааллыг хослуулан тооцсон байх ёстой. Багана, налуу тулгуур эсвэл түүнтэй адил гишүүн но</w:t>
      </w:r>
      <w:r w:rsidR="00560379" w:rsidRPr="0002672F">
        <w:rPr>
          <w:rFonts w:cs="Arial"/>
          <w:lang w:val="mn-MN"/>
        </w:rPr>
        <w:t>о</w:t>
      </w:r>
      <w:r w:rsidRPr="0002672F">
        <w:rPr>
          <w:rFonts w:cs="Arial"/>
          <w:lang w:val="mn-MN"/>
        </w:rPr>
        <w:t xml:space="preserve">гдуулсан ачааллын эзлэх хувь нь баганын (эсвэл тус стандартын) батлагдсан тавцангийн ажлын тавцан </w:t>
      </w:r>
      <w:r w:rsidR="00A50AAD" w:rsidRPr="0002672F">
        <w:rPr>
          <w:rFonts w:cs="Arial"/>
          <w:lang w:val="mn-MN"/>
        </w:rPr>
        <w:t>бүрд</w:t>
      </w:r>
      <w:r w:rsidRPr="0002672F">
        <w:rPr>
          <w:rFonts w:cs="Arial"/>
          <w:lang w:val="mn-MN"/>
        </w:rPr>
        <w:t> ногдуулсан ачааллын дөрөвний нэгтэй тэнцүү байна.</w:t>
      </w:r>
    </w:p>
    <w:p w14:paraId="261E344F" w14:textId="77777777" w:rsidR="00843B5A" w:rsidRPr="00B8323C" w:rsidRDefault="00843B5A" w:rsidP="00843B5A">
      <w:pPr>
        <w:rPr>
          <w:rFonts w:cs="Arial"/>
          <w:lang w:val="mn-MN"/>
        </w:rPr>
      </w:pPr>
      <w:r w:rsidRPr="00B8323C">
        <w:rPr>
          <w:rFonts w:cs="Arial"/>
          <w:lang w:val="mn-MN"/>
        </w:rPr>
        <w:t>Бусад бүрэлдэхүүн хэсгүүдийг дэмжих баганын тэр хэсгийг ногдуулсан үйлдлүүдэд зориулан боловсруулсан байх ёстой, жишээлбэл татуурга, консоль.</w:t>
      </w:r>
    </w:p>
    <w:p w14:paraId="6FC98B9F" w14:textId="098BE50B" w:rsidR="00843B5A" w:rsidRPr="00B8323C" w:rsidRDefault="00843B5A" w:rsidP="0002672F">
      <w:pPr>
        <w:pStyle w:val="ListParagraph"/>
        <w:numPr>
          <w:ilvl w:val="1"/>
          <w:numId w:val="6"/>
        </w:numPr>
        <w:rPr>
          <w:rFonts w:cs="Arial"/>
          <w:lang w:val="mn-MN"/>
        </w:rPr>
      </w:pPr>
      <w:r w:rsidRPr="00B8323C">
        <w:rPr>
          <w:rFonts w:cs="Arial"/>
          <w:lang w:val="mn-MN"/>
        </w:rPr>
        <w:t xml:space="preserve">Багана, налуу тулгуур эсвэл түүнтэй адил гишүүн нь тавцангийн өргөтгөлийг дэмжих </w:t>
      </w:r>
      <w:r w:rsidRPr="0002672F">
        <w:rPr>
          <w:rFonts w:cs="Arial"/>
          <w:lang w:val="mn-MN"/>
        </w:rPr>
        <w:t>зориулалттай</w:t>
      </w:r>
      <w:r w:rsidRPr="00B8323C">
        <w:rPr>
          <w:rFonts w:cs="Arial"/>
          <w:lang w:val="mn-MN"/>
        </w:rPr>
        <w:t xml:space="preserve"> бол ажлын түвшин </w:t>
      </w:r>
      <w:r w:rsidR="00A50AAD" w:rsidRPr="00B8323C">
        <w:rPr>
          <w:rFonts w:cs="Arial"/>
          <w:lang w:val="mn-MN"/>
        </w:rPr>
        <w:t>бүрд</w:t>
      </w:r>
      <w:r w:rsidRPr="00B8323C">
        <w:rPr>
          <w:rFonts w:cs="Arial"/>
          <w:lang w:val="mn-MN"/>
        </w:rPr>
        <w:t xml:space="preserve"> ногдуулсан арга хэмжээнд зориулан боловсруулж, </w:t>
      </w:r>
      <w:r w:rsidR="00E257A5" w:rsidRPr="00B8323C">
        <w:rPr>
          <w:rFonts w:cs="Arial"/>
          <w:lang w:val="mn-MN"/>
        </w:rPr>
        <w:t>дараах</w:t>
      </w:r>
      <w:r w:rsidRPr="00B8323C">
        <w:rPr>
          <w:rFonts w:cs="Arial"/>
          <w:lang w:val="mn-MN"/>
        </w:rPr>
        <w:t xml:space="preserve"> үр дүнд үндэслэсэн оновчтой шинжилгээгээр тодорхойлно:</w:t>
      </w:r>
    </w:p>
    <w:p w14:paraId="21FE3332" w14:textId="384F2932" w:rsidR="00843B5A" w:rsidRPr="0002672F" w:rsidRDefault="00843B5A" w:rsidP="0002672F">
      <w:pPr>
        <w:pStyle w:val="ListParagraph"/>
        <w:numPr>
          <w:ilvl w:val="0"/>
          <w:numId w:val="45"/>
        </w:numPr>
        <w:rPr>
          <w:rFonts w:cs="Arial"/>
          <w:lang w:val="mn-MN"/>
        </w:rPr>
      </w:pPr>
      <w:r w:rsidRPr="0002672F">
        <w:rPr>
          <w:rFonts w:cs="Arial"/>
          <w:lang w:val="mn-MN"/>
        </w:rPr>
        <w:t xml:space="preserve">гаднах баганын дагуу байрлуулсан тавцангийн ачааллын дөрөвний нэг; </w:t>
      </w:r>
    </w:p>
    <w:p w14:paraId="2FFED650" w14:textId="78C8C54B" w:rsidR="00843B5A" w:rsidRPr="0002672F" w:rsidRDefault="00843B5A" w:rsidP="0002672F">
      <w:pPr>
        <w:pStyle w:val="ListParagraph"/>
        <w:numPr>
          <w:ilvl w:val="0"/>
          <w:numId w:val="45"/>
        </w:numPr>
        <w:rPr>
          <w:rFonts w:cs="Arial"/>
          <w:lang w:val="mn-MN"/>
        </w:rPr>
      </w:pPr>
      <w:r w:rsidRPr="0002672F">
        <w:rPr>
          <w:rFonts w:cs="Arial"/>
          <w:lang w:val="mn-MN"/>
        </w:rPr>
        <w:t>дотоод баганад хэрэглэсэн тавцангийн ачааллын дөрөвний нэгээс 2 кН хасах;</w:t>
      </w:r>
    </w:p>
    <w:p w14:paraId="5E708A09" w14:textId="10CFE0F5" w:rsidR="00843B5A" w:rsidRPr="0002672F" w:rsidRDefault="00843B5A" w:rsidP="0002672F">
      <w:pPr>
        <w:pStyle w:val="ListParagraph"/>
        <w:numPr>
          <w:ilvl w:val="0"/>
          <w:numId w:val="45"/>
        </w:numPr>
        <w:rPr>
          <w:rFonts w:cs="Arial"/>
          <w:lang w:val="mn-MN"/>
        </w:rPr>
      </w:pPr>
      <w:r w:rsidRPr="0002672F">
        <w:rPr>
          <w:rFonts w:cs="Arial"/>
          <w:lang w:val="mn-MN"/>
        </w:rPr>
        <w:t xml:space="preserve">тавцангийн өргөтгөлийн тулж буй консолийн хамгийн дээд цэг дээр 2 кН хэрэглэнэ </w:t>
      </w:r>
    </w:p>
    <w:p w14:paraId="1E6C6658" w14:textId="6E1F3E2F" w:rsidR="00843B5A" w:rsidRPr="00B8323C" w:rsidRDefault="00843B5A" w:rsidP="0002672F">
      <w:pPr>
        <w:pStyle w:val="ListParagraph"/>
        <w:numPr>
          <w:ilvl w:val="1"/>
          <w:numId w:val="6"/>
        </w:numPr>
        <w:rPr>
          <w:rFonts w:cs="Arial"/>
          <w:lang w:val="mn-MN"/>
        </w:rPr>
      </w:pPr>
      <w:r w:rsidRPr="00B8323C">
        <w:rPr>
          <w:rFonts w:cs="Arial"/>
          <w:lang w:val="mn-MN"/>
        </w:rPr>
        <w:t xml:space="preserve">Хашлага эсвэл гарын бариул – хашлага эсвэл гарын бариулын гадна эсвэл доош чиглэлд аль ч цэгт ноогдуулсан ачаалал нь төвлөрсөн ачаалал 550 Н их байх эсвэл дээд хэсэг эсвэл ирмэгээс гадна эсвэл доош чиглэлд метр тутамд 330 Н байна. 300 Н босоо чиглэлийн ачааллыг тулгуур гишүүнд холбоход бүрэлдэхүүн хэсэгт тусад нь хэрэглэнэ. </w:t>
      </w:r>
    </w:p>
    <w:p w14:paraId="3F9F0719" w14:textId="1BCC240D" w:rsidR="00843B5A" w:rsidRPr="00B8323C" w:rsidRDefault="0002672F" w:rsidP="00843B5A">
      <w:pPr>
        <w:rPr>
          <w:rFonts w:cs="Arial"/>
          <w:lang w:val="mn-MN"/>
        </w:rPr>
      </w:pPr>
      <w:r w:rsidRPr="00B8323C">
        <w:rPr>
          <w:rFonts w:cs="Arial"/>
          <w:lang w:val="mn-MN"/>
        </w:rPr>
        <w:t>ТАЙЛБАР</w:t>
      </w:r>
      <w:r w:rsidR="00843B5A" w:rsidRPr="00B8323C">
        <w:rPr>
          <w:rFonts w:cs="Arial"/>
          <w:lang w:val="mn-MN"/>
        </w:rPr>
        <w:t xml:space="preserve">: Босоо чиглэлийн  300 Н ачаалал нь холболтын тохирох байдлыг шалгахад зориулагдсан. </w:t>
      </w:r>
    </w:p>
    <w:p w14:paraId="52E02EB6" w14:textId="27294ECA" w:rsidR="00843B5A" w:rsidRPr="00B8323C" w:rsidRDefault="00843B5A" w:rsidP="0002672F">
      <w:pPr>
        <w:pStyle w:val="ListParagraph"/>
        <w:numPr>
          <w:ilvl w:val="1"/>
          <w:numId w:val="6"/>
        </w:numPr>
        <w:rPr>
          <w:rFonts w:cs="Arial"/>
          <w:lang w:val="mn-MN"/>
        </w:rPr>
      </w:pPr>
      <w:r w:rsidRPr="00B8323C">
        <w:rPr>
          <w:rFonts w:cs="Arial"/>
          <w:lang w:val="mn-MN"/>
        </w:rPr>
        <w:t xml:space="preserve">Завсрын хашлага – завсрын хашлаганы бариулын  гадна эсвэл доош чиглэлд ирмэг, голд эсвэл аль ч цэгт ноогдуулсан ачаалал нь төвлөрсөн ачаалал 300 Н байх эсвэл гадна эсвэл доош чиглэлд метр тутамд 175 Н байна. 300 Н босоо чиглэлийн ачааллыг тулгуур гишүүнд холбоход бүрэлдэхүүн хэсэгт тусад нь хэрэглэнэ. </w:t>
      </w:r>
    </w:p>
    <w:p w14:paraId="7D6CD3C8" w14:textId="639B0701" w:rsidR="00843B5A" w:rsidRPr="00B8323C" w:rsidRDefault="00CC43B0" w:rsidP="0002672F">
      <w:pPr>
        <w:pStyle w:val="ListParagraph"/>
        <w:numPr>
          <w:ilvl w:val="1"/>
          <w:numId w:val="6"/>
        </w:numPr>
        <w:rPr>
          <w:rFonts w:cs="Arial"/>
          <w:lang w:val="mn-MN"/>
        </w:rPr>
      </w:pPr>
      <w:r w:rsidRPr="00B8323C">
        <w:rPr>
          <w:rFonts w:cs="Arial"/>
          <w:lang w:val="mn-MN"/>
        </w:rPr>
        <w:t>Х</w:t>
      </w:r>
      <w:r>
        <w:rPr>
          <w:rFonts w:cs="Arial"/>
          <w:lang w:val="mn-MN"/>
        </w:rPr>
        <w:t>өвөө</w:t>
      </w:r>
      <w:r w:rsidR="00843B5A" w:rsidRPr="00B8323C">
        <w:rPr>
          <w:rFonts w:cs="Arial"/>
          <w:lang w:val="mn-MN"/>
        </w:rPr>
        <w:t xml:space="preserve"> хашлага эсвэл цохилтын хавтан - </w:t>
      </w:r>
      <w:r w:rsidRPr="00B8323C">
        <w:rPr>
          <w:rFonts w:cs="Arial"/>
          <w:lang w:val="mn-MN"/>
        </w:rPr>
        <w:t>Х</w:t>
      </w:r>
      <w:r>
        <w:rPr>
          <w:rFonts w:cs="Arial"/>
          <w:lang w:val="mn-MN"/>
        </w:rPr>
        <w:t>өвөө</w:t>
      </w:r>
      <w:r w:rsidR="00843B5A" w:rsidRPr="00B8323C">
        <w:rPr>
          <w:rFonts w:cs="Arial"/>
          <w:lang w:val="mn-MN"/>
        </w:rPr>
        <w:t xml:space="preserve"> хашлага эсвэл цохилтын хавтан дээр гадна чиглэлд аль ч цэгт ноогдуулсан ачаалал нь төвлөрсөн 150 Н </w:t>
      </w:r>
      <w:r w:rsidR="00246008" w:rsidRPr="00B8323C">
        <w:rPr>
          <w:rFonts w:cs="Arial"/>
          <w:lang w:val="mn-MN"/>
        </w:rPr>
        <w:t xml:space="preserve">ачаалал </w:t>
      </w:r>
      <w:r w:rsidR="00843B5A" w:rsidRPr="00B8323C">
        <w:rPr>
          <w:rFonts w:cs="Arial"/>
          <w:lang w:val="mn-MN"/>
        </w:rPr>
        <w:t>бай</w:t>
      </w:r>
      <w:r w:rsidR="00246008">
        <w:rPr>
          <w:rFonts w:cs="Arial"/>
          <w:lang w:val="mn-MN"/>
        </w:rPr>
        <w:t>на</w:t>
      </w:r>
      <w:r w:rsidR="00843B5A" w:rsidRPr="00B8323C">
        <w:rPr>
          <w:rFonts w:cs="Arial"/>
          <w:lang w:val="mn-MN"/>
        </w:rPr>
        <w:t xml:space="preserve">. </w:t>
      </w:r>
    </w:p>
    <w:p w14:paraId="53058D6D" w14:textId="1F5605AC" w:rsidR="00843B5A" w:rsidRPr="00B8323C" w:rsidRDefault="00D53698" w:rsidP="0002672F">
      <w:pPr>
        <w:pStyle w:val="ListParagraph"/>
        <w:numPr>
          <w:ilvl w:val="1"/>
          <w:numId w:val="6"/>
        </w:numPr>
        <w:rPr>
          <w:rFonts w:cs="Arial"/>
          <w:lang w:val="mn-MN"/>
        </w:rPr>
      </w:pPr>
      <w:r w:rsidRPr="285A28D8">
        <w:rPr>
          <w:rFonts w:eastAsia="Arial" w:cs="Arial"/>
          <w:lang w:val="mn-MN"/>
        </w:rPr>
        <w:t>Ирмэгийн</w:t>
      </w:r>
      <w:r w:rsidRPr="00B8323C">
        <w:rPr>
          <w:rFonts w:cs="Arial"/>
          <w:lang w:val="mn-MN"/>
        </w:rPr>
        <w:t xml:space="preserve"> </w:t>
      </w:r>
      <w:r w:rsidR="00843B5A" w:rsidRPr="00B8323C">
        <w:rPr>
          <w:rFonts w:cs="Arial"/>
          <w:lang w:val="mn-MN"/>
        </w:rPr>
        <w:t xml:space="preserve">хамгаалалт бэхлэх </w:t>
      </w:r>
      <w:r w:rsidR="00A50AAD" w:rsidRPr="00B8323C">
        <w:rPr>
          <w:rFonts w:cs="Arial"/>
          <w:lang w:val="mn-MN"/>
        </w:rPr>
        <w:t>тулгуур</w:t>
      </w:r>
      <w:r w:rsidR="00843B5A" w:rsidRPr="00B8323C">
        <w:rPr>
          <w:rFonts w:cs="Arial"/>
          <w:lang w:val="mn-MN"/>
        </w:rPr>
        <w:t xml:space="preserve"> – үндсэн болон завсрын хашлага бэхлэх тулгуур болон бэхэлгээ нь тэдгээрийн ачааллыг эсэргүүцэх чадвартай байхаар төлөвлөгдөнө. Үндсэн болон завсрын хашлаганаас ирэх ачаалал тулгуурт нэгэн зэрэг ирэх шаардлагагүй. </w:t>
      </w:r>
    </w:p>
    <w:p w14:paraId="170F6C7C" w14:textId="5EB509C1" w:rsidR="00843B5A" w:rsidRPr="00B8323C" w:rsidRDefault="00843B5A" w:rsidP="0002672F">
      <w:pPr>
        <w:pStyle w:val="ListParagraph"/>
        <w:numPr>
          <w:ilvl w:val="1"/>
          <w:numId w:val="6"/>
        </w:numPr>
        <w:rPr>
          <w:rFonts w:cs="Arial"/>
          <w:lang w:val="mn-MN"/>
        </w:rPr>
      </w:pPr>
      <w:r w:rsidRPr="00B8323C">
        <w:rPr>
          <w:rFonts w:cs="Arial"/>
          <w:lang w:val="mn-MN"/>
        </w:rPr>
        <w:t xml:space="preserve">Тууш ба хөндлөн татуурга, путлог – тавцанг дэмжих зориулалттай тууш ба хөндлөн татуурга, путлог нь зэргэлдээ тавцангуудын нийт ноогдуулсан ачааллын гуравны хоёроос доошгүй байхаар тооцсон байна. </w:t>
      </w:r>
    </w:p>
    <w:p w14:paraId="45C19B60" w14:textId="75DB11AA" w:rsidR="00843B5A" w:rsidRPr="00B8323C" w:rsidRDefault="00843B5A" w:rsidP="0002672F">
      <w:pPr>
        <w:pStyle w:val="ListParagraph"/>
        <w:numPr>
          <w:ilvl w:val="1"/>
          <w:numId w:val="6"/>
        </w:numPr>
        <w:rPr>
          <w:rFonts w:cs="Arial"/>
          <w:lang w:val="mn-MN"/>
        </w:rPr>
      </w:pPr>
      <w:r w:rsidRPr="00B8323C">
        <w:rPr>
          <w:rFonts w:cs="Arial"/>
          <w:lang w:val="mn-MN"/>
        </w:rPr>
        <w:t>Барилгын түр шатны бэхэлгээ tie -  барилгын түр шатны бэхэлгээ болон холболтууд нь доод хүчнүүдэд тусгайлан боловсруулж, баримтжуулаагүй бол 6.0 кН- </w:t>
      </w:r>
      <w:r w:rsidR="00A50AAD" w:rsidRPr="00B8323C">
        <w:rPr>
          <w:rFonts w:cs="Arial"/>
          <w:lang w:val="mn-MN"/>
        </w:rPr>
        <w:t>эс</w:t>
      </w:r>
      <w:r w:rsidRPr="00B8323C">
        <w:rPr>
          <w:rFonts w:cs="Arial"/>
          <w:lang w:val="mn-MN"/>
        </w:rPr>
        <w:t xml:space="preserve"> багагүй татах ба шахалтын хүчийг эсэргүүцэх зориулалттай байх ёстой.</w:t>
      </w:r>
    </w:p>
    <w:p w14:paraId="2F7292E9" w14:textId="71C36F24" w:rsidR="00843B5A" w:rsidRPr="00B8323C" w:rsidRDefault="00843B5A" w:rsidP="0002672F">
      <w:pPr>
        <w:pStyle w:val="ListParagraph"/>
        <w:numPr>
          <w:ilvl w:val="1"/>
          <w:numId w:val="6"/>
        </w:numPr>
        <w:rPr>
          <w:rFonts w:cs="Arial"/>
          <w:lang w:val="mn-MN"/>
        </w:rPr>
      </w:pPr>
      <w:r w:rsidRPr="00B8323C">
        <w:rPr>
          <w:rFonts w:cs="Arial"/>
          <w:lang w:val="mn-MN"/>
        </w:rPr>
        <w:t xml:space="preserve">Хавтан: </w:t>
      </w:r>
    </w:p>
    <w:p w14:paraId="597AB0BC" w14:textId="5F6518BB" w:rsidR="00843B5A" w:rsidRPr="00B8323C" w:rsidRDefault="00843B5A" w:rsidP="00843B5A">
      <w:pPr>
        <w:rPr>
          <w:rFonts w:cs="Arial"/>
          <w:lang w:val="mn-MN"/>
        </w:rPr>
      </w:pPr>
      <w:r w:rsidRPr="00B8323C">
        <w:rPr>
          <w:rFonts w:cs="Arial"/>
          <w:lang w:val="mn-MN"/>
        </w:rPr>
        <w:t xml:space="preserve">(1) Хашлаганы самбар – Хашлаганы самбар нь дээр заасанчлан үндсэн ба завсрын хашлага болон боломжтой бол </w:t>
      </w:r>
      <w:r w:rsidR="00CC43B0" w:rsidRPr="00B8323C">
        <w:rPr>
          <w:rFonts w:cs="Arial"/>
          <w:lang w:val="mn-MN"/>
        </w:rPr>
        <w:t>х</w:t>
      </w:r>
      <w:r w:rsidR="00CC43B0">
        <w:rPr>
          <w:rFonts w:cs="Arial"/>
          <w:lang w:val="mn-MN"/>
        </w:rPr>
        <w:t>өвөө</w:t>
      </w:r>
      <w:r w:rsidRPr="00B8323C">
        <w:rPr>
          <w:rFonts w:cs="Arial"/>
          <w:lang w:val="mn-MN"/>
        </w:rPr>
        <w:t xml:space="preserve"> хашлага зэргийн ачааллын шаардлагын дагуу төлөвлөгдсөн байх ёстой. Ачааллыг түүний орлуулах бүрэлдэхүүн хэсгийн дунд хэсэгт гүйцэтгэнэ. Завсрын хашлаганы төвлөрсөн ачааллыг самбарын төвд гадагш хөндлөн чиглэлд дээд тал нь 300 мм × 300 мм талбайд хийнэ.</w:t>
      </w:r>
    </w:p>
    <w:p w14:paraId="52DB100F" w14:textId="048168F0" w:rsidR="00843B5A" w:rsidRPr="00B8323C" w:rsidRDefault="00843B5A" w:rsidP="00843B5A">
      <w:pPr>
        <w:rPr>
          <w:rFonts w:cs="Arial"/>
          <w:lang w:val="mn-MN"/>
        </w:rPr>
      </w:pPr>
      <w:r w:rsidRPr="00B8323C">
        <w:rPr>
          <w:rFonts w:cs="Arial"/>
          <w:lang w:val="mn-MN"/>
        </w:rPr>
        <w:lastRenderedPageBreak/>
        <w:t xml:space="preserve">(2) Дүүргэлтийн самбар – Дүүргэлтийн </w:t>
      </w:r>
      <w:r w:rsidR="00A50AAD" w:rsidRPr="00B8323C">
        <w:rPr>
          <w:rFonts w:cs="Arial"/>
          <w:lang w:val="mn-MN"/>
        </w:rPr>
        <w:t>самбарыг</w:t>
      </w:r>
      <w:r w:rsidRPr="00B8323C">
        <w:rPr>
          <w:rFonts w:cs="Arial"/>
          <w:lang w:val="mn-MN"/>
        </w:rPr>
        <w:t xml:space="preserve"> түүний орлуулж буй бүрэлдэхүүн хэсгийн ачааллын шаардлагын дагуу төлөвлөнө. Төвлөрсөн ачааллыг түүний орлож буй бүрэлдэхүүн хэсгийн дунд хэсэгт хэвтээ гадагш чиглэлд гүйцэтгэнэ. Ачааллыг хамгийн ихдээ 300 мм × 300 мм талбайд тарааж болно. </w:t>
      </w:r>
    </w:p>
    <w:p w14:paraId="390401A4" w14:textId="627AC137" w:rsidR="00843B5A" w:rsidRPr="00B8323C" w:rsidRDefault="00843B5A" w:rsidP="00843B5A">
      <w:pPr>
        <w:rPr>
          <w:rFonts w:cs="Arial"/>
          <w:lang w:val="mn-MN"/>
        </w:rPr>
      </w:pPr>
      <w:r w:rsidRPr="00B8323C">
        <w:rPr>
          <w:rFonts w:cs="Arial"/>
          <w:lang w:val="mn-MN"/>
        </w:rPr>
        <w:t xml:space="preserve">(3) Гарын бариулын самбар – Гарын бариулын самбар нь </w:t>
      </w:r>
      <w:r w:rsidR="00045498">
        <w:rPr>
          <w:rFonts w:cs="Arial"/>
          <w:lang w:val="mn-MN"/>
        </w:rPr>
        <w:t>үндсэн хамгаалалт</w:t>
      </w:r>
      <w:r w:rsidRPr="00B8323C">
        <w:rPr>
          <w:rFonts w:cs="Arial"/>
          <w:lang w:val="mn-MN"/>
        </w:rPr>
        <w:t xml:space="preserve">, завсрын хашлага, </w:t>
      </w:r>
      <w:r w:rsidR="00CC43B0" w:rsidRPr="00B8323C">
        <w:rPr>
          <w:rFonts w:cs="Arial"/>
          <w:lang w:val="mn-MN"/>
        </w:rPr>
        <w:t>х</w:t>
      </w:r>
      <w:r w:rsidR="00CC43B0">
        <w:rPr>
          <w:rFonts w:cs="Arial"/>
          <w:lang w:val="mn-MN"/>
        </w:rPr>
        <w:t>өвөө</w:t>
      </w:r>
      <w:r w:rsidRPr="00B8323C">
        <w:rPr>
          <w:rFonts w:cs="Arial"/>
          <w:lang w:val="mn-MN"/>
        </w:rPr>
        <w:t xml:space="preserve"> хашлаганы ачааллын шаардлагын дагуу төлөвлөнө. Бүх ачааллыг хэвтээ чиглэлд гадагш чиглүүлнэ. Завсрын хашлаганы төвлөрсөн ачааллыг дор хаяж хоёр босоо тулгууртай самбарын төвд  хамгийн ихдээ 300 мм × 300 мм талбайд гүйцэтгэнэ. </w:t>
      </w:r>
      <w:r w:rsidR="00CC43B0" w:rsidRPr="00B8323C">
        <w:rPr>
          <w:rFonts w:cs="Arial"/>
          <w:lang w:val="mn-MN"/>
        </w:rPr>
        <w:t>Х</w:t>
      </w:r>
      <w:r w:rsidR="00CC43B0">
        <w:rPr>
          <w:rFonts w:cs="Arial"/>
          <w:lang w:val="mn-MN"/>
        </w:rPr>
        <w:t>өвөө</w:t>
      </w:r>
      <w:r w:rsidRPr="00B8323C">
        <w:rPr>
          <w:rFonts w:cs="Arial"/>
          <w:lang w:val="mn-MN"/>
        </w:rPr>
        <w:t xml:space="preserve"> хашлаганы төвлөрсөн ачааллыг төмрийн төвд гүйцэтгэнэ. </w:t>
      </w:r>
    </w:p>
    <w:p w14:paraId="69BFC386" w14:textId="0F639D94" w:rsidR="00843B5A" w:rsidRPr="00B8323C" w:rsidRDefault="00843B5A" w:rsidP="0002672F">
      <w:pPr>
        <w:pStyle w:val="ListParagraph"/>
        <w:numPr>
          <w:ilvl w:val="1"/>
          <w:numId w:val="6"/>
        </w:numPr>
        <w:rPr>
          <w:rFonts w:cs="Arial"/>
          <w:lang w:val="mn-MN"/>
        </w:rPr>
      </w:pPr>
      <w:r w:rsidRPr="00B8323C">
        <w:rPr>
          <w:rFonts w:cs="Arial"/>
          <w:lang w:val="mn-MN"/>
        </w:rPr>
        <w:t xml:space="preserve">Консоль тавцангийн тулгуур – Консоль тавцангийн тулгуурыг хамгийн их тооцоот ачаалалд зориулан төлөвлөх ёстой бөгөөд зэргэлдээ байрласан тавцан тус бүрийн нийт ноогдуулсан ачааллын гуравны хоёроос доошгүй байх ёстой. Нэг тавцангийн хувьд тулгуур тус </w:t>
      </w:r>
      <w:r w:rsidR="00A50AAD" w:rsidRPr="00B8323C">
        <w:rPr>
          <w:rFonts w:cs="Arial"/>
          <w:lang w:val="mn-MN"/>
        </w:rPr>
        <w:t>бүрд</w:t>
      </w:r>
      <w:r w:rsidRPr="00B8323C">
        <w:rPr>
          <w:rFonts w:cs="Arial"/>
          <w:lang w:val="mn-MN"/>
        </w:rPr>
        <w:t xml:space="preserve"> тавцангийн ачааллын гуравны хоёр хамаарна. Ногдуулсан ачаалал нь тавцангийн хамгийн сөрөг байрлалд ажиллаж байгаа хамгийн их төвлөрсөн (доош чиглэс</w:t>
      </w:r>
      <w:r w:rsidR="00045498">
        <w:rPr>
          <w:rFonts w:cs="Arial"/>
          <w:lang w:val="mn-MN"/>
        </w:rPr>
        <w:t>эн)  ачаалалтай тэнцүү байх ба 8.6.2</w:t>
      </w:r>
      <w:r w:rsidRPr="00B8323C">
        <w:rPr>
          <w:rFonts w:cs="Arial"/>
          <w:lang w:val="mn-MN"/>
        </w:rPr>
        <w:t xml:space="preserve">.1.2-т зааснаас багагүй ачааллыг агуулна. </w:t>
      </w:r>
    </w:p>
    <w:p w14:paraId="7CBCC870" w14:textId="0037F361" w:rsidR="00843B5A" w:rsidRPr="00B8323C" w:rsidRDefault="00D43C61" w:rsidP="0002672F">
      <w:pPr>
        <w:pStyle w:val="ListParagraph"/>
        <w:numPr>
          <w:ilvl w:val="1"/>
          <w:numId w:val="6"/>
        </w:numPr>
        <w:rPr>
          <w:rFonts w:cs="Arial"/>
          <w:lang w:val="mn-MN"/>
        </w:rPr>
      </w:pPr>
      <w:r>
        <w:rPr>
          <w:rFonts w:cs="Arial"/>
          <w:lang w:val="mn-MN"/>
        </w:rPr>
        <w:t xml:space="preserve">Тавцангийн консоль </w:t>
      </w:r>
      <w:r w:rsidR="00843B5A" w:rsidRPr="00B8323C">
        <w:rPr>
          <w:rFonts w:cs="Arial"/>
          <w:lang w:val="mn-MN"/>
        </w:rPr>
        <w:t>- Тавцангийн к</w:t>
      </w:r>
      <w:r w:rsidRPr="00D43C61">
        <w:rPr>
          <w:rFonts w:eastAsia="Arial" w:cs="Arial"/>
          <w:lang w:val="mn-MN"/>
        </w:rPr>
        <w:t>онсоль</w:t>
      </w:r>
      <w:r w:rsidR="00843B5A" w:rsidRPr="00B8323C">
        <w:rPr>
          <w:rFonts w:cs="Arial"/>
          <w:lang w:val="mn-MN"/>
        </w:rPr>
        <w:t xml:space="preserve"> нь </w:t>
      </w:r>
      <w:r w:rsidR="00E257A5" w:rsidRPr="00B8323C">
        <w:rPr>
          <w:rFonts w:cs="Arial"/>
          <w:lang w:val="mn-MN"/>
        </w:rPr>
        <w:t>дараах</w:t>
      </w:r>
      <w:r w:rsidR="00843B5A" w:rsidRPr="00B8323C">
        <w:rPr>
          <w:rFonts w:cs="Arial"/>
          <w:lang w:val="mn-MN"/>
        </w:rPr>
        <w:t xml:space="preserve"> ачааллын тохиолдлуудад зориулж төлөвлөх ба тэдгээрийг тусад нь авч үзэх ба </w:t>
      </w:r>
      <w:r w:rsidRPr="00B8323C">
        <w:rPr>
          <w:rFonts w:cs="Arial"/>
          <w:lang w:val="mn-MN"/>
        </w:rPr>
        <w:t>к</w:t>
      </w:r>
      <w:r w:rsidRPr="00D43C61">
        <w:rPr>
          <w:rFonts w:eastAsia="Arial" w:cs="Arial"/>
          <w:lang w:val="mn-MN"/>
        </w:rPr>
        <w:t>онсоль</w:t>
      </w:r>
      <w:r w:rsidR="00843B5A" w:rsidRPr="00B8323C">
        <w:rPr>
          <w:rFonts w:cs="Arial"/>
          <w:lang w:val="mn-MN"/>
        </w:rPr>
        <w:t>д хамаарах ачааллыг нэмэлт байдлаар оруулахгүй:</w:t>
      </w:r>
    </w:p>
    <w:p w14:paraId="71626BF1" w14:textId="3E286AEA" w:rsidR="00843B5A" w:rsidRPr="00B8323C" w:rsidRDefault="00843B5A" w:rsidP="00843B5A">
      <w:pPr>
        <w:rPr>
          <w:rFonts w:cs="Arial"/>
          <w:lang w:val="mn-MN"/>
        </w:rPr>
      </w:pPr>
      <w:r w:rsidRPr="00B8323C">
        <w:rPr>
          <w:rFonts w:cs="Arial"/>
          <w:lang w:val="mn-MN"/>
        </w:rPr>
        <w:t xml:space="preserve">(1) </w:t>
      </w:r>
      <w:r w:rsidR="00D43C61">
        <w:rPr>
          <w:rFonts w:cs="Arial"/>
          <w:lang w:val="mn-MN"/>
        </w:rPr>
        <w:t>К</w:t>
      </w:r>
      <w:r w:rsidR="00D43C61">
        <w:rPr>
          <w:rFonts w:eastAsia="Arial" w:cs="Arial"/>
          <w:lang w:val="mn-MN"/>
        </w:rPr>
        <w:t>онсолийн</w:t>
      </w:r>
      <w:r w:rsidRPr="00B8323C">
        <w:rPr>
          <w:rFonts w:cs="Arial"/>
          <w:lang w:val="mn-MN"/>
        </w:rPr>
        <w:t xml:space="preserve"> дагуу байрлуулсан ачаалал, энэ нь зэргэлдээ тавцан тус </w:t>
      </w:r>
      <w:r w:rsidR="00A50AAD" w:rsidRPr="00B8323C">
        <w:rPr>
          <w:rFonts w:cs="Arial"/>
          <w:lang w:val="mn-MN"/>
        </w:rPr>
        <w:t>бүрд</w:t>
      </w:r>
      <w:r w:rsidRPr="00B8323C">
        <w:rPr>
          <w:rFonts w:cs="Arial"/>
          <w:lang w:val="mn-MN"/>
        </w:rPr>
        <w:t xml:space="preserve"> тавигдсан хөнгөн даацын ачааллаас үүсэх нийт ачааллын гуравны хоёроос багагүй байна. </w:t>
      </w:r>
    </w:p>
    <w:p w14:paraId="67D3F51C" w14:textId="49950435" w:rsidR="00843B5A" w:rsidRPr="00B8323C" w:rsidRDefault="00843B5A" w:rsidP="00843B5A">
      <w:pPr>
        <w:rPr>
          <w:rFonts w:cs="Arial"/>
          <w:lang w:val="mn-MN"/>
        </w:rPr>
      </w:pPr>
      <w:r w:rsidRPr="00B8323C">
        <w:rPr>
          <w:rFonts w:cs="Arial"/>
          <w:lang w:val="mn-MN"/>
        </w:rPr>
        <w:t xml:space="preserve">(2) </w:t>
      </w:r>
      <w:r w:rsidR="00D43C61">
        <w:rPr>
          <w:rFonts w:cs="Arial"/>
          <w:lang w:val="mn-MN"/>
        </w:rPr>
        <w:t>К</w:t>
      </w:r>
      <w:r w:rsidR="00D43C61">
        <w:rPr>
          <w:rFonts w:eastAsia="Arial" w:cs="Arial"/>
          <w:lang w:val="mn-MN"/>
        </w:rPr>
        <w:t>онсолийн</w:t>
      </w:r>
      <w:r w:rsidRPr="00B8323C">
        <w:rPr>
          <w:rFonts w:cs="Arial"/>
          <w:lang w:val="mn-MN"/>
        </w:rPr>
        <w:t xml:space="preserve"> төгсгөлд доош чиглэсэн 2 кН-ийн нэг төвлөрсөн ачаалал байна. </w:t>
      </w:r>
    </w:p>
    <w:p w14:paraId="496F170D" w14:textId="481000B8" w:rsidR="00843B5A" w:rsidRPr="00B8323C" w:rsidRDefault="0002672F" w:rsidP="00843B5A">
      <w:pPr>
        <w:rPr>
          <w:rFonts w:cs="Arial"/>
          <w:lang w:val="mn-MN"/>
        </w:rPr>
      </w:pPr>
      <w:r w:rsidRPr="00B8323C">
        <w:rPr>
          <w:rFonts w:cs="Arial"/>
          <w:lang w:val="mn-MN"/>
        </w:rPr>
        <w:t>ТАЙЛБАР</w:t>
      </w:r>
      <w:r w:rsidR="00843B5A" w:rsidRPr="00B8323C">
        <w:rPr>
          <w:rFonts w:cs="Arial"/>
          <w:lang w:val="mn-MN"/>
        </w:rPr>
        <w:t>: 2 кН ачааллыг хүрээний захаас 50 мм дотор зайд байрлуулна.</w:t>
      </w:r>
    </w:p>
    <w:p w14:paraId="45D42C6F" w14:textId="6CC7EB04" w:rsidR="00843B5A" w:rsidRPr="00B8323C" w:rsidRDefault="00843B5A" w:rsidP="00843B5A">
      <w:pPr>
        <w:rPr>
          <w:rFonts w:cs="Arial"/>
          <w:b/>
          <w:lang w:val="mn-MN"/>
        </w:rPr>
      </w:pPr>
      <w:r w:rsidRPr="00B8323C">
        <w:rPr>
          <w:rFonts w:cs="Arial"/>
          <w:lang w:val="mn-MN"/>
        </w:rPr>
        <w:t xml:space="preserve">Тавцангийн </w:t>
      </w:r>
      <w:r w:rsidR="00F271FD">
        <w:rPr>
          <w:rFonts w:cs="Arial"/>
          <w:lang w:val="mn-MN"/>
        </w:rPr>
        <w:t>к</w:t>
      </w:r>
      <w:r w:rsidR="00F271FD">
        <w:rPr>
          <w:rFonts w:eastAsia="Arial" w:cs="Arial"/>
          <w:lang w:val="mn-MN"/>
        </w:rPr>
        <w:t>онсолийг</w:t>
      </w:r>
      <w:r w:rsidRPr="00B8323C">
        <w:rPr>
          <w:rFonts w:cs="Arial"/>
          <w:lang w:val="mn-MN"/>
        </w:rPr>
        <w:t xml:space="preserve"> ашиглаж байх үед санамсаргүй байдлаар салгаж, эргүүлэх боломжгүй байхаар төлөвлөнө. Хэвтээ бүрэлдэхүүний гадна талд тавцанг хөдлөхөөс сэргийлэн бэхэлсэн байх ёстой.</w:t>
      </w:r>
    </w:p>
    <w:p w14:paraId="77B96893" w14:textId="2D701D19" w:rsidR="00843B5A" w:rsidRPr="00B8323C" w:rsidRDefault="00843B5A" w:rsidP="0002672F">
      <w:pPr>
        <w:pStyle w:val="ListParagraph"/>
        <w:numPr>
          <w:ilvl w:val="1"/>
          <w:numId w:val="6"/>
        </w:numPr>
        <w:rPr>
          <w:rFonts w:cs="Arial"/>
          <w:lang w:val="mn-MN"/>
        </w:rPr>
      </w:pPr>
      <w:r w:rsidRPr="00B8323C">
        <w:rPr>
          <w:rFonts w:cs="Arial"/>
          <w:lang w:val="mn-MN"/>
        </w:rPr>
        <w:t xml:space="preserve">Уналтаас хамгаалах тавцангийн тулгуур - Уналтаас хамгаалах тавцангийн тулгуур хамгийн их тооцоот ачаалалд зориулан бүтээгдсэн байх ба 1 кПа-аас багагүй жигд ачаалал байна.  </w:t>
      </w:r>
    </w:p>
    <w:p w14:paraId="1EEDCFD5" w14:textId="53EEB803" w:rsidR="00843B5A" w:rsidRPr="00B8323C" w:rsidRDefault="0002672F" w:rsidP="0002672F">
      <w:pPr>
        <w:pStyle w:val="ListParagraph"/>
        <w:numPr>
          <w:ilvl w:val="1"/>
          <w:numId w:val="6"/>
        </w:numPr>
        <w:rPr>
          <w:rFonts w:cs="Arial"/>
          <w:lang w:val="mn-MN"/>
        </w:rPr>
      </w:pPr>
      <w:r w:rsidRPr="00AF4C6B">
        <w:rPr>
          <w:rFonts w:cs="Arial"/>
          <w:lang w:val="mn-MN"/>
        </w:rPr>
        <w:t xml:space="preserve"> </w:t>
      </w:r>
      <w:r w:rsidR="00843B5A" w:rsidRPr="00B8323C">
        <w:rPr>
          <w:rFonts w:cs="Arial"/>
          <w:lang w:val="mn-MN"/>
        </w:rPr>
        <w:t>Truss- Бэлэн хийцийн truss -ийг хамгийн их төлөвлөсөн үйлдэлд зориулан бүтээсэн байна. Зөвхөн ажлын тавцанг дэмжих зорилготой бол төлөвлөлтийн ачаалал нь тусгай даацаас багагүй байна.</w:t>
      </w:r>
    </w:p>
    <w:p w14:paraId="244ADEBF" w14:textId="769F2F83" w:rsidR="00843B5A" w:rsidRPr="00B8323C" w:rsidRDefault="00843B5A" w:rsidP="0002672F">
      <w:pPr>
        <w:pStyle w:val="ListParagraph"/>
        <w:numPr>
          <w:ilvl w:val="1"/>
          <w:numId w:val="6"/>
        </w:numPr>
        <w:rPr>
          <w:rFonts w:cs="Arial"/>
          <w:lang w:val="mn-MN"/>
        </w:rPr>
      </w:pPr>
      <w:r w:rsidRPr="00B8323C">
        <w:rPr>
          <w:rFonts w:cs="Arial"/>
          <w:lang w:val="mn-MN"/>
        </w:rPr>
        <w:t xml:space="preserve">Дээврийн ирмэгийн хамгаалалт – Барилгын түр шат нь дээврийг ирмэгийн хамгаалалтын үүргийг гүйцэтгэх шаардлагатай бол холбогдох даац болон AS / NZS 4994.1-д заасан ачааллыг даахаар төлөвлөнө. </w:t>
      </w:r>
    </w:p>
    <w:p w14:paraId="674FF9FC" w14:textId="77777777" w:rsidR="00843B5A" w:rsidRPr="004646B6" w:rsidRDefault="00843B5A" w:rsidP="00843B5A">
      <w:pPr>
        <w:pStyle w:val="ListParagraph"/>
        <w:numPr>
          <w:ilvl w:val="3"/>
          <w:numId w:val="1"/>
        </w:numPr>
        <w:rPr>
          <w:rFonts w:cs="Arial"/>
          <w:b/>
          <w:lang w:val="mn-MN"/>
        </w:rPr>
      </w:pPr>
      <w:r w:rsidRPr="004646B6">
        <w:rPr>
          <w:rFonts w:cs="Arial"/>
          <w:b/>
          <w:lang w:val="mn-MN"/>
        </w:rPr>
        <w:t xml:space="preserve">Шатны систем </w:t>
      </w:r>
    </w:p>
    <w:p w14:paraId="02362605" w14:textId="77777777" w:rsidR="00843B5A" w:rsidRPr="004646B6" w:rsidRDefault="00843B5A" w:rsidP="00843B5A">
      <w:pPr>
        <w:pStyle w:val="ListParagraph"/>
        <w:numPr>
          <w:ilvl w:val="4"/>
          <w:numId w:val="1"/>
        </w:numPr>
        <w:rPr>
          <w:rFonts w:cs="Arial"/>
          <w:b/>
          <w:lang w:val="mn-MN"/>
        </w:rPr>
      </w:pPr>
      <w:r w:rsidRPr="004646B6">
        <w:rPr>
          <w:rFonts w:cs="Arial"/>
          <w:b/>
          <w:lang w:val="mn-MN"/>
        </w:rPr>
        <w:t xml:space="preserve">Ерөнхий ойлголт </w:t>
      </w:r>
    </w:p>
    <w:p w14:paraId="725D4FC0" w14:textId="77777777" w:rsidR="00843B5A" w:rsidRPr="00B8323C" w:rsidRDefault="00843B5A" w:rsidP="00843B5A">
      <w:pPr>
        <w:rPr>
          <w:rFonts w:cs="Arial"/>
          <w:lang w:val="mn-MN"/>
        </w:rPr>
      </w:pPr>
      <w:r w:rsidRPr="00B8323C">
        <w:rPr>
          <w:rFonts w:cs="Arial"/>
          <w:lang w:val="mn-MN"/>
        </w:rPr>
        <w:t>Ажлын тавцан руу нэвтрэх боломжийг олгох шатны системийн тулгуур бүтцийг 10 метр өндөр хүртэл бүх гишгүүрт жигд тархсан 2.5 кПа-ийн ноогдуулсан ачаалалд зориулан бүтээнэ.  Байгууламж нь 10 метрээс өндөр тохиолдолд гишгүүрт ноогдуулсан ачааллыг тооцохгүй байж болно.</w:t>
      </w:r>
    </w:p>
    <w:p w14:paraId="00C972F7" w14:textId="65A34579" w:rsidR="00843B5A" w:rsidRPr="00B8323C" w:rsidRDefault="00843B5A" w:rsidP="00843B5A">
      <w:pPr>
        <w:rPr>
          <w:rFonts w:cs="Arial"/>
          <w:lang w:val="mn-MN"/>
        </w:rPr>
      </w:pPr>
      <w:r w:rsidRPr="00B8323C">
        <w:rPr>
          <w:rFonts w:cs="Arial"/>
          <w:lang w:val="mn-MN"/>
        </w:rPr>
        <w:t xml:space="preserve">Шатанд  </w:t>
      </w:r>
      <w:r w:rsidR="00B75467" w:rsidRPr="00B8323C">
        <w:rPr>
          <w:rFonts w:cs="Arial"/>
          <w:lang w:val="mn-MN"/>
        </w:rPr>
        <w:t>8</w:t>
      </w:r>
      <w:r w:rsidRPr="00B8323C">
        <w:rPr>
          <w:rFonts w:cs="Arial"/>
          <w:lang w:val="mn-MN"/>
        </w:rPr>
        <w:t>.6.2.3.2 заасан хамгийн тааламжгүй амьд ачааллыг тооцсон байх ёстой.</w:t>
      </w:r>
    </w:p>
    <w:p w14:paraId="4B4C1BA9" w14:textId="77777777" w:rsidR="00843B5A" w:rsidRPr="004646B6" w:rsidRDefault="00843B5A" w:rsidP="00843B5A">
      <w:pPr>
        <w:pStyle w:val="ListParagraph"/>
        <w:numPr>
          <w:ilvl w:val="4"/>
          <w:numId w:val="1"/>
        </w:numPr>
        <w:rPr>
          <w:rFonts w:cs="Arial"/>
          <w:b/>
          <w:lang w:val="mn-MN"/>
        </w:rPr>
      </w:pPr>
      <w:r w:rsidRPr="004646B6">
        <w:rPr>
          <w:rFonts w:cs="Arial"/>
          <w:b/>
          <w:lang w:val="mn-MN"/>
        </w:rPr>
        <w:lastRenderedPageBreak/>
        <w:t xml:space="preserve">Шатны гишгүүр болон буултын төлөвлөлт </w:t>
      </w:r>
    </w:p>
    <w:p w14:paraId="41CE097F" w14:textId="602AB111" w:rsidR="00843B5A" w:rsidRPr="00B8323C" w:rsidRDefault="00E257A5" w:rsidP="00843B5A">
      <w:pPr>
        <w:rPr>
          <w:rFonts w:cs="Arial"/>
          <w:lang w:val="mn-MN"/>
        </w:rPr>
      </w:pPr>
      <w:r w:rsidRPr="00B8323C">
        <w:rPr>
          <w:rFonts w:cs="Arial"/>
          <w:lang w:val="mn-MN"/>
        </w:rPr>
        <w:t>Дараах</w:t>
      </w:r>
      <w:r w:rsidR="00843B5A" w:rsidRPr="00B8323C">
        <w:rPr>
          <w:rFonts w:cs="Arial"/>
          <w:lang w:val="mn-MN"/>
        </w:rPr>
        <w:t xml:space="preserve"> ачаалал хамаарна</w:t>
      </w:r>
      <w:r w:rsidR="00B34E18">
        <w:t>.</w:t>
      </w:r>
      <w:r w:rsidR="00843B5A" w:rsidRPr="00B8323C">
        <w:rPr>
          <w:rFonts w:cs="Arial"/>
          <w:lang w:val="mn-MN"/>
        </w:rPr>
        <w:t xml:space="preserve"> </w:t>
      </w:r>
    </w:p>
    <w:p w14:paraId="184F300B" w14:textId="5AA00558" w:rsidR="00843B5A" w:rsidRPr="004646B6" w:rsidRDefault="00843B5A" w:rsidP="004646B6">
      <w:pPr>
        <w:pStyle w:val="ListParagraph"/>
        <w:numPr>
          <w:ilvl w:val="1"/>
          <w:numId w:val="6"/>
        </w:numPr>
        <w:rPr>
          <w:rFonts w:cs="Arial"/>
          <w:lang w:val="mn-MN"/>
        </w:rPr>
      </w:pPr>
      <w:r w:rsidRPr="004646B6">
        <w:rPr>
          <w:rFonts w:cs="Arial"/>
          <w:lang w:val="mn-MN"/>
        </w:rPr>
        <w:t>Гишгүүр болон буултын хамгийн тааламжгүй байрлалд 100 мм × 100 мм талбайд 1.5 кН-ийн нэг ачаалал.</w:t>
      </w:r>
    </w:p>
    <w:p w14:paraId="30F2E6D8" w14:textId="046F1290" w:rsidR="00843B5A" w:rsidRPr="004646B6" w:rsidRDefault="00843B5A" w:rsidP="004646B6">
      <w:pPr>
        <w:pStyle w:val="ListParagraph"/>
        <w:numPr>
          <w:ilvl w:val="1"/>
          <w:numId w:val="6"/>
        </w:numPr>
        <w:rPr>
          <w:rFonts w:cs="Arial"/>
          <w:lang w:val="mn-MN"/>
        </w:rPr>
      </w:pPr>
      <w:r w:rsidRPr="004646B6">
        <w:rPr>
          <w:rFonts w:cs="Arial"/>
          <w:lang w:val="mn-MN"/>
        </w:rPr>
        <w:t xml:space="preserve">Гишгүүрийн нийт уртад хамгийн тааламжгүй байрлалд 2.2 кН/м-ийн шугаман ачаалал. </w:t>
      </w:r>
    </w:p>
    <w:p w14:paraId="718EC5EE" w14:textId="77777777" w:rsidR="00843B5A" w:rsidRPr="004646B6" w:rsidRDefault="00843B5A" w:rsidP="00843B5A">
      <w:pPr>
        <w:pStyle w:val="ListParagraph"/>
        <w:numPr>
          <w:ilvl w:val="1"/>
          <w:numId w:val="1"/>
        </w:numPr>
        <w:outlineLvl w:val="1"/>
        <w:rPr>
          <w:rFonts w:cs="Arial"/>
          <w:b/>
          <w:lang w:val="mn-MN"/>
        </w:rPr>
      </w:pPr>
      <w:bookmarkStart w:id="172" w:name="_Toc60185140"/>
      <w:bookmarkStart w:id="173" w:name="_Toc62558789"/>
      <w:bookmarkStart w:id="174" w:name="_Toc68009976"/>
      <w:r w:rsidRPr="004646B6">
        <w:rPr>
          <w:rFonts w:cs="Arial"/>
          <w:b/>
          <w:lang w:val="mn-MN"/>
        </w:rPr>
        <w:t>Угсралтын төлөвлөлт</w:t>
      </w:r>
      <w:bookmarkEnd w:id="172"/>
      <w:bookmarkEnd w:id="173"/>
      <w:bookmarkEnd w:id="174"/>
      <w:r w:rsidRPr="004646B6">
        <w:rPr>
          <w:rFonts w:cs="Arial"/>
          <w:b/>
          <w:lang w:val="mn-MN"/>
        </w:rPr>
        <w:t xml:space="preserve"> </w:t>
      </w:r>
    </w:p>
    <w:p w14:paraId="0D4C3705" w14:textId="77777777" w:rsidR="00843B5A" w:rsidRPr="004646B6" w:rsidRDefault="00843B5A" w:rsidP="00843B5A">
      <w:pPr>
        <w:pStyle w:val="ListParagraph"/>
        <w:numPr>
          <w:ilvl w:val="2"/>
          <w:numId w:val="1"/>
        </w:numPr>
        <w:rPr>
          <w:rFonts w:cs="Arial"/>
          <w:b/>
          <w:lang w:val="mn-MN"/>
        </w:rPr>
      </w:pPr>
      <w:r w:rsidRPr="004646B6">
        <w:rPr>
          <w:rFonts w:cs="Arial"/>
          <w:b/>
          <w:lang w:val="mn-MN"/>
        </w:rPr>
        <w:t xml:space="preserve">Ерөнхий ойлголт </w:t>
      </w:r>
    </w:p>
    <w:p w14:paraId="3FE78286" w14:textId="4252E832" w:rsidR="00843B5A" w:rsidRPr="00B8323C" w:rsidRDefault="00A50AAD" w:rsidP="00843B5A">
      <w:pPr>
        <w:rPr>
          <w:rFonts w:cs="Arial"/>
          <w:lang w:val="mn-MN"/>
        </w:rPr>
      </w:pPr>
      <w:r w:rsidRPr="00B8323C">
        <w:rPr>
          <w:rFonts w:cs="Arial"/>
          <w:lang w:val="mn-MN"/>
        </w:rPr>
        <w:t>Угсралтын</w:t>
      </w:r>
      <w:r w:rsidR="00843B5A" w:rsidRPr="00B8323C">
        <w:rPr>
          <w:rFonts w:cs="Arial"/>
          <w:lang w:val="mn-MN"/>
        </w:rPr>
        <w:t xml:space="preserve"> төлөвлөлт нь бүх а</w:t>
      </w:r>
      <w:r w:rsidRPr="00B8323C">
        <w:rPr>
          <w:rFonts w:cs="Arial"/>
          <w:lang w:val="mn-MN"/>
        </w:rPr>
        <w:t>чаалагдсан тавцангийн түвшний</w:t>
      </w:r>
      <w:r w:rsidR="00843B5A" w:rsidRPr="00B8323C">
        <w:rPr>
          <w:rFonts w:cs="Arial"/>
          <w:lang w:val="mn-MN"/>
        </w:rPr>
        <w:t xml:space="preserve"> хамгийн тааламжгүй байрлалд холбогдох бүрэлдэхүүн хэсгийн ногдуулсан ачааллыг харгалзан үзнэ. </w:t>
      </w:r>
      <w:r w:rsidRPr="00B8323C">
        <w:rPr>
          <w:rFonts w:cs="Arial"/>
          <w:lang w:val="mn-MN"/>
        </w:rPr>
        <w:t>Угсралтын</w:t>
      </w:r>
      <w:r w:rsidR="00843B5A" w:rsidRPr="00B8323C">
        <w:rPr>
          <w:rFonts w:cs="Arial"/>
          <w:lang w:val="mn-MN"/>
        </w:rPr>
        <w:t xml:space="preserve"> төлөвлөлт нь нэгээс илүү ачаалагдсан тавцангийн </w:t>
      </w:r>
      <w:r w:rsidRPr="00B8323C">
        <w:rPr>
          <w:rFonts w:cs="Arial"/>
          <w:lang w:val="mn-MN"/>
        </w:rPr>
        <w:t>түвшнийг</w:t>
      </w:r>
      <w:r w:rsidR="00843B5A" w:rsidRPr="00B8323C">
        <w:rPr>
          <w:rFonts w:cs="Arial"/>
          <w:lang w:val="mn-MN"/>
        </w:rPr>
        <w:t xml:space="preserve"> зөвшөөрөх тохиолдолд нэмэлт ачаалагдсан тавцангийн түвшинд ногдуулсан ачааллыг жигд хуваарилагдсан гэж үзэж болно. </w:t>
      </w:r>
    </w:p>
    <w:p w14:paraId="2F872200" w14:textId="77777777" w:rsidR="00843B5A" w:rsidRPr="00B8323C" w:rsidRDefault="00843B5A" w:rsidP="00843B5A">
      <w:pPr>
        <w:rPr>
          <w:rFonts w:cs="Arial"/>
          <w:lang w:val="mn-MN"/>
        </w:rPr>
      </w:pPr>
      <w:r w:rsidRPr="00B8323C">
        <w:rPr>
          <w:rFonts w:cs="Arial"/>
          <w:lang w:val="mn-MN"/>
        </w:rPr>
        <w:t xml:space="preserve">Ирмэгийн хамгаалалтын бүрэлдэхүүн хэсгийн ногдуулсан ачааллыг бусад ногдуулсан үйлдлүүдтэй хамт авч үзэхгүй. </w:t>
      </w:r>
    </w:p>
    <w:p w14:paraId="6E30333D" w14:textId="59455C7D" w:rsidR="00843B5A" w:rsidRPr="00B8323C" w:rsidRDefault="00843B5A" w:rsidP="00843B5A">
      <w:pPr>
        <w:rPr>
          <w:rFonts w:cs="Arial"/>
          <w:lang w:val="mn-MN"/>
        </w:rPr>
      </w:pPr>
      <w:r w:rsidRPr="00B8323C">
        <w:rPr>
          <w:rFonts w:cs="Arial"/>
          <w:lang w:val="mn-MN"/>
        </w:rPr>
        <w:t xml:space="preserve">Барилгын түр шат нь зэргэлдээ байгууламжаас 1 метр хүртэлх зайд ирмэгийн хамгаалалтыг хангаагүй бол ирмэгийн хамгаалалтын бүрэлдэхүүн хэсгийн ногдуулсан ачааллыг тогтвортой байдлыг үнэлэх </w:t>
      </w:r>
      <w:r w:rsidR="00A50AAD" w:rsidRPr="00B8323C">
        <w:rPr>
          <w:rFonts w:cs="Arial"/>
          <w:lang w:val="mn-MN"/>
        </w:rPr>
        <w:t>гадна</w:t>
      </w:r>
      <w:r w:rsidRPr="00B8323C">
        <w:rPr>
          <w:rFonts w:cs="Arial"/>
          <w:lang w:val="mn-MN"/>
        </w:rPr>
        <w:t xml:space="preserve"> үйлдэл гэж үзэх шаардлагагүй. </w:t>
      </w:r>
    </w:p>
    <w:p w14:paraId="4A2A91D0" w14:textId="77777777" w:rsidR="00843B5A" w:rsidRPr="004646B6" w:rsidRDefault="00843B5A" w:rsidP="00843B5A">
      <w:pPr>
        <w:pStyle w:val="ListParagraph"/>
        <w:numPr>
          <w:ilvl w:val="2"/>
          <w:numId w:val="1"/>
        </w:numPr>
        <w:rPr>
          <w:rFonts w:cs="Arial"/>
          <w:b/>
          <w:lang w:val="mn-MN"/>
        </w:rPr>
      </w:pPr>
      <w:r w:rsidRPr="004646B6">
        <w:rPr>
          <w:rFonts w:cs="Arial"/>
          <w:b/>
          <w:lang w:val="mn-MN"/>
        </w:rPr>
        <w:t xml:space="preserve">Барилгын түр шатны тавцангийн ачааллыг нэгтгэх </w:t>
      </w:r>
    </w:p>
    <w:p w14:paraId="5E28ACB5" w14:textId="77777777" w:rsidR="00843B5A" w:rsidRPr="00B8323C" w:rsidRDefault="00843B5A" w:rsidP="00843B5A">
      <w:pPr>
        <w:rPr>
          <w:rFonts w:cs="Arial"/>
          <w:lang w:val="mn-MN"/>
        </w:rPr>
      </w:pPr>
      <w:r w:rsidRPr="00B8323C">
        <w:rPr>
          <w:rFonts w:cs="Arial"/>
          <w:lang w:val="mn-MN"/>
        </w:rPr>
        <w:t>Тодорхой төрлийн барилгын түр угсрахад янз бүрийн түвшинд хийгдэх боломжтой ажлын төрлөөс шалтгаалан янз бүрийн ногдуулсан арга хэмжээ авах магадлалтай юм. Ийм тохиолдолд тавцангийн ачааллыг нэгтгэх үед барилгын түр шат нь шаардагдах ачааны хослолын хувьд байнгын ажиллагаанууд ба хүрээлэн буй орчны үйлдлүүд өөрчлөгдөхгүй, ба барилгын түр шатны багтаамжаас хэтрэхгүй байхаар ноогдуулсан ачааллыг хянан тохируулна.</w:t>
      </w:r>
    </w:p>
    <w:p w14:paraId="597674EB" w14:textId="6B0172FF" w:rsidR="00843B5A" w:rsidRPr="00B8323C" w:rsidRDefault="00843B5A" w:rsidP="00843B5A">
      <w:pPr>
        <w:rPr>
          <w:rFonts w:cs="Arial"/>
          <w:lang w:val="mn-MN"/>
        </w:rPr>
      </w:pPr>
      <w:r w:rsidRPr="00B8323C">
        <w:rPr>
          <w:rFonts w:cs="Arial"/>
          <w:lang w:val="mn-MN"/>
        </w:rPr>
        <w:t xml:space="preserve">Барилгын түр шатыг хэт </w:t>
      </w:r>
      <w:r w:rsidR="00A50AAD" w:rsidRPr="00B8323C">
        <w:rPr>
          <w:rFonts w:cs="Arial"/>
          <w:lang w:val="mn-MN"/>
        </w:rPr>
        <w:t>ачаалахаас</w:t>
      </w:r>
      <w:r w:rsidRPr="00B8323C">
        <w:rPr>
          <w:rFonts w:cs="Arial"/>
          <w:lang w:val="mn-MN"/>
        </w:rPr>
        <w:t xml:space="preserve"> сэргийлж тавцан </w:t>
      </w:r>
      <w:r w:rsidR="00A50AAD" w:rsidRPr="00B8323C">
        <w:rPr>
          <w:rFonts w:cs="Arial"/>
          <w:lang w:val="mn-MN"/>
        </w:rPr>
        <w:t>бүрд</w:t>
      </w:r>
      <w:r w:rsidRPr="00B8323C">
        <w:rPr>
          <w:rFonts w:cs="Arial"/>
          <w:lang w:val="mn-MN"/>
        </w:rPr>
        <w:t>,</w:t>
      </w:r>
      <w:r w:rsidR="00341DDF" w:rsidRPr="002E3243">
        <w:rPr>
          <w:lang w:val="mn-MN"/>
        </w:rPr>
        <w:t xml:space="preserve"> </w:t>
      </w:r>
      <w:r w:rsidRPr="00B8323C">
        <w:rPr>
          <w:rFonts w:cs="Arial"/>
          <w:lang w:val="mn-MN"/>
        </w:rPr>
        <w:t>аливаа түвшинд ноогдуулсан ачааллын ангиллыг тогтоож, хүлээгдэж буй ачаалалд өртөх тавцангийн тоо, тэдгээрийн даацыг үнэлж хэрхэн хуваарилах талаар мэдээлэл өгнө. Иймд барилгын түр шатны тавцанг дараах байдлаар үнэлнэ</w:t>
      </w:r>
      <w:r w:rsidR="00341DDF" w:rsidRPr="002E3243">
        <w:rPr>
          <w:lang w:val="mn-MN"/>
        </w:rPr>
        <w:t>.</w:t>
      </w:r>
    </w:p>
    <w:p w14:paraId="30703B0E" w14:textId="19B4CB6D" w:rsidR="00843B5A" w:rsidRPr="004312F7" w:rsidRDefault="00843B5A" w:rsidP="00162FE9">
      <w:pPr>
        <w:pStyle w:val="ListParagraph"/>
        <w:numPr>
          <w:ilvl w:val="0"/>
          <w:numId w:val="13"/>
        </w:numPr>
        <w:rPr>
          <w:rFonts w:cs="Arial"/>
          <w:lang w:val="mn-MN"/>
        </w:rPr>
      </w:pPr>
      <w:r w:rsidRPr="004312F7">
        <w:rPr>
          <w:rFonts w:cs="Arial"/>
          <w:lang w:val="mn-MN"/>
        </w:rPr>
        <w:t xml:space="preserve">Хүнд даац </w:t>
      </w:r>
    </w:p>
    <w:p w14:paraId="5C966033" w14:textId="613E71FA" w:rsidR="00843B5A" w:rsidRPr="004312F7" w:rsidRDefault="00843B5A" w:rsidP="00162FE9">
      <w:pPr>
        <w:pStyle w:val="ListParagraph"/>
        <w:numPr>
          <w:ilvl w:val="0"/>
          <w:numId w:val="13"/>
        </w:numPr>
        <w:rPr>
          <w:rFonts w:cs="Arial"/>
          <w:lang w:val="mn-MN"/>
        </w:rPr>
      </w:pPr>
      <w:r w:rsidRPr="004312F7">
        <w:rPr>
          <w:rFonts w:cs="Arial"/>
          <w:lang w:val="mn-MN"/>
        </w:rPr>
        <w:t>Дунд даац</w:t>
      </w:r>
    </w:p>
    <w:p w14:paraId="0FF575BF" w14:textId="35F37899" w:rsidR="00843B5A" w:rsidRPr="004312F7" w:rsidRDefault="00843B5A" w:rsidP="00162FE9">
      <w:pPr>
        <w:pStyle w:val="ListParagraph"/>
        <w:numPr>
          <w:ilvl w:val="0"/>
          <w:numId w:val="13"/>
        </w:numPr>
        <w:rPr>
          <w:rFonts w:cs="Arial"/>
          <w:lang w:val="mn-MN"/>
        </w:rPr>
      </w:pPr>
      <w:r w:rsidRPr="004312F7">
        <w:rPr>
          <w:rFonts w:cs="Arial"/>
          <w:lang w:val="mn-MN"/>
        </w:rPr>
        <w:t>Хөнгөн даац</w:t>
      </w:r>
    </w:p>
    <w:p w14:paraId="56B2E578" w14:textId="3BF998DE" w:rsidR="00843B5A" w:rsidRPr="004312F7" w:rsidRDefault="00843B5A" w:rsidP="00162FE9">
      <w:pPr>
        <w:pStyle w:val="ListParagraph"/>
        <w:numPr>
          <w:ilvl w:val="0"/>
          <w:numId w:val="13"/>
        </w:numPr>
        <w:rPr>
          <w:rFonts w:cs="Arial"/>
          <w:lang w:val="mn-MN"/>
        </w:rPr>
      </w:pPr>
      <w:r w:rsidRPr="004312F7">
        <w:rPr>
          <w:rFonts w:cs="Arial"/>
          <w:lang w:val="mn-MN"/>
        </w:rPr>
        <w:t xml:space="preserve">Хаалттай тавцан </w:t>
      </w:r>
    </w:p>
    <w:p w14:paraId="281A1891" w14:textId="5E576EB2" w:rsidR="00843B5A" w:rsidRPr="004312F7" w:rsidRDefault="00843B5A" w:rsidP="00162FE9">
      <w:pPr>
        <w:pStyle w:val="ListParagraph"/>
        <w:numPr>
          <w:ilvl w:val="0"/>
          <w:numId w:val="13"/>
        </w:numPr>
        <w:rPr>
          <w:rFonts w:cs="Arial"/>
          <w:lang w:val="mn-MN"/>
        </w:rPr>
      </w:pPr>
      <w:r w:rsidRPr="004312F7">
        <w:rPr>
          <w:rFonts w:cs="Arial"/>
          <w:lang w:val="mn-MN"/>
        </w:rPr>
        <w:t>Тусгай үүргийн</w:t>
      </w:r>
    </w:p>
    <w:p w14:paraId="0C2D42B4" w14:textId="77777777" w:rsidR="00843B5A" w:rsidRPr="004646B6" w:rsidRDefault="00843B5A" w:rsidP="00843B5A">
      <w:pPr>
        <w:pStyle w:val="ListParagraph"/>
        <w:numPr>
          <w:ilvl w:val="2"/>
          <w:numId w:val="1"/>
        </w:numPr>
        <w:rPr>
          <w:rFonts w:cs="Arial"/>
          <w:b/>
          <w:lang w:val="mn-MN"/>
        </w:rPr>
      </w:pPr>
      <w:r w:rsidRPr="004646B6">
        <w:rPr>
          <w:rFonts w:cs="Arial"/>
          <w:b/>
          <w:lang w:val="mn-MN"/>
        </w:rPr>
        <w:t>Мэдээлэл өгөх</w:t>
      </w:r>
    </w:p>
    <w:p w14:paraId="3F64A691" w14:textId="7A5863CB" w:rsidR="00843B5A" w:rsidRPr="00B8323C" w:rsidRDefault="00843B5A" w:rsidP="00843B5A">
      <w:pPr>
        <w:rPr>
          <w:rFonts w:cs="Arial"/>
          <w:lang w:val="mn-MN"/>
        </w:rPr>
      </w:pPr>
      <w:r w:rsidRPr="00B8323C">
        <w:rPr>
          <w:rFonts w:cs="Arial"/>
          <w:lang w:val="mn-MN"/>
        </w:rPr>
        <w:t>Барилгын түр шат угсрах төлөвлөлтөд дараах мэдээллийг агуулна</w:t>
      </w:r>
      <w:r w:rsidR="00114FD2" w:rsidRPr="002E3243">
        <w:rPr>
          <w:lang w:val="mn-MN"/>
        </w:rPr>
        <w:t>.</w:t>
      </w:r>
      <w:r w:rsidRPr="00B8323C">
        <w:rPr>
          <w:rFonts w:cs="Arial"/>
          <w:lang w:val="mn-MN"/>
        </w:rPr>
        <w:t xml:space="preserve"> </w:t>
      </w:r>
    </w:p>
    <w:p w14:paraId="1356E4D7" w14:textId="2BF952B1" w:rsidR="00843B5A" w:rsidRPr="004312F7" w:rsidRDefault="00843B5A" w:rsidP="00162FE9">
      <w:pPr>
        <w:pStyle w:val="ListParagraph"/>
        <w:numPr>
          <w:ilvl w:val="0"/>
          <w:numId w:val="14"/>
        </w:numPr>
        <w:rPr>
          <w:rFonts w:cs="Arial"/>
          <w:lang w:val="mn-MN"/>
        </w:rPr>
      </w:pPr>
      <w:r w:rsidRPr="004312F7">
        <w:rPr>
          <w:rFonts w:cs="Arial"/>
          <w:lang w:val="mn-MN"/>
        </w:rPr>
        <w:t>Ажлын тавцан ба нэвтрэх тавцангийн хамгийн дээд даацын үнэлгээ</w:t>
      </w:r>
    </w:p>
    <w:p w14:paraId="0795CF9F" w14:textId="7CBB3D6F" w:rsidR="00843B5A" w:rsidRPr="004312F7" w:rsidRDefault="00DB4F23" w:rsidP="00162FE9">
      <w:pPr>
        <w:pStyle w:val="ListParagraph"/>
        <w:numPr>
          <w:ilvl w:val="0"/>
          <w:numId w:val="14"/>
        </w:numPr>
        <w:rPr>
          <w:rFonts w:cs="Arial"/>
          <w:lang w:val="mn-MN"/>
        </w:rPr>
      </w:pPr>
      <w:r>
        <w:rPr>
          <w:rFonts w:cs="Arial"/>
          <w:lang w:val="mn-MN"/>
        </w:rPr>
        <w:t>Даацын</w:t>
      </w:r>
      <w:r w:rsidR="00843B5A" w:rsidRPr="004312F7">
        <w:rPr>
          <w:rFonts w:cs="Arial"/>
          <w:lang w:val="mn-MN"/>
        </w:rPr>
        <w:t xml:space="preserve"> тавцан бүрийн ажлын ачааллын дээд хязгаар</w:t>
      </w:r>
    </w:p>
    <w:p w14:paraId="194AAD21" w14:textId="386CB74C" w:rsidR="00843B5A" w:rsidRPr="004312F7" w:rsidRDefault="00843B5A" w:rsidP="00162FE9">
      <w:pPr>
        <w:pStyle w:val="ListParagraph"/>
        <w:numPr>
          <w:ilvl w:val="0"/>
          <w:numId w:val="14"/>
        </w:numPr>
        <w:rPr>
          <w:rFonts w:cs="Arial"/>
          <w:lang w:val="mn-MN"/>
        </w:rPr>
      </w:pPr>
      <w:r w:rsidRPr="004312F7">
        <w:rPr>
          <w:rFonts w:cs="Arial"/>
          <w:lang w:val="mn-MN"/>
        </w:rPr>
        <w:t xml:space="preserve">Аливаа тавцангийн </w:t>
      </w:r>
      <w:r w:rsidR="00E257A5" w:rsidRPr="004312F7">
        <w:rPr>
          <w:rFonts w:cs="Arial"/>
          <w:lang w:val="mn-MN"/>
        </w:rPr>
        <w:t>дараах</w:t>
      </w:r>
      <w:r w:rsidRPr="004312F7">
        <w:rPr>
          <w:rFonts w:cs="Arial"/>
          <w:lang w:val="mn-MN"/>
        </w:rPr>
        <w:t xml:space="preserve"> хүчин зүйлүүдийн зөвшөөрөгдөх хослолууд</w:t>
      </w:r>
      <w:r w:rsidR="004312F7" w:rsidRPr="004312F7">
        <w:rPr>
          <w:rFonts w:cs="Arial"/>
          <w:lang w:val="mn-MN"/>
        </w:rPr>
        <w:t>.</w:t>
      </w:r>
      <w:r w:rsidR="00303717" w:rsidRPr="002E3243">
        <w:rPr>
          <w:lang w:val="mn-MN"/>
        </w:rPr>
        <w:t xml:space="preserve"> Үүнд:</w:t>
      </w:r>
    </w:p>
    <w:p w14:paraId="60E07E76" w14:textId="1353A223" w:rsidR="00843B5A" w:rsidRPr="004312F7" w:rsidRDefault="00843B5A" w:rsidP="00162FE9">
      <w:pPr>
        <w:pStyle w:val="ListParagraph"/>
        <w:numPr>
          <w:ilvl w:val="3"/>
          <w:numId w:val="15"/>
        </w:numPr>
        <w:rPr>
          <w:rFonts w:cs="Arial"/>
          <w:lang w:val="mn-MN"/>
        </w:rPr>
      </w:pPr>
      <w:r w:rsidRPr="004312F7">
        <w:rPr>
          <w:rFonts w:cs="Arial"/>
          <w:lang w:val="mn-MN"/>
        </w:rPr>
        <w:t>Суурилуулсан тавцангийн түвшний тоо</w:t>
      </w:r>
    </w:p>
    <w:p w14:paraId="1F606CE8" w14:textId="5382F793" w:rsidR="00843B5A" w:rsidRPr="004312F7" w:rsidRDefault="00843B5A" w:rsidP="00162FE9">
      <w:pPr>
        <w:pStyle w:val="ListParagraph"/>
        <w:numPr>
          <w:ilvl w:val="3"/>
          <w:numId w:val="15"/>
        </w:numPr>
        <w:rPr>
          <w:rFonts w:cs="Arial"/>
          <w:lang w:val="mn-MN"/>
        </w:rPr>
      </w:pPr>
      <w:r w:rsidRPr="004312F7">
        <w:rPr>
          <w:rFonts w:cs="Arial"/>
          <w:lang w:val="mn-MN"/>
        </w:rPr>
        <w:t xml:space="preserve">Ажлын тавцангийн тоо (тавцангийн өргөтгөлтэй эсэх). </w:t>
      </w:r>
    </w:p>
    <w:p w14:paraId="513EB34F" w14:textId="62609AF7" w:rsidR="00843B5A" w:rsidRPr="004312F7" w:rsidRDefault="00843B5A" w:rsidP="00162FE9">
      <w:pPr>
        <w:pStyle w:val="ListParagraph"/>
        <w:numPr>
          <w:ilvl w:val="3"/>
          <w:numId w:val="15"/>
        </w:numPr>
        <w:rPr>
          <w:rFonts w:cs="Arial"/>
          <w:lang w:val="mn-MN"/>
        </w:rPr>
      </w:pPr>
      <w:r w:rsidRPr="004312F7">
        <w:rPr>
          <w:rFonts w:cs="Arial"/>
          <w:lang w:val="mn-MN"/>
        </w:rPr>
        <w:lastRenderedPageBreak/>
        <w:t>Ажлын тавцангийн даац</w:t>
      </w:r>
    </w:p>
    <w:p w14:paraId="6D71ABEC" w14:textId="2F25EA65" w:rsidR="00843B5A" w:rsidRPr="004312F7" w:rsidRDefault="00843B5A" w:rsidP="00162FE9">
      <w:pPr>
        <w:pStyle w:val="ListParagraph"/>
        <w:numPr>
          <w:ilvl w:val="3"/>
          <w:numId w:val="15"/>
        </w:numPr>
        <w:rPr>
          <w:rFonts w:cs="Arial"/>
          <w:lang w:val="mn-MN"/>
        </w:rPr>
      </w:pPr>
      <w:r w:rsidRPr="004312F7">
        <w:rPr>
          <w:rFonts w:cs="Arial"/>
          <w:lang w:val="mn-MN"/>
        </w:rPr>
        <w:t xml:space="preserve">Нэвтрэх тавцангийн даац </w:t>
      </w:r>
    </w:p>
    <w:p w14:paraId="3CDD6EDA" w14:textId="37103F84" w:rsidR="00843B5A" w:rsidRPr="004312F7" w:rsidRDefault="00DB4F23" w:rsidP="00162FE9">
      <w:pPr>
        <w:pStyle w:val="ListParagraph"/>
        <w:numPr>
          <w:ilvl w:val="3"/>
          <w:numId w:val="15"/>
        </w:numPr>
        <w:rPr>
          <w:rFonts w:cs="Arial"/>
          <w:lang w:val="mn-MN"/>
        </w:rPr>
      </w:pPr>
      <w:r>
        <w:rPr>
          <w:rFonts w:cs="Arial"/>
          <w:lang w:val="mn-MN"/>
        </w:rPr>
        <w:t>Даацын</w:t>
      </w:r>
      <w:r w:rsidR="00843B5A" w:rsidRPr="004312F7">
        <w:rPr>
          <w:rFonts w:cs="Arial"/>
          <w:lang w:val="mn-MN"/>
        </w:rPr>
        <w:t xml:space="preserve"> тавцангийн ачааллын дээд хязгаар</w:t>
      </w:r>
    </w:p>
    <w:p w14:paraId="15F26D40" w14:textId="3329655D" w:rsidR="00843B5A" w:rsidRPr="00B8323C" w:rsidRDefault="00843B5A" w:rsidP="00162FE9">
      <w:pPr>
        <w:pStyle w:val="ListParagraph"/>
        <w:numPr>
          <w:ilvl w:val="0"/>
          <w:numId w:val="14"/>
        </w:numPr>
        <w:rPr>
          <w:rFonts w:cs="Arial"/>
          <w:lang w:val="mn-MN"/>
        </w:rPr>
      </w:pPr>
      <w:r w:rsidRPr="00B8323C">
        <w:rPr>
          <w:rFonts w:cs="Arial"/>
          <w:lang w:val="mn-MN"/>
        </w:rPr>
        <w:t xml:space="preserve">Дээр заасан хослолуудын угсрах дараалал </w:t>
      </w:r>
    </w:p>
    <w:p w14:paraId="1055F1BE" w14:textId="5622820B" w:rsidR="00843B5A" w:rsidRPr="00B8323C" w:rsidRDefault="00843B5A" w:rsidP="00162FE9">
      <w:pPr>
        <w:pStyle w:val="ListParagraph"/>
        <w:numPr>
          <w:ilvl w:val="0"/>
          <w:numId w:val="14"/>
        </w:numPr>
        <w:rPr>
          <w:rFonts w:cs="Arial"/>
          <w:lang w:val="mn-MN"/>
        </w:rPr>
      </w:pPr>
      <w:r w:rsidRPr="00B8323C">
        <w:rPr>
          <w:rFonts w:cs="Arial"/>
          <w:lang w:val="mn-MN"/>
        </w:rPr>
        <w:t xml:space="preserve">Барилгын түр шатны ачаалалтай холбоотой бусад хязгаарлалтууд </w:t>
      </w:r>
    </w:p>
    <w:p w14:paraId="4C27B00F" w14:textId="77777777" w:rsidR="00843B5A" w:rsidRPr="004646B6" w:rsidRDefault="00843B5A" w:rsidP="00843B5A">
      <w:pPr>
        <w:pStyle w:val="ListParagraph"/>
        <w:numPr>
          <w:ilvl w:val="1"/>
          <w:numId w:val="1"/>
        </w:numPr>
        <w:outlineLvl w:val="1"/>
        <w:rPr>
          <w:rFonts w:cs="Arial"/>
          <w:b/>
          <w:lang w:val="mn-MN"/>
        </w:rPr>
      </w:pPr>
      <w:bookmarkStart w:id="175" w:name="_Toc60185141"/>
      <w:bookmarkStart w:id="176" w:name="_Toc62558790"/>
      <w:bookmarkStart w:id="177" w:name="_Toc68009977"/>
      <w:r w:rsidRPr="004646B6">
        <w:rPr>
          <w:rFonts w:cs="Arial"/>
          <w:b/>
          <w:lang w:val="mn-MN"/>
        </w:rPr>
        <w:t>Ачааллын хослолууд</w:t>
      </w:r>
      <w:bookmarkEnd w:id="175"/>
      <w:bookmarkEnd w:id="176"/>
      <w:bookmarkEnd w:id="177"/>
      <w:r w:rsidRPr="004646B6">
        <w:rPr>
          <w:rFonts w:cs="Arial"/>
          <w:b/>
          <w:lang w:val="mn-MN"/>
        </w:rPr>
        <w:t xml:space="preserve"> </w:t>
      </w:r>
    </w:p>
    <w:p w14:paraId="299A0578" w14:textId="77777777" w:rsidR="00843B5A" w:rsidRPr="004646B6" w:rsidRDefault="00843B5A" w:rsidP="00843B5A">
      <w:pPr>
        <w:pStyle w:val="ListParagraph"/>
        <w:numPr>
          <w:ilvl w:val="2"/>
          <w:numId w:val="1"/>
        </w:numPr>
        <w:rPr>
          <w:rFonts w:cs="Arial"/>
          <w:b/>
          <w:lang w:val="mn-MN"/>
        </w:rPr>
      </w:pPr>
      <w:r w:rsidRPr="004646B6">
        <w:rPr>
          <w:rFonts w:cs="Arial"/>
          <w:b/>
          <w:lang w:val="mn-MN"/>
        </w:rPr>
        <w:t xml:space="preserve">Ерөнхий ойлголт </w:t>
      </w:r>
    </w:p>
    <w:p w14:paraId="14D09427" w14:textId="4D09A4CC" w:rsidR="00843B5A" w:rsidRPr="00B8323C" w:rsidRDefault="00843B5A" w:rsidP="00843B5A">
      <w:pPr>
        <w:rPr>
          <w:rFonts w:cs="Arial"/>
          <w:lang w:val="mn-MN"/>
        </w:rPr>
      </w:pPr>
      <w:r w:rsidRPr="00B8323C">
        <w:rPr>
          <w:rFonts w:cs="Arial"/>
          <w:lang w:val="mn-MN"/>
        </w:rPr>
        <w:t>Барилгын түр шатны бүтэц ба түүний бүрэлдэхүүн хэсгүүд б</w:t>
      </w:r>
      <w:r w:rsidR="004946BF" w:rsidRPr="002E3243">
        <w:rPr>
          <w:lang w:val="mn-MN"/>
        </w:rPr>
        <w:t>олон</w:t>
      </w:r>
      <w:r w:rsidRPr="00B8323C">
        <w:rPr>
          <w:rFonts w:cs="Arial"/>
          <w:lang w:val="mn-MN"/>
        </w:rPr>
        <w:t xml:space="preserve"> холболтууд нь бат бөх, тогтвортой байдал, засвар үйлчилгээ хийх төлөвлөлтийн шаардлагыг хангасан байх ёстой. Төлөвлөлтийн нөхцөл байдлыг үнэлэхэд бусад хослолуудыг ашиглаж болно. </w:t>
      </w:r>
    </w:p>
    <w:p w14:paraId="20D0618E" w14:textId="77777777" w:rsidR="00843B5A" w:rsidRPr="00B8323C" w:rsidRDefault="00843B5A" w:rsidP="00843B5A">
      <w:pPr>
        <w:rPr>
          <w:rFonts w:cs="Arial"/>
          <w:lang w:val="mn-MN"/>
        </w:rPr>
      </w:pPr>
      <w:r w:rsidRPr="00B8323C">
        <w:rPr>
          <w:rFonts w:cs="Arial"/>
          <w:lang w:val="mn-MN"/>
        </w:rPr>
        <w:t xml:space="preserve">Ажлын ачааллаас давсан салхины хурд нь барилгын түр шатанд бэхлэгдсэн хамгаалалтын хавтсанд нэмэлт ачаалал үүсгэж болзошгүй. Ийм тулгуур элемент дэх нэмэлт ачааллыг тэнхлэгийн ачаалал дээр нэмж тооцно. </w:t>
      </w:r>
    </w:p>
    <w:p w14:paraId="753B3FB4" w14:textId="77777777" w:rsidR="00843B5A" w:rsidRPr="004646B6" w:rsidRDefault="00843B5A" w:rsidP="00843B5A">
      <w:pPr>
        <w:pStyle w:val="ListParagraph"/>
        <w:numPr>
          <w:ilvl w:val="2"/>
          <w:numId w:val="1"/>
        </w:numPr>
        <w:rPr>
          <w:rFonts w:cs="Arial"/>
          <w:b/>
          <w:lang w:val="mn-MN"/>
        </w:rPr>
      </w:pPr>
      <w:r w:rsidRPr="004646B6">
        <w:rPr>
          <w:rFonts w:cs="Arial"/>
          <w:b/>
          <w:lang w:val="mn-MN"/>
        </w:rPr>
        <w:t xml:space="preserve">Хүч </w:t>
      </w:r>
    </w:p>
    <w:p w14:paraId="7D07C24A" w14:textId="77777777" w:rsidR="00843B5A" w:rsidRPr="00B8323C" w:rsidRDefault="00843B5A" w:rsidP="00843B5A">
      <w:pPr>
        <w:rPr>
          <w:rFonts w:cs="Arial"/>
          <w:lang w:val="mn-MN"/>
        </w:rPr>
      </w:pPr>
      <w:r w:rsidRPr="00B8323C">
        <w:rPr>
          <w:rFonts w:cs="Arial"/>
          <w:lang w:val="mn-MN"/>
        </w:rPr>
        <w:t>Бат бэхийн хязгаарын төлөв байдлын тооцооны ачааллын нөлөө (E</w:t>
      </w:r>
      <w:r w:rsidRPr="00B8323C">
        <w:rPr>
          <w:rFonts w:cs="Arial"/>
          <w:vertAlign w:val="subscript"/>
          <w:lang w:val="mn-MN"/>
        </w:rPr>
        <w:t>d</w:t>
      </w:r>
      <w:r w:rsidRPr="00B8323C">
        <w:rPr>
          <w:rFonts w:cs="Arial"/>
          <w:lang w:val="mn-MN"/>
        </w:rPr>
        <w:t>) нь барилгын түр шат болон түүний бүрэлдэхүүн хэсгүүдэд хамгийн их сөрөг нөлөөг үзүүлэх ачааллын нэгдэл юм.</w:t>
      </w:r>
    </w:p>
    <w:p w14:paraId="2DB59249" w14:textId="7986E4F8" w:rsidR="00843B5A" w:rsidRPr="00B8323C" w:rsidRDefault="00843B5A" w:rsidP="00843B5A">
      <w:pPr>
        <w:rPr>
          <w:rFonts w:cs="Arial"/>
          <w:lang w:val="mn-MN"/>
        </w:rPr>
      </w:pPr>
      <w:r w:rsidRPr="00B8323C">
        <w:rPr>
          <w:rFonts w:cs="Arial"/>
          <w:lang w:val="mn-MN"/>
        </w:rPr>
        <w:t xml:space="preserve">Бат бэхийн хязгаарын төлөв байдлын ачааллын хослолууд нь AS / NZS 1170 стандартуудын дагуу байх ёстой , гэхдээ ноогдуулсан ба салхины ачааллын хослолыг дараах </w:t>
      </w:r>
      <w:r w:rsidR="00A50AAD" w:rsidRPr="00B8323C">
        <w:rPr>
          <w:rFonts w:cs="Arial"/>
          <w:lang w:val="mn-MN"/>
        </w:rPr>
        <w:t>тооцооллын</w:t>
      </w:r>
      <w:r w:rsidRPr="00B8323C">
        <w:rPr>
          <w:rFonts w:cs="Arial"/>
          <w:lang w:val="mn-MN"/>
        </w:rPr>
        <w:t xml:space="preserve"> дагуу тооцно:</w:t>
      </w:r>
    </w:p>
    <w:p w14:paraId="29B9C8AC" w14:textId="640627BD" w:rsidR="00843B5A" w:rsidRPr="00B8323C" w:rsidRDefault="00843B5A" w:rsidP="00843B5A">
      <w:pPr>
        <w:rPr>
          <w:rFonts w:cs="Arial"/>
          <w:lang w:val="mn-MN"/>
        </w:rPr>
      </w:pPr>
      <w:r w:rsidRPr="00B8323C">
        <w:rPr>
          <w:rFonts w:cs="Arial"/>
          <w:lang w:val="mn-MN"/>
        </w:rPr>
        <w:t>E</w:t>
      </w:r>
      <w:r w:rsidRPr="00B8323C">
        <w:rPr>
          <w:rFonts w:cs="Arial"/>
          <w:vertAlign w:val="subscript"/>
          <w:lang w:val="mn-MN"/>
        </w:rPr>
        <w:t>d</w:t>
      </w:r>
      <w:r w:rsidRPr="00B8323C">
        <w:rPr>
          <w:rFonts w:cs="Arial"/>
          <w:lang w:val="mn-MN"/>
        </w:rPr>
        <w:t xml:space="preserve"> = 1</w:t>
      </w:r>
      <w:r w:rsidR="004646B6">
        <w:rPr>
          <w:rFonts w:cs="Arial"/>
          <w:lang w:val="mn-MN"/>
        </w:rPr>
        <w:t xml:space="preserve">.5G + 1.5Q </w:t>
      </w:r>
      <w:r w:rsidR="004646B6">
        <w:rPr>
          <w:rFonts w:cs="Arial"/>
          <w:lang w:val="mn-MN"/>
        </w:rPr>
        <w:tab/>
      </w:r>
      <w:r w:rsidR="004646B6">
        <w:rPr>
          <w:rFonts w:cs="Arial"/>
          <w:lang w:val="mn-MN"/>
        </w:rPr>
        <w:tab/>
      </w:r>
      <w:r w:rsidR="004646B6">
        <w:rPr>
          <w:rFonts w:cs="Arial"/>
          <w:lang w:val="mn-MN"/>
        </w:rPr>
        <w:tab/>
      </w:r>
      <w:r w:rsidR="004646B6">
        <w:rPr>
          <w:rFonts w:cs="Arial"/>
          <w:lang w:val="mn-MN"/>
        </w:rPr>
        <w:tab/>
      </w:r>
      <w:r w:rsidR="004646B6">
        <w:rPr>
          <w:rFonts w:cs="Arial"/>
          <w:lang w:val="mn-MN"/>
        </w:rPr>
        <w:tab/>
      </w:r>
      <w:r w:rsidR="004646B6">
        <w:rPr>
          <w:rFonts w:cs="Arial"/>
          <w:lang w:val="mn-MN"/>
        </w:rPr>
        <w:tab/>
      </w:r>
      <w:r w:rsidR="004646B6">
        <w:rPr>
          <w:rFonts w:cs="Arial"/>
          <w:lang w:val="mn-MN"/>
        </w:rPr>
        <w:tab/>
      </w:r>
      <w:r w:rsidR="004646B6">
        <w:rPr>
          <w:rFonts w:cs="Arial"/>
          <w:lang w:val="mn-MN"/>
        </w:rPr>
        <w:tab/>
      </w:r>
      <w:r w:rsidR="004646B6">
        <w:rPr>
          <w:rFonts w:cs="Arial"/>
          <w:lang w:val="mn-MN"/>
        </w:rPr>
        <w:tab/>
      </w:r>
      <w:r w:rsidR="004646B6">
        <w:rPr>
          <w:rFonts w:cs="Arial"/>
          <w:lang w:val="mn-MN"/>
        </w:rPr>
        <w:tab/>
      </w:r>
      <w:r w:rsidR="004646B6">
        <w:rPr>
          <w:rFonts w:cs="Arial"/>
          <w:lang w:val="mn-MN"/>
        </w:rPr>
        <w:tab/>
      </w:r>
      <w:r w:rsidRPr="00B8323C">
        <w:rPr>
          <w:rFonts w:cs="Arial"/>
          <w:lang w:val="mn-MN"/>
        </w:rPr>
        <w:t xml:space="preserve">(1) </w:t>
      </w:r>
    </w:p>
    <w:p w14:paraId="57543344" w14:textId="43A10B23" w:rsidR="00843B5A" w:rsidRPr="00B8323C" w:rsidRDefault="00843B5A" w:rsidP="00843B5A">
      <w:pPr>
        <w:rPr>
          <w:rFonts w:cs="Arial"/>
          <w:lang w:val="mn-MN"/>
        </w:rPr>
      </w:pPr>
      <w:r w:rsidRPr="00B8323C">
        <w:rPr>
          <w:rFonts w:cs="Arial"/>
          <w:lang w:val="mn-MN"/>
        </w:rPr>
        <w:t>E</w:t>
      </w:r>
      <w:r w:rsidRPr="00B8323C">
        <w:rPr>
          <w:rFonts w:cs="Arial"/>
          <w:vertAlign w:val="subscript"/>
          <w:lang w:val="mn-MN"/>
        </w:rPr>
        <w:t>d</w:t>
      </w:r>
      <w:r w:rsidRPr="00B8323C">
        <w:rPr>
          <w:rFonts w:cs="Arial"/>
          <w:lang w:val="mn-MN"/>
        </w:rPr>
        <w:t xml:space="preserve"> = 1.5G + 1.5Q + W</w:t>
      </w:r>
      <w:r w:rsidRPr="00B8323C">
        <w:rPr>
          <w:rFonts w:cs="Arial"/>
          <w:vertAlign w:val="subscript"/>
          <w:lang w:val="mn-MN"/>
        </w:rPr>
        <w:t>s</w:t>
      </w:r>
      <w:r w:rsidR="004646B6">
        <w:rPr>
          <w:rFonts w:cs="Arial"/>
          <w:lang w:val="mn-MN"/>
        </w:rPr>
        <w:tab/>
      </w:r>
      <w:r w:rsidR="004646B6">
        <w:rPr>
          <w:rFonts w:cs="Arial"/>
          <w:lang w:val="mn-MN"/>
        </w:rPr>
        <w:tab/>
      </w:r>
      <w:r w:rsidR="004646B6">
        <w:rPr>
          <w:rFonts w:cs="Arial"/>
          <w:lang w:val="mn-MN"/>
        </w:rPr>
        <w:tab/>
      </w:r>
      <w:r w:rsidR="004646B6">
        <w:rPr>
          <w:rFonts w:cs="Arial"/>
          <w:lang w:val="mn-MN"/>
        </w:rPr>
        <w:tab/>
      </w:r>
      <w:r w:rsidR="004646B6">
        <w:rPr>
          <w:rFonts w:cs="Arial"/>
          <w:lang w:val="mn-MN"/>
        </w:rPr>
        <w:tab/>
      </w:r>
      <w:r w:rsidR="004646B6">
        <w:rPr>
          <w:rFonts w:cs="Arial"/>
          <w:lang w:val="mn-MN"/>
        </w:rPr>
        <w:tab/>
      </w:r>
      <w:r w:rsidR="004646B6">
        <w:rPr>
          <w:rFonts w:cs="Arial"/>
          <w:lang w:val="mn-MN"/>
        </w:rPr>
        <w:tab/>
      </w:r>
      <w:r w:rsidR="004646B6">
        <w:rPr>
          <w:rFonts w:cs="Arial"/>
          <w:lang w:val="mn-MN"/>
        </w:rPr>
        <w:tab/>
      </w:r>
      <w:r w:rsidR="004646B6">
        <w:rPr>
          <w:rFonts w:cs="Arial"/>
          <w:lang w:val="mn-MN"/>
        </w:rPr>
        <w:tab/>
      </w:r>
      <w:r w:rsidR="004646B6">
        <w:rPr>
          <w:rFonts w:cs="Arial"/>
          <w:lang w:val="mn-MN"/>
        </w:rPr>
        <w:tab/>
      </w:r>
      <w:r w:rsidRPr="00B8323C">
        <w:rPr>
          <w:rFonts w:cs="Arial"/>
          <w:lang w:val="mn-MN"/>
        </w:rPr>
        <w:t xml:space="preserve">(2) </w:t>
      </w:r>
    </w:p>
    <w:p w14:paraId="543FAE2A" w14:textId="51ECCA3E" w:rsidR="00843B5A" w:rsidRPr="00B8323C" w:rsidRDefault="00843B5A" w:rsidP="00843B5A">
      <w:pPr>
        <w:rPr>
          <w:rFonts w:cs="Arial"/>
          <w:lang w:val="mn-MN"/>
        </w:rPr>
      </w:pPr>
      <w:r w:rsidRPr="00B8323C">
        <w:rPr>
          <w:rFonts w:cs="Arial"/>
          <w:lang w:val="mn-MN"/>
        </w:rPr>
        <w:t>E</w:t>
      </w:r>
      <w:r w:rsidRPr="00B8323C">
        <w:rPr>
          <w:rFonts w:cs="Arial"/>
          <w:vertAlign w:val="subscript"/>
          <w:lang w:val="mn-MN"/>
        </w:rPr>
        <w:t>d</w:t>
      </w:r>
      <w:r w:rsidRPr="00B8323C">
        <w:rPr>
          <w:rFonts w:cs="Arial"/>
          <w:lang w:val="mn-MN"/>
        </w:rPr>
        <w:t xml:space="preserve"> = 1.5G + W</w:t>
      </w:r>
      <w:r w:rsidRPr="00B8323C">
        <w:rPr>
          <w:rFonts w:cs="Arial"/>
          <w:vertAlign w:val="subscript"/>
          <w:lang w:val="mn-MN"/>
        </w:rPr>
        <w:t>u</w:t>
      </w:r>
      <w:r w:rsidR="004646B6">
        <w:rPr>
          <w:rFonts w:cs="Arial"/>
          <w:lang w:val="mn-MN"/>
        </w:rPr>
        <w:t xml:space="preserve"> + ψQ </w:t>
      </w:r>
      <w:r w:rsidR="004646B6">
        <w:rPr>
          <w:rFonts w:cs="Arial"/>
          <w:lang w:val="mn-MN"/>
        </w:rPr>
        <w:tab/>
      </w:r>
      <w:r w:rsidR="004646B6">
        <w:rPr>
          <w:rFonts w:cs="Arial"/>
          <w:lang w:val="mn-MN"/>
        </w:rPr>
        <w:tab/>
      </w:r>
      <w:r w:rsidR="004646B6">
        <w:rPr>
          <w:rFonts w:cs="Arial"/>
          <w:lang w:val="mn-MN"/>
        </w:rPr>
        <w:tab/>
      </w:r>
      <w:r w:rsidR="004646B6">
        <w:rPr>
          <w:rFonts w:cs="Arial"/>
          <w:lang w:val="mn-MN"/>
        </w:rPr>
        <w:tab/>
      </w:r>
      <w:r w:rsidR="004646B6">
        <w:rPr>
          <w:rFonts w:cs="Arial"/>
          <w:lang w:val="mn-MN"/>
        </w:rPr>
        <w:tab/>
      </w:r>
      <w:r w:rsidR="004646B6">
        <w:rPr>
          <w:rFonts w:cs="Arial"/>
          <w:lang w:val="mn-MN"/>
        </w:rPr>
        <w:tab/>
      </w:r>
      <w:r w:rsidR="004646B6">
        <w:rPr>
          <w:rFonts w:cs="Arial"/>
          <w:lang w:val="mn-MN"/>
        </w:rPr>
        <w:tab/>
      </w:r>
      <w:r w:rsidR="004646B6">
        <w:rPr>
          <w:rFonts w:cs="Arial"/>
          <w:lang w:val="mn-MN"/>
        </w:rPr>
        <w:tab/>
      </w:r>
      <w:r w:rsidR="004646B6">
        <w:rPr>
          <w:rFonts w:cs="Arial"/>
          <w:lang w:val="mn-MN"/>
        </w:rPr>
        <w:tab/>
      </w:r>
      <w:r w:rsidR="004646B6">
        <w:rPr>
          <w:rFonts w:cs="Arial"/>
          <w:lang w:val="mn-MN"/>
        </w:rPr>
        <w:tab/>
      </w:r>
      <w:r w:rsidRPr="00B8323C">
        <w:rPr>
          <w:rFonts w:cs="Arial"/>
          <w:lang w:val="mn-MN"/>
        </w:rPr>
        <w:t xml:space="preserve">(3) </w:t>
      </w:r>
    </w:p>
    <w:p w14:paraId="2A0961C4" w14:textId="77777777" w:rsidR="00843B5A" w:rsidRPr="00B8323C" w:rsidRDefault="00843B5A" w:rsidP="00843B5A">
      <w:pPr>
        <w:rPr>
          <w:rFonts w:cs="Arial"/>
          <w:lang w:val="mn-MN"/>
        </w:rPr>
      </w:pPr>
      <w:r w:rsidRPr="00B8323C">
        <w:rPr>
          <w:rFonts w:cs="Arial"/>
          <w:lang w:val="mn-MN"/>
        </w:rPr>
        <w:t xml:space="preserve">G = Байнгын ачаалал </w:t>
      </w:r>
    </w:p>
    <w:p w14:paraId="44F8743E" w14:textId="77777777" w:rsidR="00843B5A" w:rsidRPr="00B8323C" w:rsidRDefault="00843B5A" w:rsidP="00843B5A">
      <w:pPr>
        <w:rPr>
          <w:rFonts w:cs="Arial"/>
          <w:lang w:val="mn-MN"/>
        </w:rPr>
      </w:pPr>
      <w:r w:rsidRPr="00B8323C">
        <w:rPr>
          <w:rFonts w:cs="Arial"/>
          <w:lang w:val="mn-MN"/>
        </w:rPr>
        <w:t xml:space="preserve">Сүүдрэвч болгон ашиглах даавуу гэх мэт хамгаалалтын хавтас нь ус өөртөө шингээснээр өөрийн жинг 5% -иар нэмэгдүүлнэ. </w:t>
      </w:r>
    </w:p>
    <w:p w14:paraId="0A9058C6" w14:textId="77777777" w:rsidR="00843B5A" w:rsidRPr="00B8323C" w:rsidRDefault="00843B5A" w:rsidP="00843B5A">
      <w:pPr>
        <w:rPr>
          <w:rFonts w:cs="Arial"/>
          <w:lang w:val="mn-MN"/>
        </w:rPr>
      </w:pPr>
      <w:r w:rsidRPr="00B8323C">
        <w:rPr>
          <w:rFonts w:cs="Arial"/>
          <w:lang w:val="mn-MN"/>
        </w:rPr>
        <w:t>Q = ноогдуулсан ачаалал</w:t>
      </w:r>
    </w:p>
    <w:p w14:paraId="5EAA6D22" w14:textId="77777777" w:rsidR="00843B5A" w:rsidRPr="00B8323C" w:rsidRDefault="00843B5A" w:rsidP="00843B5A">
      <w:pPr>
        <w:rPr>
          <w:rFonts w:cs="Arial"/>
          <w:lang w:val="mn-MN"/>
        </w:rPr>
      </w:pPr>
      <w:r w:rsidRPr="00B8323C">
        <w:rPr>
          <w:rFonts w:cs="Arial"/>
          <w:lang w:val="mn-MN"/>
        </w:rPr>
        <w:t>W</w:t>
      </w:r>
      <w:r w:rsidRPr="00B8323C">
        <w:rPr>
          <w:rFonts w:cs="Arial"/>
          <w:vertAlign w:val="subscript"/>
          <w:lang w:val="mn-MN"/>
        </w:rPr>
        <w:t>s</w:t>
      </w:r>
      <w:r w:rsidRPr="00B8323C">
        <w:rPr>
          <w:rFonts w:cs="Arial"/>
          <w:lang w:val="mn-MN"/>
        </w:rPr>
        <w:t xml:space="preserve"> = Салхины тооцоот хурд 16 м/с ба аэродинамикийн коэффициент 1.3-т үндэслэсэн ашиглалтын үеийн салхины ачаалал</w:t>
      </w:r>
    </w:p>
    <w:p w14:paraId="4B299CF3" w14:textId="77777777" w:rsidR="00843B5A" w:rsidRPr="00B8323C" w:rsidRDefault="00843B5A" w:rsidP="00843B5A">
      <w:pPr>
        <w:rPr>
          <w:rFonts w:cs="Arial"/>
          <w:lang w:val="mn-MN"/>
        </w:rPr>
      </w:pPr>
      <w:r w:rsidRPr="00B8323C">
        <w:rPr>
          <w:rFonts w:cs="Arial"/>
          <w:lang w:val="mn-MN"/>
        </w:rPr>
        <w:t>W</w:t>
      </w:r>
      <w:r w:rsidRPr="00B8323C">
        <w:rPr>
          <w:rFonts w:cs="Arial"/>
          <w:vertAlign w:val="subscript"/>
          <w:lang w:val="mn-MN"/>
        </w:rPr>
        <w:t>u</w:t>
      </w:r>
      <w:r w:rsidRPr="00B8323C">
        <w:rPr>
          <w:rFonts w:cs="Arial"/>
          <w:lang w:val="mn-MN"/>
        </w:rPr>
        <w:t xml:space="preserve"> = AS / NZS 1170.2-ийн дагуу салхины хамгийн их үйлчлэл</w:t>
      </w:r>
    </w:p>
    <w:p w14:paraId="1676E9D3" w14:textId="77777777" w:rsidR="00843B5A" w:rsidRPr="00B8323C" w:rsidRDefault="00843B5A" w:rsidP="00843B5A">
      <w:pPr>
        <w:rPr>
          <w:rFonts w:cs="Arial"/>
          <w:lang w:val="mn-MN"/>
        </w:rPr>
      </w:pPr>
      <w:r w:rsidRPr="00B8323C">
        <w:rPr>
          <w:rFonts w:cs="Arial"/>
          <w:lang w:val="mn-MN"/>
        </w:rPr>
        <w:t xml:space="preserve">ψ </w:t>
      </w:r>
      <w:r w:rsidRPr="00B8323C">
        <w:rPr>
          <w:rFonts w:cs="Arial"/>
          <w:lang w:val="mn-MN"/>
        </w:rPr>
        <w:tab/>
        <w:t xml:space="preserve">= 0, хөнгөн даац </w:t>
      </w:r>
    </w:p>
    <w:p w14:paraId="6AF50B6E" w14:textId="77777777" w:rsidR="00843B5A" w:rsidRPr="00B8323C" w:rsidRDefault="00843B5A" w:rsidP="00843B5A">
      <w:pPr>
        <w:ind w:firstLine="720"/>
        <w:rPr>
          <w:rFonts w:cs="Arial"/>
          <w:lang w:val="mn-MN"/>
        </w:rPr>
      </w:pPr>
      <w:r w:rsidRPr="00B8323C">
        <w:rPr>
          <w:rFonts w:cs="Arial"/>
          <w:lang w:val="mn-MN"/>
        </w:rPr>
        <w:t xml:space="preserve">= 0.25, дунд даац </w:t>
      </w:r>
    </w:p>
    <w:p w14:paraId="55C47B9D" w14:textId="77777777" w:rsidR="00843B5A" w:rsidRPr="00B8323C" w:rsidRDefault="00843B5A" w:rsidP="00843B5A">
      <w:pPr>
        <w:ind w:firstLine="720"/>
        <w:rPr>
          <w:rFonts w:cs="Arial"/>
          <w:lang w:val="mn-MN"/>
        </w:rPr>
      </w:pPr>
      <w:r w:rsidRPr="00B8323C">
        <w:rPr>
          <w:rFonts w:cs="Arial"/>
          <w:lang w:val="mn-MN"/>
        </w:rPr>
        <w:t xml:space="preserve">= 0.5, хүнд даац </w:t>
      </w:r>
    </w:p>
    <w:p w14:paraId="6DC70B3A" w14:textId="77777777" w:rsidR="00843B5A" w:rsidRPr="00B8323C" w:rsidRDefault="00843B5A" w:rsidP="00843B5A">
      <w:pPr>
        <w:rPr>
          <w:rFonts w:cs="Arial"/>
          <w:lang w:val="mn-MN"/>
        </w:rPr>
      </w:pPr>
      <w:r w:rsidRPr="00B8323C">
        <w:rPr>
          <w:rFonts w:cs="Arial"/>
          <w:lang w:val="mn-MN"/>
        </w:rPr>
        <w:t xml:space="preserve">Боломжтой бол газар хөдлөлт, цас, мөс зэрэг хүрээлэн буй орчны бусад ачааллын үр нөлөөг харгалзан үзнэ. </w:t>
      </w:r>
    </w:p>
    <w:p w14:paraId="08069E12" w14:textId="77777777" w:rsidR="00843B5A" w:rsidRPr="004646B6" w:rsidRDefault="00843B5A" w:rsidP="00843B5A">
      <w:pPr>
        <w:pStyle w:val="ListParagraph"/>
        <w:numPr>
          <w:ilvl w:val="2"/>
          <w:numId w:val="1"/>
        </w:numPr>
        <w:rPr>
          <w:rFonts w:cs="Arial"/>
          <w:b/>
          <w:lang w:val="mn-MN"/>
        </w:rPr>
      </w:pPr>
      <w:r w:rsidRPr="004646B6">
        <w:rPr>
          <w:rFonts w:cs="Arial"/>
          <w:b/>
          <w:lang w:val="mn-MN"/>
        </w:rPr>
        <w:t xml:space="preserve">Тогтвортой байдал </w:t>
      </w:r>
    </w:p>
    <w:p w14:paraId="00EABE88" w14:textId="77777777" w:rsidR="00843B5A" w:rsidRPr="004646B6" w:rsidRDefault="00843B5A" w:rsidP="00843B5A">
      <w:pPr>
        <w:pStyle w:val="ListParagraph"/>
        <w:numPr>
          <w:ilvl w:val="3"/>
          <w:numId w:val="1"/>
        </w:numPr>
        <w:rPr>
          <w:rFonts w:cs="Arial"/>
          <w:b/>
          <w:lang w:val="mn-MN"/>
        </w:rPr>
      </w:pPr>
      <w:r w:rsidRPr="004646B6">
        <w:rPr>
          <w:rFonts w:cs="Arial"/>
          <w:b/>
          <w:lang w:val="mn-MN"/>
        </w:rPr>
        <w:lastRenderedPageBreak/>
        <w:t xml:space="preserve">Барилгын түр шатны даац </w:t>
      </w:r>
    </w:p>
    <w:p w14:paraId="489C1E67" w14:textId="4E1069BF" w:rsidR="00843B5A" w:rsidRPr="00B8323C" w:rsidRDefault="004646B6" w:rsidP="00843B5A">
      <w:pPr>
        <w:rPr>
          <w:rFonts w:cs="Arial"/>
          <w:lang w:val="mn-MN"/>
        </w:rPr>
      </w:pPr>
      <w:r w:rsidRPr="00AF4C6B">
        <w:rPr>
          <w:rFonts w:cs="Arial"/>
          <w:lang w:val="mn-MN"/>
        </w:rPr>
        <w:t>8</w:t>
      </w:r>
      <w:r w:rsidR="00843B5A" w:rsidRPr="00B8323C">
        <w:rPr>
          <w:rFonts w:cs="Arial"/>
          <w:lang w:val="mn-MN"/>
        </w:rPr>
        <w:t>.7.3.2-т зааснаас бусад тохиолдолд шатыг AS / NZS 1170.0 стандартын дагуу хөмрөх, дээш өргөх, гулсах зэргээс үүсэх тогтворгүй байдлаас урьдчилан сэргийлэх зорилгоор боловсруулсан байх ёстой, үүнд цэвэр тогтворжуулах нөлөө (E</w:t>
      </w:r>
      <w:r w:rsidR="00843B5A" w:rsidRPr="00B8323C">
        <w:rPr>
          <w:rFonts w:cs="Arial"/>
          <w:vertAlign w:val="subscript"/>
          <w:lang w:val="mn-MN"/>
        </w:rPr>
        <w:t>d, stb</w:t>
      </w:r>
      <w:r w:rsidR="00843B5A" w:rsidRPr="00B8323C">
        <w:rPr>
          <w:rFonts w:cs="Arial"/>
          <w:lang w:val="mn-MN"/>
        </w:rPr>
        <w:t xml:space="preserve">) болон цэвэр тогтворгүйжүүлэх нөлөө (E </w:t>
      </w:r>
      <w:r w:rsidR="00843B5A" w:rsidRPr="00B8323C">
        <w:rPr>
          <w:rFonts w:cs="Arial"/>
          <w:vertAlign w:val="subscript"/>
          <w:lang w:val="mn-MN"/>
        </w:rPr>
        <w:t>d,dst</w:t>
      </w:r>
      <w:r w:rsidR="00843B5A" w:rsidRPr="00B8323C">
        <w:rPr>
          <w:rFonts w:cs="Arial"/>
          <w:lang w:val="mn-MN"/>
        </w:rPr>
        <w:t xml:space="preserve">) ний байнгын, ноогдуулсан ба салхины хослолуудыг дараах </w:t>
      </w:r>
      <w:r w:rsidR="00A50AAD" w:rsidRPr="00B8323C">
        <w:rPr>
          <w:rFonts w:cs="Arial"/>
          <w:lang w:val="mn-MN"/>
        </w:rPr>
        <w:t>тооцооллын</w:t>
      </w:r>
      <w:r w:rsidR="00843B5A" w:rsidRPr="00B8323C">
        <w:rPr>
          <w:rFonts w:cs="Arial"/>
          <w:lang w:val="mn-MN"/>
        </w:rPr>
        <w:t xml:space="preserve"> дагуу тооцно:</w:t>
      </w:r>
    </w:p>
    <w:p w14:paraId="28473BB3" w14:textId="44B4D66E" w:rsidR="00843B5A" w:rsidRPr="00B8323C" w:rsidRDefault="00843B5A" w:rsidP="00843B5A">
      <w:pPr>
        <w:rPr>
          <w:rFonts w:cs="Arial"/>
          <w:lang w:val="mn-MN"/>
        </w:rPr>
      </w:pPr>
      <w:r w:rsidRPr="00B8323C">
        <w:rPr>
          <w:rFonts w:cs="Arial"/>
          <w:lang w:val="mn-MN"/>
        </w:rPr>
        <w:t xml:space="preserve">E </w:t>
      </w:r>
      <w:r w:rsidRPr="00B8323C">
        <w:rPr>
          <w:rFonts w:cs="Arial"/>
          <w:vertAlign w:val="subscript"/>
          <w:lang w:val="mn-MN"/>
        </w:rPr>
        <w:t>d,stb</w:t>
      </w:r>
      <w:r w:rsidRPr="00B8323C">
        <w:rPr>
          <w:rFonts w:cs="Arial"/>
          <w:lang w:val="mn-MN"/>
        </w:rPr>
        <w:t xml:space="preserve"> = [0.9G + 0.9C</w:t>
      </w:r>
      <w:r w:rsidRPr="00B8323C">
        <w:rPr>
          <w:rFonts w:cs="Arial"/>
          <w:vertAlign w:val="subscript"/>
          <w:lang w:val="mn-MN"/>
        </w:rPr>
        <w:t>w</w:t>
      </w:r>
      <w:r w:rsidRPr="00B8323C">
        <w:rPr>
          <w:rFonts w:cs="Arial"/>
          <w:lang w:val="mn-MN"/>
        </w:rPr>
        <w:t xml:space="preserve"> + φR] </w:t>
      </w:r>
      <w:r w:rsidRPr="00B8323C">
        <w:rPr>
          <w:rFonts w:cs="Arial"/>
          <w:lang w:val="mn-MN"/>
        </w:rPr>
        <w:tab/>
      </w:r>
      <w:r w:rsidRPr="00B8323C">
        <w:rPr>
          <w:rFonts w:cs="Arial"/>
          <w:lang w:val="mn-MN"/>
        </w:rPr>
        <w:tab/>
      </w:r>
      <w:r w:rsidRPr="00B8323C">
        <w:rPr>
          <w:rFonts w:cs="Arial"/>
          <w:lang w:val="mn-MN"/>
        </w:rPr>
        <w:tab/>
      </w:r>
      <w:r w:rsidRPr="00B8323C">
        <w:rPr>
          <w:rFonts w:cs="Arial"/>
          <w:lang w:val="mn-MN"/>
        </w:rPr>
        <w:tab/>
      </w:r>
      <w:r w:rsidRPr="00B8323C">
        <w:rPr>
          <w:rFonts w:cs="Arial"/>
          <w:lang w:val="mn-MN"/>
        </w:rPr>
        <w:tab/>
      </w:r>
      <w:r w:rsidRPr="00B8323C">
        <w:rPr>
          <w:rFonts w:cs="Arial"/>
          <w:lang w:val="mn-MN"/>
        </w:rPr>
        <w:tab/>
      </w:r>
      <w:r w:rsidRPr="00B8323C">
        <w:rPr>
          <w:rFonts w:cs="Arial"/>
          <w:lang w:val="mn-MN"/>
        </w:rPr>
        <w:tab/>
      </w:r>
      <w:r w:rsidR="004312F7">
        <w:rPr>
          <w:rFonts w:cs="Arial"/>
          <w:lang w:val="mn-MN"/>
        </w:rPr>
        <w:tab/>
      </w:r>
      <w:r w:rsidRPr="00B8323C">
        <w:rPr>
          <w:rFonts w:cs="Arial"/>
          <w:lang w:val="mn-MN"/>
        </w:rPr>
        <w:t xml:space="preserve">(1) </w:t>
      </w:r>
    </w:p>
    <w:p w14:paraId="4FC9FEA5" w14:textId="6EEC9FD0" w:rsidR="00843B5A" w:rsidRPr="00B8323C" w:rsidRDefault="00843B5A" w:rsidP="00843B5A">
      <w:pPr>
        <w:rPr>
          <w:rFonts w:cs="Arial"/>
          <w:lang w:val="mn-MN"/>
        </w:rPr>
      </w:pPr>
      <w:r w:rsidRPr="00B8323C">
        <w:rPr>
          <w:rFonts w:cs="Arial"/>
          <w:lang w:val="mn-MN"/>
        </w:rPr>
        <w:t xml:space="preserve">E </w:t>
      </w:r>
      <w:r w:rsidRPr="00B8323C">
        <w:rPr>
          <w:rFonts w:cs="Arial"/>
          <w:vertAlign w:val="subscript"/>
          <w:lang w:val="mn-MN"/>
        </w:rPr>
        <w:t>d,dst</w:t>
      </w:r>
      <w:r w:rsidRPr="00B8323C">
        <w:rPr>
          <w:rFonts w:cs="Arial"/>
          <w:lang w:val="mn-MN"/>
        </w:rPr>
        <w:t xml:space="preserve"> = [1.5G + 1.5Q + 1.5Qh +1.5 Ws] </w:t>
      </w:r>
      <w:r w:rsidRPr="00B8323C">
        <w:rPr>
          <w:rFonts w:cs="Arial"/>
          <w:lang w:val="mn-MN"/>
        </w:rPr>
        <w:tab/>
      </w:r>
      <w:r w:rsidRPr="00B8323C">
        <w:rPr>
          <w:rFonts w:cs="Arial"/>
          <w:lang w:val="mn-MN"/>
        </w:rPr>
        <w:tab/>
      </w:r>
      <w:r w:rsidRPr="00B8323C">
        <w:rPr>
          <w:rFonts w:cs="Arial"/>
          <w:lang w:val="mn-MN"/>
        </w:rPr>
        <w:tab/>
      </w:r>
      <w:r w:rsidRPr="00B8323C">
        <w:rPr>
          <w:rFonts w:cs="Arial"/>
          <w:lang w:val="mn-MN"/>
        </w:rPr>
        <w:tab/>
      </w:r>
      <w:r w:rsidRPr="00B8323C">
        <w:rPr>
          <w:rFonts w:cs="Arial"/>
          <w:lang w:val="mn-MN"/>
        </w:rPr>
        <w:tab/>
      </w:r>
      <w:r w:rsidRPr="00B8323C">
        <w:rPr>
          <w:rFonts w:cs="Arial"/>
          <w:lang w:val="mn-MN"/>
        </w:rPr>
        <w:tab/>
      </w:r>
      <w:r w:rsidR="004312F7">
        <w:rPr>
          <w:rFonts w:cs="Arial"/>
          <w:lang w:val="mn-MN"/>
        </w:rPr>
        <w:tab/>
      </w:r>
      <w:r w:rsidRPr="00B8323C">
        <w:rPr>
          <w:rFonts w:cs="Arial"/>
          <w:lang w:val="mn-MN"/>
        </w:rPr>
        <w:t xml:space="preserve">(2) </w:t>
      </w:r>
    </w:p>
    <w:p w14:paraId="133AD7C3" w14:textId="06BBDF2F" w:rsidR="00843B5A" w:rsidRPr="00B8323C" w:rsidRDefault="00843B5A" w:rsidP="00843B5A">
      <w:pPr>
        <w:rPr>
          <w:rFonts w:cs="Arial"/>
          <w:lang w:val="mn-MN"/>
        </w:rPr>
      </w:pPr>
      <w:r w:rsidRPr="00B8323C">
        <w:rPr>
          <w:rFonts w:cs="Arial"/>
          <w:lang w:val="mn-MN"/>
        </w:rPr>
        <w:t xml:space="preserve">E </w:t>
      </w:r>
      <w:r w:rsidRPr="00B8323C">
        <w:rPr>
          <w:rFonts w:cs="Arial"/>
          <w:vertAlign w:val="subscript"/>
          <w:lang w:val="mn-MN"/>
        </w:rPr>
        <w:t>d,dst</w:t>
      </w:r>
      <w:r w:rsidR="004312F7">
        <w:rPr>
          <w:rFonts w:cs="Arial"/>
          <w:lang w:val="mn-MN"/>
        </w:rPr>
        <w:t xml:space="preserve"> = [1.5G + Wu + ψQ] </w:t>
      </w:r>
      <w:r w:rsidR="004312F7">
        <w:rPr>
          <w:rFonts w:cs="Arial"/>
          <w:lang w:val="mn-MN"/>
        </w:rPr>
        <w:tab/>
      </w:r>
      <w:r w:rsidR="004312F7">
        <w:rPr>
          <w:rFonts w:cs="Arial"/>
          <w:lang w:val="mn-MN"/>
        </w:rPr>
        <w:tab/>
      </w:r>
      <w:r w:rsidR="004312F7">
        <w:rPr>
          <w:rFonts w:cs="Arial"/>
          <w:lang w:val="mn-MN"/>
        </w:rPr>
        <w:tab/>
      </w:r>
      <w:r w:rsidR="004312F7">
        <w:rPr>
          <w:rFonts w:cs="Arial"/>
          <w:lang w:val="mn-MN"/>
        </w:rPr>
        <w:tab/>
      </w:r>
      <w:r w:rsidR="004312F7">
        <w:rPr>
          <w:rFonts w:cs="Arial"/>
          <w:lang w:val="mn-MN"/>
        </w:rPr>
        <w:tab/>
      </w:r>
      <w:r w:rsidR="004312F7">
        <w:rPr>
          <w:rFonts w:cs="Arial"/>
          <w:lang w:val="mn-MN"/>
        </w:rPr>
        <w:tab/>
      </w:r>
      <w:r w:rsidR="004312F7">
        <w:rPr>
          <w:rFonts w:cs="Arial"/>
          <w:lang w:val="mn-MN"/>
        </w:rPr>
        <w:tab/>
      </w:r>
      <w:r w:rsidR="004312F7">
        <w:rPr>
          <w:rFonts w:cs="Arial"/>
          <w:lang w:val="mn-MN"/>
        </w:rPr>
        <w:tab/>
      </w:r>
      <w:r w:rsidR="004312F7">
        <w:rPr>
          <w:rFonts w:cs="Arial"/>
          <w:lang w:val="mn-MN"/>
        </w:rPr>
        <w:tab/>
      </w:r>
      <w:r w:rsidRPr="00B8323C">
        <w:rPr>
          <w:rFonts w:cs="Arial"/>
          <w:lang w:val="mn-MN"/>
        </w:rPr>
        <w:t>(3)</w:t>
      </w:r>
    </w:p>
    <w:p w14:paraId="537402D2" w14:textId="77777777" w:rsidR="00843B5A" w:rsidRPr="00B8323C" w:rsidRDefault="00843B5A" w:rsidP="00843B5A">
      <w:pPr>
        <w:rPr>
          <w:rFonts w:cs="Arial"/>
          <w:lang w:val="mn-MN"/>
        </w:rPr>
      </w:pPr>
      <w:r w:rsidRPr="00B8323C">
        <w:rPr>
          <w:rFonts w:cs="Arial"/>
          <w:lang w:val="mn-MN"/>
        </w:rPr>
        <w:t>G, Q, Ws, Wu and Ψ = 2.7.2-т заасны дагуу</w:t>
      </w:r>
    </w:p>
    <w:p w14:paraId="249D07DC" w14:textId="77777777" w:rsidR="00843B5A" w:rsidRPr="00B8323C" w:rsidRDefault="00843B5A" w:rsidP="00843B5A">
      <w:pPr>
        <w:rPr>
          <w:rFonts w:cs="Arial"/>
          <w:lang w:val="mn-MN"/>
        </w:rPr>
      </w:pPr>
      <w:r w:rsidRPr="00B8323C">
        <w:rPr>
          <w:rFonts w:cs="Arial"/>
          <w:lang w:val="mn-MN"/>
        </w:rPr>
        <w:t>C</w:t>
      </w:r>
      <w:r w:rsidRPr="00B8323C">
        <w:rPr>
          <w:rFonts w:cs="Arial"/>
          <w:vertAlign w:val="subscript"/>
          <w:lang w:val="mn-MN"/>
        </w:rPr>
        <w:t>w</w:t>
      </w:r>
      <w:r w:rsidRPr="00B8323C">
        <w:rPr>
          <w:rFonts w:cs="Arial"/>
          <w:lang w:val="mn-MN"/>
        </w:rPr>
        <w:t xml:space="preserve"> </w:t>
      </w:r>
      <w:r w:rsidRPr="00B8323C">
        <w:rPr>
          <w:rFonts w:cs="Arial"/>
          <w:lang w:val="mn-MN"/>
        </w:rPr>
        <w:tab/>
      </w:r>
      <w:r w:rsidRPr="00B8323C">
        <w:rPr>
          <w:rFonts w:cs="Arial"/>
          <w:lang w:val="mn-MN"/>
        </w:rPr>
        <w:tab/>
        <w:t>= тогтворгүй байдлыг эсэргүүцэхэд ашигладаг бүх эсрэг жингийн жин</w:t>
      </w:r>
    </w:p>
    <w:p w14:paraId="37434708" w14:textId="77777777" w:rsidR="00843B5A" w:rsidRPr="00B8323C" w:rsidRDefault="00843B5A" w:rsidP="00843B5A">
      <w:pPr>
        <w:ind w:left="1440" w:hanging="1440"/>
        <w:rPr>
          <w:rFonts w:cs="Arial"/>
          <w:lang w:val="mn-MN"/>
        </w:rPr>
      </w:pPr>
      <w:r w:rsidRPr="00B8323C">
        <w:rPr>
          <w:rFonts w:cs="Arial"/>
          <w:lang w:val="mn-MN"/>
        </w:rPr>
        <w:t>φR</w:t>
      </w:r>
      <w:r w:rsidRPr="00B8323C">
        <w:rPr>
          <w:rFonts w:cs="Arial"/>
          <w:lang w:val="mn-MN"/>
        </w:rPr>
        <w:tab/>
        <w:t>= тогтвортой байдлыг хангах зориулалттай бүх бүтцийн бүрэлдэхүүн хэсгүүдийн тооцоот хүчин чадал</w:t>
      </w:r>
    </w:p>
    <w:p w14:paraId="2B08DC05" w14:textId="77777777" w:rsidR="00843B5A" w:rsidRPr="00B8323C" w:rsidRDefault="00843B5A" w:rsidP="00843B5A">
      <w:pPr>
        <w:rPr>
          <w:rFonts w:cs="Arial"/>
          <w:lang w:val="mn-MN"/>
        </w:rPr>
      </w:pPr>
      <w:r w:rsidRPr="00B8323C">
        <w:rPr>
          <w:rFonts w:cs="Arial"/>
          <w:lang w:val="mn-MN"/>
        </w:rPr>
        <w:t>Барилгын түр шатанд Qh нь ажлын тавцангийн хамгаалалтын түвшинд тавигдах хэвтээ ачаалал бөгөөд энэ нь 300 Н-ээс багагүй байх ёстой</w:t>
      </w:r>
    </w:p>
    <w:p w14:paraId="0DED64B1" w14:textId="77777777" w:rsidR="00843B5A" w:rsidRPr="00B8323C" w:rsidRDefault="00843B5A" w:rsidP="00843B5A">
      <w:pPr>
        <w:rPr>
          <w:rFonts w:cs="Arial"/>
          <w:lang w:val="mn-MN"/>
        </w:rPr>
      </w:pPr>
      <w:r w:rsidRPr="00B8323C">
        <w:rPr>
          <w:rFonts w:cs="Arial"/>
          <w:lang w:val="mn-MN"/>
        </w:rPr>
        <w:t xml:space="preserve">E </w:t>
      </w:r>
      <w:r w:rsidRPr="00B8323C">
        <w:rPr>
          <w:rFonts w:cs="Arial"/>
          <w:vertAlign w:val="subscript"/>
          <w:lang w:val="mn-MN"/>
        </w:rPr>
        <w:t xml:space="preserve">d,stb </w:t>
      </w:r>
      <w:r w:rsidRPr="00B8323C">
        <w:rPr>
          <w:rFonts w:cs="Arial"/>
          <w:lang w:val="mn-MN"/>
        </w:rPr>
        <w:t xml:space="preserve">-ийг тодорхойлоход зөвхөн тогтвортой байдалд нөлөөлөх үхмэл ачааллын хэсгийг харгалзан үзнэ. </w:t>
      </w:r>
    </w:p>
    <w:p w14:paraId="673C889B" w14:textId="77777777" w:rsidR="00843B5A" w:rsidRPr="00B8323C" w:rsidRDefault="00843B5A" w:rsidP="00843B5A">
      <w:pPr>
        <w:rPr>
          <w:rFonts w:cs="Arial"/>
          <w:lang w:val="mn-MN"/>
        </w:rPr>
      </w:pPr>
      <w:r w:rsidRPr="00B8323C">
        <w:rPr>
          <w:rFonts w:cs="Arial"/>
          <w:lang w:val="mn-MN"/>
        </w:rPr>
        <w:t xml:space="preserve">E </w:t>
      </w:r>
      <w:r w:rsidRPr="00B8323C">
        <w:rPr>
          <w:rFonts w:cs="Arial"/>
          <w:vertAlign w:val="subscript"/>
          <w:lang w:val="mn-MN"/>
        </w:rPr>
        <w:t xml:space="preserve">d,dst </w:t>
      </w:r>
      <w:r w:rsidRPr="00B8323C">
        <w:rPr>
          <w:rFonts w:cs="Arial"/>
          <w:lang w:val="mn-MN"/>
        </w:rPr>
        <w:t>--ийг тодорхойлохдоо зөвхөн тогтворгүй байдалд нөлөөлөх үхмэл ачаалал ба амьд ачааллын хэсгийг харгалзан үзнэ.</w:t>
      </w:r>
    </w:p>
    <w:p w14:paraId="185185E4" w14:textId="77777777" w:rsidR="00843B5A" w:rsidRPr="004646B6" w:rsidRDefault="00843B5A" w:rsidP="00843B5A">
      <w:pPr>
        <w:pStyle w:val="ListParagraph"/>
        <w:numPr>
          <w:ilvl w:val="3"/>
          <w:numId w:val="1"/>
        </w:numPr>
        <w:rPr>
          <w:rFonts w:cs="Arial"/>
          <w:b/>
          <w:lang w:val="mn-MN"/>
        </w:rPr>
      </w:pPr>
      <w:r w:rsidRPr="004646B6">
        <w:rPr>
          <w:rFonts w:cs="Arial"/>
          <w:b/>
          <w:lang w:val="mn-MN"/>
        </w:rPr>
        <w:t xml:space="preserve">Ганц тавцант цамхаг барилгын түр шат </w:t>
      </w:r>
    </w:p>
    <w:p w14:paraId="0A8A3EAB" w14:textId="68076738" w:rsidR="00843B5A" w:rsidRPr="00B8323C" w:rsidRDefault="00843B5A" w:rsidP="00843B5A">
      <w:pPr>
        <w:rPr>
          <w:rFonts w:cs="Arial"/>
          <w:lang w:val="mn-MN"/>
        </w:rPr>
      </w:pPr>
      <w:r w:rsidRPr="00B8323C">
        <w:rPr>
          <w:rFonts w:cs="Arial"/>
          <w:lang w:val="mn-MN"/>
        </w:rPr>
        <w:t>Тулгуурын гадаргуугаас 6 м-ээс ихгүй өндөрт ажлын тавцантай бие даасан, ганц тавцант цамхаг барилгын түр шатны цэвэр тогтворжуулах нөлөө (E</w:t>
      </w:r>
      <w:r w:rsidRPr="00B8323C">
        <w:rPr>
          <w:rFonts w:cs="Arial"/>
          <w:vertAlign w:val="subscript"/>
          <w:lang w:val="mn-MN"/>
        </w:rPr>
        <w:t>d, stb</w:t>
      </w:r>
      <w:r w:rsidRPr="00B8323C">
        <w:rPr>
          <w:rFonts w:cs="Arial"/>
          <w:lang w:val="mn-MN"/>
        </w:rPr>
        <w:t xml:space="preserve">) болон цэвэр тогтворгүйжүүлэх нөлөө (E </w:t>
      </w:r>
      <w:r w:rsidRPr="00B8323C">
        <w:rPr>
          <w:rFonts w:cs="Arial"/>
          <w:vertAlign w:val="subscript"/>
          <w:lang w:val="mn-MN"/>
        </w:rPr>
        <w:t>d,dst</w:t>
      </w:r>
      <w:r w:rsidRPr="00B8323C">
        <w:rPr>
          <w:rFonts w:cs="Arial"/>
          <w:lang w:val="mn-MN"/>
        </w:rPr>
        <w:t xml:space="preserve">) ний байнгын, ноогдуулсан ба салхины </w:t>
      </w:r>
      <w:r w:rsidR="00184EBF" w:rsidRPr="002E3243">
        <w:rPr>
          <w:lang w:val="mn-MN"/>
        </w:rPr>
        <w:t xml:space="preserve">ачааллын </w:t>
      </w:r>
      <w:r w:rsidRPr="00B8323C">
        <w:rPr>
          <w:rFonts w:cs="Arial"/>
          <w:lang w:val="mn-MN"/>
        </w:rPr>
        <w:t xml:space="preserve">хослолуудыг дараах </w:t>
      </w:r>
      <w:r w:rsidR="00A50AAD" w:rsidRPr="00B8323C">
        <w:rPr>
          <w:rFonts w:cs="Arial"/>
          <w:lang w:val="mn-MN"/>
        </w:rPr>
        <w:t>тооцооллын</w:t>
      </w:r>
      <w:r w:rsidRPr="00B8323C">
        <w:rPr>
          <w:rFonts w:cs="Arial"/>
          <w:lang w:val="mn-MN"/>
        </w:rPr>
        <w:t xml:space="preserve"> дагуу тооцно (тооцоолол бүрийг тусад нь авч үзнэ):</w:t>
      </w:r>
    </w:p>
    <w:p w14:paraId="7492DA7E" w14:textId="764EDDCD" w:rsidR="00843B5A" w:rsidRPr="00B8323C" w:rsidRDefault="00843B5A" w:rsidP="00843B5A">
      <w:pPr>
        <w:rPr>
          <w:rFonts w:cs="Arial"/>
          <w:lang w:val="mn-MN"/>
        </w:rPr>
      </w:pPr>
      <w:r w:rsidRPr="00B8323C">
        <w:rPr>
          <w:rFonts w:cs="Arial"/>
          <w:lang w:val="mn-MN"/>
        </w:rPr>
        <w:t xml:space="preserve">E </w:t>
      </w:r>
      <w:r w:rsidRPr="00B8323C">
        <w:rPr>
          <w:rFonts w:cs="Arial"/>
          <w:vertAlign w:val="subscript"/>
          <w:lang w:val="mn-MN"/>
        </w:rPr>
        <w:t xml:space="preserve">d,stb </w:t>
      </w:r>
      <w:r w:rsidRPr="00B8323C">
        <w:rPr>
          <w:rFonts w:cs="Arial"/>
          <w:lang w:val="mn-MN"/>
        </w:rPr>
        <w:t>= [0.9G + 0.9C</w:t>
      </w:r>
      <w:r w:rsidRPr="00B8323C">
        <w:rPr>
          <w:rFonts w:cs="Arial"/>
          <w:vertAlign w:val="subscript"/>
          <w:lang w:val="mn-MN"/>
        </w:rPr>
        <w:t>w</w:t>
      </w:r>
      <w:r w:rsidRPr="00B8323C">
        <w:rPr>
          <w:rFonts w:cs="Arial"/>
          <w:lang w:val="mn-MN"/>
        </w:rPr>
        <w:t xml:space="preserve"> + φR] </w:t>
      </w:r>
      <w:r w:rsidRPr="00B8323C">
        <w:rPr>
          <w:rFonts w:cs="Arial"/>
          <w:lang w:val="mn-MN"/>
        </w:rPr>
        <w:tab/>
      </w:r>
      <w:r w:rsidRPr="00B8323C">
        <w:rPr>
          <w:rFonts w:cs="Arial"/>
          <w:lang w:val="mn-MN"/>
        </w:rPr>
        <w:tab/>
      </w:r>
      <w:r w:rsidRPr="00B8323C">
        <w:rPr>
          <w:rFonts w:cs="Arial"/>
          <w:lang w:val="mn-MN"/>
        </w:rPr>
        <w:tab/>
      </w:r>
      <w:r w:rsidRPr="00B8323C">
        <w:rPr>
          <w:rFonts w:cs="Arial"/>
          <w:lang w:val="mn-MN"/>
        </w:rPr>
        <w:tab/>
      </w:r>
      <w:r w:rsidRPr="00B8323C">
        <w:rPr>
          <w:rFonts w:cs="Arial"/>
          <w:lang w:val="mn-MN"/>
        </w:rPr>
        <w:tab/>
      </w:r>
      <w:r w:rsidRPr="00B8323C">
        <w:rPr>
          <w:rFonts w:cs="Arial"/>
          <w:lang w:val="mn-MN"/>
        </w:rPr>
        <w:tab/>
      </w:r>
      <w:r w:rsidRPr="00B8323C">
        <w:rPr>
          <w:rFonts w:cs="Arial"/>
          <w:lang w:val="mn-MN"/>
        </w:rPr>
        <w:tab/>
      </w:r>
      <w:r w:rsidR="004312F7">
        <w:rPr>
          <w:rFonts w:cs="Arial"/>
          <w:lang w:val="mn-MN"/>
        </w:rPr>
        <w:tab/>
        <w:t>(4</w:t>
      </w:r>
      <w:r w:rsidRPr="00B8323C">
        <w:rPr>
          <w:rFonts w:cs="Arial"/>
          <w:lang w:val="mn-MN"/>
        </w:rPr>
        <w:t xml:space="preserve">) </w:t>
      </w:r>
    </w:p>
    <w:p w14:paraId="40D512B4" w14:textId="77777777" w:rsidR="00843B5A" w:rsidRPr="00B8323C" w:rsidRDefault="00843B5A" w:rsidP="00843B5A">
      <w:pPr>
        <w:rPr>
          <w:rFonts w:cs="Arial"/>
          <w:lang w:val="mn-MN"/>
        </w:rPr>
      </w:pPr>
      <w:r w:rsidRPr="00B8323C">
        <w:rPr>
          <w:rFonts w:cs="Arial"/>
          <w:lang w:val="mn-MN"/>
        </w:rPr>
        <w:t xml:space="preserve">E </w:t>
      </w:r>
      <w:r w:rsidRPr="00B8323C">
        <w:rPr>
          <w:rFonts w:cs="Arial"/>
          <w:vertAlign w:val="subscript"/>
          <w:lang w:val="mn-MN"/>
        </w:rPr>
        <w:t xml:space="preserve">d,dst </w:t>
      </w:r>
      <w:r w:rsidRPr="00B8323C">
        <w:rPr>
          <w:rFonts w:cs="Arial"/>
          <w:lang w:val="mn-MN"/>
        </w:rPr>
        <w:t>= [1.5W</w:t>
      </w:r>
      <w:r w:rsidRPr="00B8323C">
        <w:rPr>
          <w:rFonts w:cs="Arial"/>
          <w:vertAlign w:val="subscript"/>
          <w:lang w:val="mn-MN"/>
        </w:rPr>
        <w:t>s</w:t>
      </w:r>
      <w:r w:rsidRPr="00B8323C">
        <w:rPr>
          <w:rFonts w:cs="Arial"/>
          <w:lang w:val="mn-MN"/>
        </w:rPr>
        <w:t xml:space="preserve">] </w:t>
      </w:r>
    </w:p>
    <w:p w14:paraId="493B51D7" w14:textId="77777777" w:rsidR="00843B5A" w:rsidRPr="00B8323C" w:rsidRDefault="00843B5A" w:rsidP="00843B5A">
      <w:pPr>
        <w:rPr>
          <w:rFonts w:cs="Arial"/>
          <w:lang w:val="mn-MN"/>
        </w:rPr>
      </w:pPr>
      <w:r w:rsidRPr="00B8323C">
        <w:rPr>
          <w:rFonts w:cs="Arial"/>
          <w:lang w:val="mn-MN"/>
        </w:rPr>
        <w:t xml:space="preserve">Хэрэв нэмэлт гадна тулаас бэхэлсэн бол, </w:t>
      </w:r>
    </w:p>
    <w:p w14:paraId="03BF85C4" w14:textId="1BC70FF9" w:rsidR="00843B5A" w:rsidRPr="00B8323C" w:rsidRDefault="00843B5A" w:rsidP="00843B5A">
      <w:pPr>
        <w:rPr>
          <w:rFonts w:cs="Arial"/>
          <w:lang w:val="mn-MN"/>
        </w:rPr>
      </w:pPr>
      <w:r w:rsidRPr="00B8323C">
        <w:rPr>
          <w:rFonts w:cs="Arial"/>
          <w:lang w:val="mn-MN"/>
        </w:rPr>
        <w:t xml:space="preserve">E </w:t>
      </w:r>
      <w:r w:rsidRPr="00B8323C">
        <w:rPr>
          <w:rFonts w:cs="Arial"/>
          <w:vertAlign w:val="subscript"/>
          <w:lang w:val="mn-MN"/>
        </w:rPr>
        <w:t xml:space="preserve">d,stb </w:t>
      </w:r>
      <w:r w:rsidRPr="00B8323C">
        <w:rPr>
          <w:rFonts w:cs="Arial"/>
          <w:lang w:val="mn-MN"/>
        </w:rPr>
        <w:t>= [0.9G + 0.75Q</w:t>
      </w:r>
      <w:r w:rsidRPr="00B8323C">
        <w:rPr>
          <w:rFonts w:cs="Arial"/>
          <w:vertAlign w:val="subscript"/>
          <w:lang w:val="mn-MN"/>
        </w:rPr>
        <w:t>v</w:t>
      </w:r>
      <w:r w:rsidRPr="00B8323C">
        <w:rPr>
          <w:rFonts w:cs="Arial"/>
          <w:lang w:val="mn-MN"/>
        </w:rPr>
        <w:t xml:space="preserve"> + 0.9 C</w:t>
      </w:r>
      <w:r w:rsidRPr="00B8323C">
        <w:rPr>
          <w:rFonts w:cs="Arial"/>
          <w:vertAlign w:val="subscript"/>
          <w:lang w:val="mn-MN"/>
        </w:rPr>
        <w:t>w</w:t>
      </w:r>
      <w:r w:rsidRPr="00B8323C">
        <w:rPr>
          <w:rFonts w:cs="Arial"/>
          <w:lang w:val="mn-MN"/>
        </w:rPr>
        <w:t xml:space="preserve"> + φR] </w:t>
      </w:r>
      <w:r w:rsidRPr="00B8323C">
        <w:rPr>
          <w:rFonts w:cs="Arial"/>
          <w:lang w:val="mn-MN"/>
        </w:rPr>
        <w:tab/>
      </w:r>
      <w:r w:rsidRPr="00B8323C">
        <w:rPr>
          <w:rFonts w:cs="Arial"/>
          <w:lang w:val="mn-MN"/>
        </w:rPr>
        <w:tab/>
      </w:r>
      <w:r w:rsidRPr="00B8323C">
        <w:rPr>
          <w:rFonts w:cs="Arial"/>
          <w:lang w:val="mn-MN"/>
        </w:rPr>
        <w:tab/>
      </w:r>
      <w:r w:rsidRPr="00B8323C">
        <w:rPr>
          <w:rFonts w:cs="Arial"/>
          <w:lang w:val="mn-MN"/>
        </w:rPr>
        <w:tab/>
      </w:r>
      <w:r w:rsidRPr="00B8323C">
        <w:rPr>
          <w:rFonts w:cs="Arial"/>
          <w:lang w:val="mn-MN"/>
        </w:rPr>
        <w:tab/>
      </w:r>
      <w:r w:rsidRPr="00B8323C">
        <w:rPr>
          <w:rFonts w:cs="Arial"/>
          <w:lang w:val="mn-MN"/>
        </w:rPr>
        <w:tab/>
      </w:r>
      <w:r w:rsidR="004312F7">
        <w:rPr>
          <w:rFonts w:cs="Arial"/>
          <w:lang w:val="mn-MN"/>
        </w:rPr>
        <w:tab/>
        <w:t>(5</w:t>
      </w:r>
      <w:r w:rsidRPr="00B8323C">
        <w:rPr>
          <w:rFonts w:cs="Arial"/>
          <w:lang w:val="mn-MN"/>
        </w:rPr>
        <w:t xml:space="preserve">) </w:t>
      </w:r>
    </w:p>
    <w:p w14:paraId="657B6FD1" w14:textId="77777777" w:rsidR="00843B5A" w:rsidRPr="00B8323C" w:rsidRDefault="00843B5A" w:rsidP="00843B5A">
      <w:pPr>
        <w:rPr>
          <w:rFonts w:cs="Arial"/>
          <w:lang w:val="mn-MN"/>
        </w:rPr>
      </w:pPr>
      <w:r w:rsidRPr="00B8323C">
        <w:rPr>
          <w:rFonts w:cs="Arial"/>
          <w:lang w:val="mn-MN"/>
        </w:rPr>
        <w:t xml:space="preserve">E </w:t>
      </w:r>
      <w:r w:rsidRPr="00B8323C">
        <w:rPr>
          <w:rFonts w:cs="Arial"/>
          <w:vertAlign w:val="subscript"/>
          <w:lang w:val="mn-MN"/>
        </w:rPr>
        <w:t xml:space="preserve">d,dst </w:t>
      </w:r>
      <w:r w:rsidRPr="00B8323C">
        <w:rPr>
          <w:rFonts w:cs="Arial"/>
          <w:lang w:val="mn-MN"/>
        </w:rPr>
        <w:t>= [1.5Q</w:t>
      </w:r>
      <w:r w:rsidRPr="00B8323C">
        <w:rPr>
          <w:rFonts w:cs="Arial"/>
          <w:vertAlign w:val="subscript"/>
          <w:lang w:val="mn-MN"/>
        </w:rPr>
        <w:t>h</w:t>
      </w:r>
      <w:r w:rsidRPr="00B8323C">
        <w:rPr>
          <w:rFonts w:cs="Arial"/>
          <w:lang w:val="mn-MN"/>
        </w:rPr>
        <w:t xml:space="preserve">] </w:t>
      </w:r>
    </w:p>
    <w:p w14:paraId="4B7D86EE" w14:textId="77777777" w:rsidR="00843B5A" w:rsidRPr="00B8323C" w:rsidRDefault="00843B5A" w:rsidP="00843B5A">
      <w:pPr>
        <w:rPr>
          <w:rFonts w:cs="Arial"/>
          <w:lang w:val="mn-MN"/>
        </w:rPr>
      </w:pPr>
      <w:r w:rsidRPr="00B8323C">
        <w:rPr>
          <w:rFonts w:cs="Arial"/>
          <w:lang w:val="mn-MN"/>
        </w:rPr>
        <w:t xml:space="preserve">Хэрэв нэмэлт гадна тулаас бэхлээгүй бол, </w:t>
      </w:r>
    </w:p>
    <w:p w14:paraId="29AE48C8" w14:textId="690EFA39" w:rsidR="00843B5A" w:rsidRPr="00B8323C" w:rsidRDefault="00843B5A" w:rsidP="00843B5A">
      <w:pPr>
        <w:rPr>
          <w:rFonts w:cs="Arial"/>
          <w:lang w:val="mn-MN"/>
        </w:rPr>
      </w:pPr>
      <w:r w:rsidRPr="00B8323C">
        <w:rPr>
          <w:rFonts w:cs="Arial"/>
          <w:lang w:val="mn-MN"/>
        </w:rPr>
        <w:t xml:space="preserve">E </w:t>
      </w:r>
      <w:r w:rsidRPr="00B8323C">
        <w:rPr>
          <w:rFonts w:cs="Arial"/>
          <w:vertAlign w:val="subscript"/>
          <w:lang w:val="mn-MN"/>
        </w:rPr>
        <w:t xml:space="preserve">d,stb </w:t>
      </w:r>
      <w:r w:rsidRPr="00B8323C">
        <w:rPr>
          <w:rFonts w:cs="Arial"/>
          <w:lang w:val="mn-MN"/>
        </w:rPr>
        <w:t>= [0.9G + 0.9C</w:t>
      </w:r>
      <w:r w:rsidRPr="00B8323C">
        <w:rPr>
          <w:rFonts w:cs="Arial"/>
          <w:vertAlign w:val="subscript"/>
          <w:lang w:val="mn-MN"/>
        </w:rPr>
        <w:t>w</w:t>
      </w:r>
      <w:r w:rsidRPr="00B8323C">
        <w:rPr>
          <w:rFonts w:cs="Arial"/>
          <w:lang w:val="mn-MN"/>
        </w:rPr>
        <w:t xml:space="preserve">] </w:t>
      </w:r>
      <w:r w:rsidRPr="00B8323C">
        <w:rPr>
          <w:rFonts w:cs="Arial"/>
          <w:lang w:val="mn-MN"/>
        </w:rPr>
        <w:tab/>
      </w:r>
      <w:r w:rsidRPr="00B8323C">
        <w:rPr>
          <w:rFonts w:cs="Arial"/>
          <w:lang w:val="mn-MN"/>
        </w:rPr>
        <w:tab/>
      </w:r>
      <w:r w:rsidRPr="00B8323C">
        <w:rPr>
          <w:rFonts w:cs="Arial"/>
          <w:lang w:val="mn-MN"/>
        </w:rPr>
        <w:tab/>
      </w:r>
      <w:r w:rsidRPr="00B8323C">
        <w:rPr>
          <w:rFonts w:cs="Arial"/>
          <w:lang w:val="mn-MN"/>
        </w:rPr>
        <w:tab/>
      </w:r>
      <w:r w:rsidRPr="00B8323C">
        <w:rPr>
          <w:rFonts w:cs="Arial"/>
          <w:lang w:val="mn-MN"/>
        </w:rPr>
        <w:tab/>
      </w:r>
      <w:r w:rsidRPr="00B8323C">
        <w:rPr>
          <w:rFonts w:cs="Arial"/>
          <w:lang w:val="mn-MN"/>
        </w:rPr>
        <w:tab/>
      </w:r>
      <w:r w:rsidRPr="00B8323C">
        <w:rPr>
          <w:rFonts w:cs="Arial"/>
          <w:lang w:val="mn-MN"/>
        </w:rPr>
        <w:tab/>
      </w:r>
      <w:r w:rsidRPr="00B8323C">
        <w:rPr>
          <w:rFonts w:cs="Arial"/>
          <w:lang w:val="mn-MN"/>
        </w:rPr>
        <w:tab/>
      </w:r>
      <w:r w:rsidR="004312F7">
        <w:rPr>
          <w:rFonts w:cs="Arial"/>
          <w:lang w:val="mn-MN"/>
        </w:rPr>
        <w:tab/>
        <w:t>(6</w:t>
      </w:r>
      <w:r w:rsidRPr="00B8323C">
        <w:rPr>
          <w:rFonts w:cs="Arial"/>
          <w:lang w:val="mn-MN"/>
        </w:rPr>
        <w:t>)</w:t>
      </w:r>
    </w:p>
    <w:p w14:paraId="1E2ADED9" w14:textId="77777777" w:rsidR="00843B5A" w:rsidRPr="00B8323C" w:rsidRDefault="00843B5A" w:rsidP="00843B5A">
      <w:pPr>
        <w:rPr>
          <w:rFonts w:cs="Arial"/>
          <w:lang w:val="mn-MN"/>
        </w:rPr>
      </w:pPr>
      <w:r w:rsidRPr="00B8323C">
        <w:rPr>
          <w:rFonts w:cs="Arial"/>
          <w:lang w:val="mn-MN"/>
        </w:rPr>
        <w:t xml:space="preserve">E </w:t>
      </w:r>
      <w:r w:rsidRPr="00B8323C">
        <w:rPr>
          <w:rFonts w:cs="Arial"/>
          <w:vertAlign w:val="subscript"/>
          <w:lang w:val="mn-MN"/>
        </w:rPr>
        <w:t xml:space="preserve">d,dst </w:t>
      </w:r>
      <w:r w:rsidRPr="00B8323C">
        <w:rPr>
          <w:rFonts w:cs="Arial"/>
          <w:lang w:val="mn-MN"/>
        </w:rPr>
        <w:t>= [1.5Q</w:t>
      </w:r>
      <w:r w:rsidRPr="00B8323C">
        <w:rPr>
          <w:rFonts w:cs="Arial"/>
          <w:vertAlign w:val="subscript"/>
          <w:lang w:val="mn-MN"/>
        </w:rPr>
        <w:t>v</w:t>
      </w:r>
      <w:r w:rsidRPr="00B8323C">
        <w:rPr>
          <w:rFonts w:cs="Arial"/>
          <w:lang w:val="mn-MN"/>
        </w:rPr>
        <w:t>]</w:t>
      </w:r>
    </w:p>
    <w:p w14:paraId="6DB3FB87" w14:textId="77777777" w:rsidR="00843B5A" w:rsidRPr="00B8323C" w:rsidRDefault="00843B5A" w:rsidP="00843B5A">
      <w:pPr>
        <w:rPr>
          <w:rFonts w:cs="Arial"/>
          <w:lang w:val="mn-MN"/>
        </w:rPr>
      </w:pPr>
      <w:r w:rsidRPr="00B8323C">
        <w:rPr>
          <w:rFonts w:cs="Arial"/>
          <w:lang w:val="mn-MN"/>
        </w:rPr>
        <w:t>G = Байнгын ачаалал (бүрэлдэхүүн хэсгүүдийн жин)</w:t>
      </w:r>
    </w:p>
    <w:p w14:paraId="2CC55BEF" w14:textId="36EA8A46" w:rsidR="00843B5A" w:rsidRPr="00B8323C" w:rsidRDefault="00843B5A" w:rsidP="00843B5A">
      <w:pPr>
        <w:rPr>
          <w:rFonts w:cs="Arial"/>
          <w:lang w:val="mn-MN"/>
        </w:rPr>
      </w:pPr>
      <w:r w:rsidRPr="00B8323C">
        <w:rPr>
          <w:rFonts w:cs="Arial"/>
          <w:lang w:val="mn-MN"/>
        </w:rPr>
        <w:t>Q</w:t>
      </w:r>
      <w:r w:rsidRPr="00B8323C">
        <w:rPr>
          <w:rFonts w:cs="Arial"/>
          <w:vertAlign w:val="subscript"/>
          <w:lang w:val="mn-MN"/>
        </w:rPr>
        <w:t>h</w:t>
      </w:r>
      <w:r w:rsidRPr="00B8323C">
        <w:rPr>
          <w:rFonts w:cs="Arial"/>
          <w:lang w:val="mn-MN"/>
        </w:rPr>
        <w:t xml:space="preserve"> = ажлын дээд тавцангийн хамгаалалтын </w:t>
      </w:r>
      <w:r w:rsidR="00A50AAD" w:rsidRPr="00B8323C">
        <w:rPr>
          <w:rFonts w:cs="Arial"/>
          <w:lang w:val="mn-MN"/>
        </w:rPr>
        <w:t>хашлаганд</w:t>
      </w:r>
      <w:r w:rsidRPr="00B8323C">
        <w:rPr>
          <w:rFonts w:cs="Arial"/>
          <w:lang w:val="mn-MN"/>
        </w:rPr>
        <w:t> тавьсан 300 Н хэвтээ ачаалал</w:t>
      </w:r>
    </w:p>
    <w:p w14:paraId="2A64BD43" w14:textId="77777777" w:rsidR="00843B5A" w:rsidRPr="00B8323C" w:rsidRDefault="00843B5A" w:rsidP="00843B5A">
      <w:pPr>
        <w:rPr>
          <w:rFonts w:cs="Arial"/>
          <w:lang w:val="mn-MN"/>
        </w:rPr>
      </w:pPr>
      <w:r w:rsidRPr="00B8323C">
        <w:rPr>
          <w:rFonts w:cs="Arial"/>
          <w:lang w:val="mn-MN"/>
        </w:rPr>
        <w:t>Q</w:t>
      </w:r>
      <w:r w:rsidRPr="00B8323C">
        <w:rPr>
          <w:rFonts w:cs="Arial"/>
          <w:vertAlign w:val="subscript"/>
          <w:lang w:val="mn-MN"/>
        </w:rPr>
        <w:t>v</w:t>
      </w:r>
      <w:r w:rsidRPr="00B8323C">
        <w:rPr>
          <w:rFonts w:cs="Arial"/>
          <w:lang w:val="mn-MN"/>
        </w:rPr>
        <w:t xml:space="preserve"> = ажлын тавцангийн хамгийн сөрөг ирмэг дотор 200 мм-ийн 1 кН босоо ачаалал </w:t>
      </w:r>
    </w:p>
    <w:p w14:paraId="75BD7A38" w14:textId="77777777" w:rsidR="00843B5A" w:rsidRPr="00B8323C" w:rsidRDefault="00843B5A" w:rsidP="00843B5A">
      <w:pPr>
        <w:rPr>
          <w:rFonts w:cs="Arial"/>
          <w:lang w:val="mn-MN"/>
        </w:rPr>
      </w:pPr>
      <w:r w:rsidRPr="00B8323C">
        <w:rPr>
          <w:rFonts w:cs="Arial"/>
          <w:lang w:val="mn-MN"/>
        </w:rPr>
        <w:lastRenderedPageBreak/>
        <w:t>W</w:t>
      </w:r>
      <w:r w:rsidRPr="00B8323C">
        <w:rPr>
          <w:rFonts w:cs="Arial"/>
          <w:vertAlign w:val="subscript"/>
          <w:lang w:val="mn-MN"/>
        </w:rPr>
        <w:t>s</w:t>
      </w:r>
      <w:r w:rsidRPr="00B8323C">
        <w:rPr>
          <w:rFonts w:cs="Arial"/>
          <w:lang w:val="mn-MN"/>
        </w:rPr>
        <w:t xml:space="preserve"> = Салхины тооцоот хурд 16 м/с ба аэродинамик хэлбэрийн коэффициент 1.3-т үндэслэсэн 0.2 кПа-ийн ашиглалтын үеийн салхины ачаалал</w:t>
      </w:r>
    </w:p>
    <w:p w14:paraId="0106B01B" w14:textId="7EA257BC" w:rsidR="00843B5A" w:rsidRPr="00B8323C" w:rsidRDefault="00843B5A" w:rsidP="00843B5A">
      <w:pPr>
        <w:rPr>
          <w:rFonts w:cs="Arial"/>
          <w:lang w:val="mn-MN"/>
        </w:rPr>
      </w:pPr>
      <w:r w:rsidRPr="00B8323C">
        <w:rPr>
          <w:rFonts w:cs="Arial"/>
          <w:lang w:val="mn-MN"/>
        </w:rPr>
        <w:t>C</w:t>
      </w:r>
      <w:r w:rsidRPr="00B8323C">
        <w:rPr>
          <w:rFonts w:cs="Arial"/>
          <w:vertAlign w:val="subscript"/>
          <w:lang w:val="mn-MN"/>
        </w:rPr>
        <w:t>w</w:t>
      </w:r>
      <w:r w:rsidRPr="00B8323C">
        <w:rPr>
          <w:rFonts w:cs="Arial"/>
          <w:lang w:val="mn-MN"/>
        </w:rPr>
        <w:t xml:space="preserve"> = тогтвортой байдлыг хангах бүх </w:t>
      </w:r>
      <w:r w:rsidR="00184EBF" w:rsidRPr="002E3243">
        <w:rPr>
          <w:lang w:val="mn-MN"/>
        </w:rPr>
        <w:t>тэнцвэржүүлэгчийн</w:t>
      </w:r>
      <w:r w:rsidRPr="00B8323C">
        <w:rPr>
          <w:rFonts w:cs="Arial"/>
          <w:lang w:val="mn-MN"/>
        </w:rPr>
        <w:t xml:space="preserve"> жин</w:t>
      </w:r>
    </w:p>
    <w:p w14:paraId="789EB5BA" w14:textId="77777777" w:rsidR="00843B5A" w:rsidRPr="00B8323C" w:rsidRDefault="00843B5A" w:rsidP="00843B5A">
      <w:pPr>
        <w:rPr>
          <w:rFonts w:cs="Arial"/>
          <w:lang w:val="mn-MN"/>
        </w:rPr>
      </w:pPr>
      <w:r w:rsidRPr="00B8323C">
        <w:rPr>
          <w:rFonts w:cs="Arial"/>
          <w:lang w:val="mn-MN"/>
        </w:rPr>
        <w:t>φR = тогтвортой байдлыг хангах зориулалттай бүх бүтцийн бүрэлдэхүүн хэсгүүдийн тооцоот хүчин чадал</w:t>
      </w:r>
    </w:p>
    <w:p w14:paraId="71F3B053" w14:textId="77777777" w:rsidR="00843B5A" w:rsidRPr="004646B6" w:rsidRDefault="00843B5A" w:rsidP="00843B5A">
      <w:pPr>
        <w:pStyle w:val="ListParagraph"/>
        <w:numPr>
          <w:ilvl w:val="2"/>
          <w:numId w:val="1"/>
        </w:numPr>
        <w:rPr>
          <w:rFonts w:cs="Arial"/>
          <w:b/>
          <w:lang w:val="mn-MN"/>
        </w:rPr>
      </w:pPr>
      <w:r w:rsidRPr="004646B6">
        <w:rPr>
          <w:rFonts w:cs="Arial"/>
          <w:b/>
          <w:lang w:val="mn-MN"/>
        </w:rPr>
        <w:t xml:space="preserve">Ашиглалтын найдвартай байдал </w:t>
      </w:r>
    </w:p>
    <w:p w14:paraId="2CC04DA0" w14:textId="446B5608" w:rsidR="00843B5A" w:rsidRPr="00B8323C" w:rsidRDefault="00843B5A" w:rsidP="00843B5A">
      <w:pPr>
        <w:rPr>
          <w:rFonts w:cs="Arial"/>
          <w:lang w:val="mn-MN"/>
        </w:rPr>
      </w:pPr>
      <w:r w:rsidRPr="00B8323C">
        <w:rPr>
          <w:rFonts w:cs="Arial"/>
          <w:lang w:val="mn-MN"/>
        </w:rPr>
        <w:t xml:space="preserve">Барилгын түр шатны бүх бүрэлдэхүүн хэсгүүд нь 2.5.3.2-т заасан ачаалалд өртөх үед </w:t>
      </w:r>
      <w:r w:rsidR="00E257A5" w:rsidRPr="00B8323C">
        <w:rPr>
          <w:rFonts w:cs="Arial"/>
          <w:lang w:val="mn-MN"/>
        </w:rPr>
        <w:t>дараах</w:t>
      </w:r>
      <w:r w:rsidRPr="00B8323C">
        <w:rPr>
          <w:rFonts w:cs="Arial"/>
          <w:lang w:val="mn-MN"/>
        </w:rPr>
        <w:t xml:space="preserve"> ашиглалтын шаардлагыг хангахаар төлөвлөнө</w:t>
      </w:r>
      <w:r w:rsidR="00CA2BF5" w:rsidRPr="002E3243">
        <w:rPr>
          <w:lang w:val="mn-MN"/>
        </w:rPr>
        <w:t>.</w:t>
      </w:r>
    </w:p>
    <w:p w14:paraId="686EB522" w14:textId="186C2352" w:rsidR="00843B5A" w:rsidRPr="004646B6" w:rsidRDefault="00843B5A" w:rsidP="004646B6">
      <w:pPr>
        <w:pStyle w:val="ListParagraph"/>
        <w:numPr>
          <w:ilvl w:val="6"/>
          <w:numId w:val="14"/>
        </w:numPr>
        <w:rPr>
          <w:rFonts w:cs="Arial"/>
          <w:lang w:val="mn-MN"/>
        </w:rPr>
      </w:pPr>
      <w:r w:rsidRPr="004646B6">
        <w:rPr>
          <w:rFonts w:cs="Arial"/>
          <w:lang w:val="mn-MN"/>
        </w:rPr>
        <w:t xml:space="preserve">Үндсэн ба завсрын хашлага - Үндсэн ба завсрын </w:t>
      </w:r>
      <w:r w:rsidR="00A50AAD" w:rsidRPr="004646B6">
        <w:rPr>
          <w:rFonts w:cs="Arial"/>
          <w:lang w:val="mn-MN"/>
        </w:rPr>
        <w:t>хашлаганы</w:t>
      </w:r>
      <w:r w:rsidRPr="004646B6">
        <w:rPr>
          <w:rFonts w:cs="Arial"/>
          <w:lang w:val="mn-MN"/>
        </w:rPr>
        <w:t xml:space="preserve"> хазайлт нь төв цэгт 300 Н ачааллыг эгц доошоо эсвэл хэвтээ гадагш ба дотогш үйлчлэхэд тулгуур цэгээс 35 мм-ээс илүүгүй хазайх ёсгүй. </w:t>
      </w:r>
    </w:p>
    <w:p w14:paraId="7A27DA86" w14:textId="22F15575" w:rsidR="00843B5A" w:rsidRPr="004646B6" w:rsidRDefault="00843B5A" w:rsidP="004646B6">
      <w:pPr>
        <w:pStyle w:val="ListParagraph"/>
        <w:numPr>
          <w:ilvl w:val="6"/>
          <w:numId w:val="14"/>
        </w:numPr>
        <w:rPr>
          <w:rFonts w:cs="Arial"/>
          <w:lang w:val="mn-MN"/>
        </w:rPr>
      </w:pPr>
      <w:r w:rsidRPr="004646B6">
        <w:rPr>
          <w:rFonts w:cs="Arial"/>
          <w:lang w:val="mn-MN"/>
        </w:rPr>
        <w:t xml:space="preserve">Хашлаганы самбар- Хашлаганы самбарын хазайлт нь солигдсон бүрэлдэхүүн хэсгийн хазайлтаас хэтрэхгүй байна. </w:t>
      </w:r>
    </w:p>
    <w:p w14:paraId="65F74C93" w14:textId="44F8D68B" w:rsidR="00843B5A" w:rsidRPr="004646B6" w:rsidRDefault="00843B5A" w:rsidP="004646B6">
      <w:pPr>
        <w:pStyle w:val="ListParagraph"/>
        <w:numPr>
          <w:ilvl w:val="6"/>
          <w:numId w:val="14"/>
        </w:numPr>
        <w:rPr>
          <w:rFonts w:cs="Arial"/>
          <w:lang w:val="mn-MN"/>
        </w:rPr>
      </w:pPr>
      <w:r w:rsidRPr="004646B6">
        <w:rPr>
          <w:rFonts w:cs="Arial"/>
          <w:lang w:val="mn-MN"/>
        </w:rPr>
        <w:t xml:space="preserve">Дүүргэлтийн самбар- Дүүргэлтийн самбарын цохилтын хавтангийн хазайлт 45 мм-ээс хэтрэхгүй байна. </w:t>
      </w:r>
    </w:p>
    <w:p w14:paraId="5B419405" w14:textId="08AB321B" w:rsidR="00843B5A" w:rsidRPr="004646B6" w:rsidRDefault="00843B5A" w:rsidP="004646B6">
      <w:pPr>
        <w:pStyle w:val="ListParagraph"/>
        <w:numPr>
          <w:ilvl w:val="6"/>
          <w:numId w:val="14"/>
        </w:numPr>
        <w:rPr>
          <w:rFonts w:cs="Arial"/>
          <w:lang w:val="mn-MN"/>
        </w:rPr>
      </w:pPr>
      <w:r w:rsidRPr="004646B6">
        <w:rPr>
          <w:rFonts w:cs="Arial"/>
          <w:lang w:val="mn-MN"/>
        </w:rPr>
        <w:t xml:space="preserve">Хашлаганы тулгуур цэг - Хашлаганы тулгуур цэгийн өндөр дэх хашлаганы хазайлт нь 35 мм-ээс ихгүй байна. Хашлаганы тулгуур цэгийн </w:t>
      </w:r>
      <w:r w:rsidR="00A50AAD" w:rsidRPr="004646B6">
        <w:rPr>
          <w:rFonts w:cs="Arial"/>
          <w:lang w:val="mn-MN"/>
        </w:rPr>
        <w:t>холхих</w:t>
      </w:r>
      <w:r w:rsidRPr="004646B6">
        <w:rPr>
          <w:rFonts w:cs="Arial"/>
          <w:lang w:val="mn-MN"/>
        </w:rPr>
        <w:t xml:space="preserve"> зай нь 35 мм-ээс ихгүй байна. </w:t>
      </w:r>
    </w:p>
    <w:p w14:paraId="7DD85DE0" w14:textId="7B5E7C0D" w:rsidR="00843B5A" w:rsidRPr="004646B6" w:rsidRDefault="00CC43B0" w:rsidP="004646B6">
      <w:pPr>
        <w:pStyle w:val="ListParagraph"/>
        <w:numPr>
          <w:ilvl w:val="6"/>
          <w:numId w:val="14"/>
        </w:numPr>
        <w:rPr>
          <w:rFonts w:cs="Arial"/>
          <w:lang w:val="mn-MN"/>
        </w:rPr>
      </w:pPr>
      <w:r w:rsidRPr="004646B6">
        <w:rPr>
          <w:rFonts w:cs="Arial"/>
          <w:lang w:val="mn-MN"/>
        </w:rPr>
        <w:t>Хөвөө</w:t>
      </w:r>
      <w:r w:rsidR="00843B5A" w:rsidRPr="004646B6">
        <w:rPr>
          <w:rFonts w:cs="Arial"/>
          <w:lang w:val="mn-MN"/>
        </w:rPr>
        <w:t xml:space="preserve"> хашлага - </w:t>
      </w:r>
      <w:r w:rsidRPr="004646B6">
        <w:rPr>
          <w:rFonts w:cs="Arial"/>
          <w:lang w:val="mn-MN"/>
        </w:rPr>
        <w:t>Хөвөө</w:t>
      </w:r>
      <w:r w:rsidR="00843B5A" w:rsidRPr="004646B6">
        <w:rPr>
          <w:rFonts w:cs="Arial"/>
          <w:lang w:val="mn-MN"/>
        </w:rPr>
        <w:t xml:space="preserve"> хашлаганы хазайлт 45 мм-ээс хэтрэхгүй байна. </w:t>
      </w:r>
    </w:p>
    <w:p w14:paraId="70966750" w14:textId="7B61AB3D" w:rsidR="00843B5A" w:rsidRPr="004646B6" w:rsidRDefault="00843B5A" w:rsidP="004646B6">
      <w:pPr>
        <w:pStyle w:val="ListParagraph"/>
        <w:numPr>
          <w:ilvl w:val="6"/>
          <w:numId w:val="14"/>
        </w:numPr>
        <w:rPr>
          <w:rFonts w:cs="Arial"/>
          <w:lang w:val="mn-MN"/>
        </w:rPr>
      </w:pPr>
      <w:r w:rsidRPr="004646B6">
        <w:rPr>
          <w:rFonts w:cs="Arial"/>
          <w:lang w:val="mn-MN"/>
        </w:rPr>
        <w:t xml:space="preserve">Банз – Банзан хавтангийн хазайлт нь AS 1577 стандартын дагуу байна. </w:t>
      </w:r>
    </w:p>
    <w:p w14:paraId="55065B87" w14:textId="27092815" w:rsidR="00843B5A" w:rsidRPr="004646B6" w:rsidRDefault="00843B5A" w:rsidP="004646B6">
      <w:pPr>
        <w:pStyle w:val="ListParagraph"/>
        <w:numPr>
          <w:ilvl w:val="6"/>
          <w:numId w:val="14"/>
        </w:numPr>
        <w:rPr>
          <w:rFonts w:cs="Arial"/>
          <w:lang w:val="mn-MN"/>
        </w:rPr>
      </w:pPr>
      <w:r w:rsidRPr="004646B6">
        <w:rPr>
          <w:rFonts w:cs="Arial"/>
          <w:lang w:val="mn-MN"/>
        </w:rPr>
        <w:t xml:space="preserve">Угсармал тавцангийн нэгжүүд - Угсармал тавцангийн нэгжүүд нь AS/NZS 1576.3-ийн ашиглалтын шаардлагыг хангасан байна. </w:t>
      </w:r>
    </w:p>
    <w:p w14:paraId="6FF2206F" w14:textId="7AF3366B" w:rsidR="00843B5A" w:rsidRPr="004646B6" w:rsidRDefault="00843B5A" w:rsidP="004646B6">
      <w:pPr>
        <w:pStyle w:val="ListParagraph"/>
        <w:numPr>
          <w:ilvl w:val="6"/>
          <w:numId w:val="14"/>
        </w:numPr>
        <w:rPr>
          <w:rFonts w:cs="Arial"/>
          <w:lang w:val="mn-MN"/>
        </w:rPr>
      </w:pPr>
      <w:r w:rsidRPr="004646B6">
        <w:rPr>
          <w:rFonts w:cs="Arial"/>
          <w:lang w:val="mn-MN"/>
        </w:rPr>
        <w:t>Хөндлөн татуурга - Хөндлөн татуургын хазайлт нь гангийн хувьд L/180, хөнгөн цагааны хувьд L/100-ээс хэтрэхгүй байх ёстой бөгөөд L нь урт юм.</w:t>
      </w:r>
    </w:p>
    <w:p w14:paraId="36D32CB9" w14:textId="77777777" w:rsidR="00843B5A" w:rsidRPr="004646B6" w:rsidRDefault="00843B5A" w:rsidP="00843B5A">
      <w:pPr>
        <w:pStyle w:val="ListParagraph"/>
        <w:numPr>
          <w:ilvl w:val="1"/>
          <w:numId w:val="1"/>
        </w:numPr>
        <w:outlineLvl w:val="1"/>
        <w:rPr>
          <w:rFonts w:cs="Arial"/>
          <w:b/>
          <w:lang w:val="mn-MN"/>
        </w:rPr>
      </w:pPr>
      <w:bookmarkStart w:id="178" w:name="_Toc60185142"/>
      <w:bookmarkStart w:id="179" w:name="_Toc62558791"/>
      <w:bookmarkStart w:id="180" w:name="_Toc68009978"/>
      <w:r w:rsidRPr="004646B6">
        <w:rPr>
          <w:rFonts w:cs="Arial"/>
          <w:b/>
          <w:lang w:val="mn-MN"/>
        </w:rPr>
        <w:t>Төлөвлөлтийн арга хэмжээ</w:t>
      </w:r>
      <w:bookmarkEnd w:id="178"/>
      <w:bookmarkEnd w:id="179"/>
      <w:bookmarkEnd w:id="180"/>
      <w:r w:rsidRPr="004646B6">
        <w:rPr>
          <w:rFonts w:cs="Arial"/>
          <w:b/>
          <w:lang w:val="mn-MN"/>
        </w:rPr>
        <w:t xml:space="preserve"> </w:t>
      </w:r>
    </w:p>
    <w:p w14:paraId="5E678C59" w14:textId="77777777" w:rsidR="00843B5A" w:rsidRPr="004646B6" w:rsidRDefault="00843B5A" w:rsidP="00843B5A">
      <w:pPr>
        <w:pStyle w:val="ListParagraph"/>
        <w:numPr>
          <w:ilvl w:val="2"/>
          <w:numId w:val="1"/>
        </w:numPr>
        <w:rPr>
          <w:rFonts w:cs="Arial"/>
          <w:b/>
          <w:lang w:val="mn-MN"/>
        </w:rPr>
      </w:pPr>
      <w:r w:rsidRPr="004646B6">
        <w:rPr>
          <w:rFonts w:cs="Arial"/>
          <w:b/>
          <w:lang w:val="mn-MN"/>
        </w:rPr>
        <w:t xml:space="preserve">Материал </w:t>
      </w:r>
    </w:p>
    <w:p w14:paraId="458015B0" w14:textId="77777777" w:rsidR="00843B5A" w:rsidRPr="004646B6" w:rsidRDefault="00843B5A" w:rsidP="00843B5A">
      <w:pPr>
        <w:pStyle w:val="ListParagraph"/>
        <w:numPr>
          <w:ilvl w:val="3"/>
          <w:numId w:val="1"/>
        </w:numPr>
        <w:rPr>
          <w:rFonts w:cs="Arial"/>
          <w:b/>
          <w:lang w:val="mn-MN"/>
        </w:rPr>
      </w:pPr>
      <w:r w:rsidRPr="004646B6">
        <w:rPr>
          <w:rFonts w:cs="Arial"/>
          <w:b/>
          <w:lang w:val="mn-MN"/>
        </w:rPr>
        <w:t xml:space="preserve">Ерөнхий ойлголт </w:t>
      </w:r>
    </w:p>
    <w:p w14:paraId="5DCCD53B" w14:textId="0BA7A0D9" w:rsidR="00843B5A" w:rsidRPr="00B8323C" w:rsidRDefault="00E257A5" w:rsidP="00843B5A">
      <w:pPr>
        <w:rPr>
          <w:rFonts w:cs="Arial"/>
          <w:lang w:val="mn-MN"/>
        </w:rPr>
      </w:pPr>
      <w:r w:rsidRPr="00B8323C">
        <w:rPr>
          <w:rFonts w:cs="Arial"/>
          <w:lang w:val="mn-MN"/>
        </w:rPr>
        <w:t>Дараах</w:t>
      </w:r>
      <w:r w:rsidR="00843B5A" w:rsidRPr="00B8323C">
        <w:rPr>
          <w:rFonts w:cs="Arial"/>
          <w:lang w:val="mn-MN"/>
        </w:rPr>
        <w:t xml:space="preserve"> материалыг ашигласан тохиолдолд төлөвлөлтийн мэдээлэл, журмыг </w:t>
      </w:r>
      <w:r w:rsidR="00A50AAD" w:rsidRPr="00B8323C">
        <w:rPr>
          <w:rFonts w:cs="Arial"/>
          <w:lang w:val="mn-MN"/>
        </w:rPr>
        <w:t>холбогдох</w:t>
      </w:r>
      <w:r w:rsidR="00843B5A" w:rsidRPr="00B8323C">
        <w:rPr>
          <w:rFonts w:cs="Arial"/>
          <w:lang w:val="mn-MN"/>
        </w:rPr>
        <w:t xml:space="preserve"> стандартын дагуу гүйцэтгэнэ:</w:t>
      </w:r>
    </w:p>
    <w:p w14:paraId="161D1F8A" w14:textId="16C5AAF0" w:rsidR="00843B5A" w:rsidRPr="00800638" w:rsidRDefault="00843B5A" w:rsidP="00800638">
      <w:pPr>
        <w:pStyle w:val="ListParagraph"/>
        <w:numPr>
          <w:ilvl w:val="2"/>
          <w:numId w:val="6"/>
        </w:numPr>
        <w:rPr>
          <w:rFonts w:cs="Arial"/>
          <w:lang w:val="mn-MN"/>
        </w:rPr>
      </w:pPr>
      <w:r w:rsidRPr="00800638">
        <w:rPr>
          <w:rFonts w:cs="Arial"/>
          <w:lang w:val="mn-MN"/>
        </w:rPr>
        <w:t>Төмөр хийц.........................................................................................................AS 4100.</w:t>
      </w:r>
    </w:p>
    <w:p w14:paraId="764FA235" w14:textId="74D38A57" w:rsidR="00843B5A" w:rsidRPr="004646B6" w:rsidRDefault="00843B5A" w:rsidP="00800638">
      <w:pPr>
        <w:pStyle w:val="ListParagraph"/>
        <w:numPr>
          <w:ilvl w:val="2"/>
          <w:numId w:val="6"/>
        </w:numPr>
        <w:rPr>
          <w:rFonts w:cs="Arial"/>
          <w:lang w:val="mn-MN"/>
        </w:rPr>
      </w:pPr>
      <w:r w:rsidRPr="004646B6">
        <w:rPr>
          <w:rFonts w:cs="Arial"/>
          <w:lang w:val="mn-MN"/>
        </w:rPr>
        <w:t>Хүйтэн</w:t>
      </w:r>
      <w:r w:rsidR="00184EBF" w:rsidRPr="004646B6">
        <w:rPr>
          <w:lang w:val="mn-MN"/>
        </w:rPr>
        <w:t xml:space="preserve"> </w:t>
      </w:r>
      <w:r w:rsidR="00184EBF" w:rsidRPr="00800638">
        <w:rPr>
          <w:rFonts w:cs="Arial"/>
          <w:lang w:val="mn-MN"/>
        </w:rPr>
        <w:t>цувисан</w:t>
      </w:r>
      <w:r w:rsidRPr="00800638">
        <w:rPr>
          <w:rFonts w:cs="Arial"/>
          <w:lang w:val="mn-MN"/>
        </w:rPr>
        <w:t>ган</w:t>
      </w:r>
      <w:r w:rsidRPr="004646B6">
        <w:rPr>
          <w:rFonts w:cs="Arial"/>
          <w:lang w:val="mn-MN"/>
        </w:rPr>
        <w:t xml:space="preserve"> хийц</w:t>
      </w:r>
      <w:r w:rsidRPr="004646B6">
        <w:rPr>
          <w:rFonts w:cs="Arial"/>
          <w:lang w:val="mn-MN"/>
        </w:rPr>
        <w:tab/>
        <w:t>....................................................................AS/NZS 4600.</w:t>
      </w:r>
    </w:p>
    <w:p w14:paraId="680ECA7B" w14:textId="77B4DF0B" w:rsidR="00843B5A" w:rsidRPr="004646B6" w:rsidRDefault="00843B5A" w:rsidP="00800638">
      <w:pPr>
        <w:pStyle w:val="ListParagraph"/>
        <w:numPr>
          <w:ilvl w:val="2"/>
          <w:numId w:val="6"/>
        </w:numPr>
        <w:rPr>
          <w:rFonts w:cs="Arial"/>
          <w:lang w:val="mn-MN"/>
        </w:rPr>
      </w:pPr>
      <w:r w:rsidRPr="004646B6">
        <w:rPr>
          <w:rFonts w:cs="Arial"/>
          <w:lang w:val="mn-MN"/>
        </w:rPr>
        <w:t>Модон байгууламж.................................................................. AS 1720.1 and NZS 3603.</w:t>
      </w:r>
    </w:p>
    <w:p w14:paraId="1A7ABB02" w14:textId="75585BDD" w:rsidR="00843B5A" w:rsidRPr="004646B6" w:rsidRDefault="00843B5A" w:rsidP="00800638">
      <w:pPr>
        <w:pStyle w:val="ListParagraph"/>
        <w:numPr>
          <w:ilvl w:val="2"/>
          <w:numId w:val="6"/>
        </w:numPr>
        <w:rPr>
          <w:rFonts w:cs="Arial"/>
          <w:lang w:val="mn-MN"/>
        </w:rPr>
      </w:pPr>
      <w:r w:rsidRPr="004646B6">
        <w:rPr>
          <w:rFonts w:cs="Arial"/>
          <w:lang w:val="mn-MN"/>
        </w:rPr>
        <w:t xml:space="preserve">Хөнгөн цагаан байгууламж — Байгууламжийн </w:t>
      </w:r>
      <w:r w:rsidR="004646B6" w:rsidRPr="004646B6">
        <w:rPr>
          <w:rFonts w:cs="Arial"/>
          <w:lang w:val="mn-MN"/>
        </w:rPr>
        <w:t>хязгаарын төлөв..........AS/NZS</w:t>
      </w:r>
      <w:r w:rsidR="004646B6" w:rsidRPr="00AF4C6B">
        <w:rPr>
          <w:rFonts w:cs="Arial"/>
          <w:lang w:val="mn-MN"/>
        </w:rPr>
        <w:t xml:space="preserve"> </w:t>
      </w:r>
      <w:r w:rsidRPr="004646B6">
        <w:rPr>
          <w:rFonts w:cs="Arial"/>
          <w:lang w:val="mn-MN"/>
        </w:rPr>
        <w:t>1664.1.</w:t>
      </w:r>
    </w:p>
    <w:p w14:paraId="71650BE6" w14:textId="774497DF" w:rsidR="00843B5A" w:rsidRPr="004646B6" w:rsidRDefault="00843B5A" w:rsidP="00800638">
      <w:pPr>
        <w:pStyle w:val="ListParagraph"/>
        <w:numPr>
          <w:ilvl w:val="2"/>
          <w:numId w:val="6"/>
        </w:numPr>
        <w:rPr>
          <w:rFonts w:cs="Arial"/>
          <w:lang w:val="mn-MN"/>
        </w:rPr>
      </w:pPr>
      <w:r w:rsidRPr="004646B6">
        <w:rPr>
          <w:rFonts w:cs="Arial"/>
          <w:lang w:val="mn-MN"/>
        </w:rPr>
        <w:t>Хөнгөн цагаан байгууламж—зөвшөөрөгдөх ачаалал...........................AS/NZS 1664.2.</w:t>
      </w:r>
    </w:p>
    <w:p w14:paraId="4C865E08" w14:textId="0DC2ED6B" w:rsidR="00843B5A" w:rsidRPr="004646B6" w:rsidRDefault="00A50AAD" w:rsidP="00800638">
      <w:pPr>
        <w:pStyle w:val="ListParagraph"/>
        <w:numPr>
          <w:ilvl w:val="2"/>
          <w:numId w:val="6"/>
        </w:numPr>
        <w:rPr>
          <w:rFonts w:cs="Arial"/>
          <w:lang w:val="mn-MN"/>
        </w:rPr>
      </w:pPr>
      <w:r w:rsidRPr="004646B6">
        <w:rPr>
          <w:rFonts w:cs="Arial"/>
          <w:lang w:val="mn-MN"/>
        </w:rPr>
        <w:t>Фанер</w:t>
      </w:r>
      <w:r w:rsidR="00843B5A" w:rsidRPr="004646B6">
        <w:rPr>
          <w:rFonts w:cs="Arial"/>
          <w:lang w:val="mn-MN"/>
        </w:rPr>
        <w:t xml:space="preserve"> —Бүтэц............................................................................................AS/NZS 2269.</w:t>
      </w:r>
    </w:p>
    <w:p w14:paraId="59D22CE6" w14:textId="726F1A32" w:rsidR="00843B5A" w:rsidRDefault="00843B5A" w:rsidP="00800638">
      <w:pPr>
        <w:pStyle w:val="ListParagraph"/>
        <w:numPr>
          <w:ilvl w:val="2"/>
          <w:numId w:val="6"/>
        </w:numPr>
        <w:rPr>
          <w:rFonts w:cs="Arial"/>
          <w:lang w:val="mn-MN"/>
        </w:rPr>
      </w:pPr>
      <w:r w:rsidRPr="004646B6">
        <w:rPr>
          <w:rFonts w:cs="Arial"/>
          <w:lang w:val="mn-MN"/>
        </w:rPr>
        <w:t>Давхарлаж наасан брус мод — Тодорхойлолт.....................................AS/NZS 4357.0.</w:t>
      </w:r>
    </w:p>
    <w:p w14:paraId="2B4CF444" w14:textId="77777777" w:rsidR="00800638" w:rsidRPr="00800638" w:rsidRDefault="00800638" w:rsidP="00800638">
      <w:pPr>
        <w:rPr>
          <w:rFonts w:cs="Arial"/>
          <w:lang w:val="mn-MN"/>
        </w:rPr>
      </w:pPr>
    </w:p>
    <w:p w14:paraId="6F116525" w14:textId="77777777" w:rsidR="00843B5A" w:rsidRPr="004646B6" w:rsidRDefault="00843B5A" w:rsidP="00843B5A">
      <w:pPr>
        <w:pStyle w:val="ListParagraph"/>
        <w:numPr>
          <w:ilvl w:val="3"/>
          <w:numId w:val="1"/>
        </w:numPr>
        <w:rPr>
          <w:rFonts w:cs="Arial"/>
          <w:b/>
          <w:lang w:val="mn-MN"/>
        </w:rPr>
      </w:pPr>
      <w:r w:rsidRPr="004646B6">
        <w:rPr>
          <w:rFonts w:cs="Arial"/>
          <w:b/>
          <w:lang w:val="mn-MN"/>
        </w:rPr>
        <w:t xml:space="preserve">Материалыг тодорхойлох </w:t>
      </w:r>
    </w:p>
    <w:p w14:paraId="0962245F" w14:textId="687582D9" w:rsidR="00843B5A" w:rsidRPr="00B8323C" w:rsidRDefault="00843B5A" w:rsidP="00843B5A">
      <w:pPr>
        <w:rPr>
          <w:rFonts w:cs="Arial"/>
          <w:lang w:val="mn-MN"/>
        </w:rPr>
      </w:pPr>
      <w:r w:rsidRPr="00B8323C">
        <w:rPr>
          <w:rFonts w:cs="Arial"/>
          <w:lang w:val="mn-MN"/>
        </w:rPr>
        <w:t xml:space="preserve">Материалын төрөл, зэрэглэлийг тодорхойлох шаардлагатай тохиолдолд </w:t>
      </w:r>
      <w:r w:rsidR="00E257A5" w:rsidRPr="00B8323C">
        <w:rPr>
          <w:rFonts w:cs="Arial"/>
          <w:lang w:val="mn-MN"/>
        </w:rPr>
        <w:t>дараах</w:t>
      </w:r>
      <w:r w:rsidRPr="00B8323C">
        <w:rPr>
          <w:rFonts w:cs="Arial"/>
          <w:lang w:val="mn-MN"/>
        </w:rPr>
        <w:t xml:space="preserve"> шаардлагыг мөрдөнө: </w:t>
      </w:r>
    </w:p>
    <w:p w14:paraId="151A0198" w14:textId="477E405C" w:rsidR="00843B5A" w:rsidRPr="00800638" w:rsidRDefault="00843B5A" w:rsidP="00800638">
      <w:pPr>
        <w:pStyle w:val="ListParagraph"/>
        <w:numPr>
          <w:ilvl w:val="2"/>
          <w:numId w:val="8"/>
        </w:numPr>
        <w:rPr>
          <w:rFonts w:cs="Arial"/>
          <w:lang w:val="mn-MN"/>
        </w:rPr>
      </w:pPr>
      <w:r w:rsidRPr="00800638">
        <w:rPr>
          <w:rFonts w:cs="Arial"/>
          <w:lang w:val="mn-MN"/>
        </w:rPr>
        <w:lastRenderedPageBreak/>
        <w:t xml:space="preserve">Ган - Гангийн онцлог шинж чанар болон түүний гагнагдах чадвар нь барилгын тулгуур ба бэхэлгээнд сөргөөр нөлөөлөхгүй тохиолдолд хэрэглэнэ. Гангийн марк нь тодорхойгүй бөгөөд AS 1391-ын дагуу механик шинж </w:t>
      </w:r>
      <w:r w:rsidR="00A50AAD" w:rsidRPr="00800638">
        <w:rPr>
          <w:rFonts w:cs="Arial"/>
          <w:lang w:val="mn-MN"/>
        </w:rPr>
        <w:t>чанарыг</w:t>
      </w:r>
      <w:r w:rsidRPr="00800638">
        <w:rPr>
          <w:rFonts w:cs="Arial"/>
          <w:lang w:val="mn-MN"/>
        </w:rPr>
        <w:t xml:space="preserve"> туршиж баталгаажуулсан тохиолдолд гангийн тооцооллын бат бөхийн хязгаар (f</w:t>
      </w:r>
      <w:r w:rsidRPr="00800638">
        <w:rPr>
          <w:rFonts w:cs="Arial"/>
          <w:vertAlign w:val="subscript"/>
          <w:lang w:val="mn-MN"/>
        </w:rPr>
        <w:t>y</w:t>
      </w:r>
      <w:r w:rsidRPr="00800638">
        <w:rPr>
          <w:rFonts w:cs="Arial"/>
          <w:lang w:val="mn-MN"/>
        </w:rPr>
        <w:t>) -ыг 170 МПа-аас ихгүй, суналтын хүч (f</w:t>
      </w:r>
      <w:r w:rsidRPr="00800638">
        <w:rPr>
          <w:rFonts w:cs="Arial"/>
          <w:vertAlign w:val="subscript"/>
          <w:lang w:val="mn-MN"/>
        </w:rPr>
        <w:t>u</w:t>
      </w:r>
      <w:r w:rsidRPr="00800638">
        <w:rPr>
          <w:rFonts w:cs="Arial"/>
          <w:lang w:val="mn-MN"/>
        </w:rPr>
        <w:t>)-ийг 300 МПа-аас хэтрэхгүй утгаар авна.</w:t>
      </w:r>
    </w:p>
    <w:p w14:paraId="21BBD6B9" w14:textId="46F08824" w:rsidR="00843B5A" w:rsidRPr="004646B6" w:rsidRDefault="00843B5A" w:rsidP="00800638">
      <w:pPr>
        <w:pStyle w:val="ListParagraph"/>
        <w:numPr>
          <w:ilvl w:val="2"/>
          <w:numId w:val="8"/>
        </w:numPr>
        <w:rPr>
          <w:rFonts w:cs="Arial"/>
          <w:lang w:val="mn-MN"/>
        </w:rPr>
      </w:pPr>
      <w:r w:rsidRPr="004646B6">
        <w:rPr>
          <w:rFonts w:cs="Arial"/>
          <w:lang w:val="mn-MN"/>
        </w:rPr>
        <w:t xml:space="preserve">Хөнгөн цагаан - Хайлш эсвэл давтмалын талаар ямар ч таамаглал гаргах ёсгүй. Материалын танихын тулд дээжийг зохих туршилтын байгууллагад хүргүүлэх шаардлагатай. </w:t>
      </w:r>
    </w:p>
    <w:p w14:paraId="3E293B04" w14:textId="420914D9" w:rsidR="00843B5A" w:rsidRPr="004646B6" w:rsidRDefault="00843B5A" w:rsidP="00800638">
      <w:pPr>
        <w:pStyle w:val="ListParagraph"/>
        <w:numPr>
          <w:ilvl w:val="2"/>
          <w:numId w:val="8"/>
        </w:numPr>
        <w:rPr>
          <w:rFonts w:cs="Arial"/>
          <w:lang w:val="mn-MN"/>
        </w:rPr>
      </w:pPr>
      <w:r w:rsidRPr="004646B6">
        <w:rPr>
          <w:rFonts w:cs="Arial"/>
          <w:lang w:val="mn-MN"/>
        </w:rPr>
        <w:t xml:space="preserve">Бусад материал - Бат бэхийн төрөл, зэрэглэлийн талаар ямар ч таамаглал гаргах ёсгүй. </w:t>
      </w:r>
    </w:p>
    <w:p w14:paraId="4EC9F10D" w14:textId="77777777" w:rsidR="00843B5A" w:rsidRPr="004646B6" w:rsidRDefault="00843B5A" w:rsidP="00843B5A">
      <w:pPr>
        <w:pStyle w:val="ListParagraph"/>
        <w:numPr>
          <w:ilvl w:val="2"/>
          <w:numId w:val="1"/>
        </w:numPr>
        <w:rPr>
          <w:rFonts w:cs="Arial"/>
          <w:b/>
          <w:lang w:val="mn-MN"/>
        </w:rPr>
      </w:pPr>
      <w:r w:rsidRPr="004646B6">
        <w:rPr>
          <w:rFonts w:cs="Arial"/>
          <w:b/>
          <w:lang w:val="mn-MN"/>
        </w:rPr>
        <w:t>Бүтцийн шинжилгээ</w:t>
      </w:r>
    </w:p>
    <w:p w14:paraId="34316F71" w14:textId="77777777" w:rsidR="00843B5A" w:rsidRPr="004646B6" w:rsidRDefault="00843B5A" w:rsidP="00843B5A">
      <w:pPr>
        <w:pStyle w:val="ListParagraph"/>
        <w:numPr>
          <w:ilvl w:val="3"/>
          <w:numId w:val="1"/>
        </w:numPr>
        <w:rPr>
          <w:rFonts w:cs="Arial"/>
          <w:b/>
          <w:lang w:val="mn-MN"/>
        </w:rPr>
      </w:pPr>
      <w:r w:rsidRPr="004646B6">
        <w:rPr>
          <w:rFonts w:cs="Arial"/>
          <w:b/>
          <w:lang w:val="mn-MN"/>
        </w:rPr>
        <w:t xml:space="preserve">Ерөнхий ойлголт </w:t>
      </w:r>
    </w:p>
    <w:p w14:paraId="678D1538" w14:textId="7D1A2A64" w:rsidR="00843B5A" w:rsidRPr="00B8323C" w:rsidRDefault="00843B5A" w:rsidP="00843B5A">
      <w:pPr>
        <w:rPr>
          <w:rFonts w:cs="Arial"/>
          <w:lang w:val="mn-MN"/>
        </w:rPr>
      </w:pPr>
      <w:r w:rsidRPr="00B8323C">
        <w:rPr>
          <w:rFonts w:cs="Arial"/>
          <w:lang w:val="mn-MN"/>
        </w:rPr>
        <w:t xml:space="preserve">Бүтцийн шинжилгээг </w:t>
      </w:r>
      <w:r w:rsidR="00E257A5" w:rsidRPr="00B8323C">
        <w:rPr>
          <w:rFonts w:cs="Arial"/>
          <w:lang w:val="mn-MN"/>
        </w:rPr>
        <w:t>дараах</w:t>
      </w:r>
      <w:r w:rsidRPr="00B8323C">
        <w:rPr>
          <w:rFonts w:cs="Arial"/>
          <w:lang w:val="mn-MN"/>
        </w:rPr>
        <w:t xml:space="preserve"> байдлаар хийж болно: </w:t>
      </w:r>
    </w:p>
    <w:p w14:paraId="2A73F703" w14:textId="2F37FF25" w:rsidR="00843B5A" w:rsidRPr="004646B6" w:rsidRDefault="00843B5A" w:rsidP="004646B6">
      <w:pPr>
        <w:pStyle w:val="ListParagraph"/>
        <w:numPr>
          <w:ilvl w:val="0"/>
          <w:numId w:val="41"/>
        </w:numPr>
        <w:rPr>
          <w:rFonts w:cs="Arial"/>
          <w:lang w:val="mn-MN"/>
        </w:rPr>
      </w:pPr>
      <w:r w:rsidRPr="004646B6">
        <w:rPr>
          <w:rFonts w:cs="Arial"/>
          <w:lang w:val="mn-MN"/>
        </w:rPr>
        <w:t xml:space="preserve">төлөвлөлтийн ачаалал дор геометрийн өөрчлөлтийг багтаасан төлөвлөлтийн ачааллын нөлөөллийг тооцоолоход ашиглагдах уян шинжилгээ (хоёр дугаар зэргийн нөлөө); эсвэл </w:t>
      </w:r>
    </w:p>
    <w:p w14:paraId="3DD7F69F" w14:textId="54D71D33" w:rsidR="00843B5A" w:rsidRPr="004646B6" w:rsidRDefault="00843B5A" w:rsidP="004646B6">
      <w:pPr>
        <w:pStyle w:val="ListParagraph"/>
        <w:numPr>
          <w:ilvl w:val="0"/>
          <w:numId w:val="41"/>
        </w:numPr>
        <w:rPr>
          <w:rFonts w:cs="Arial"/>
          <w:lang w:val="mn-MN"/>
        </w:rPr>
      </w:pPr>
      <w:r w:rsidRPr="004646B6">
        <w:rPr>
          <w:rFonts w:cs="Arial"/>
          <w:lang w:val="mn-MN"/>
        </w:rPr>
        <w:t xml:space="preserve">AS 4100 стандартын дагуу бүтцийн дэвшилтэт дүн шинжилгээ хийх. Бүтцийн шинжилгээнд </w:t>
      </w:r>
      <w:r w:rsidR="00E257A5" w:rsidRPr="004646B6">
        <w:rPr>
          <w:rFonts w:cs="Arial"/>
          <w:lang w:val="mn-MN"/>
        </w:rPr>
        <w:t>дараах</w:t>
      </w:r>
      <w:r w:rsidRPr="004646B6">
        <w:rPr>
          <w:rFonts w:cs="Arial"/>
          <w:lang w:val="mn-MN"/>
        </w:rPr>
        <w:t xml:space="preserve"> зүйлийг харгалзан үзнэ</w:t>
      </w:r>
      <w:r w:rsidR="00201090" w:rsidRPr="004646B6">
        <w:rPr>
          <w:lang w:val="mn-MN"/>
        </w:rPr>
        <w:t>.</w:t>
      </w:r>
      <w:r w:rsidRPr="004646B6">
        <w:rPr>
          <w:rFonts w:cs="Arial"/>
          <w:lang w:val="mn-MN"/>
        </w:rPr>
        <w:t xml:space="preserve"> </w:t>
      </w:r>
    </w:p>
    <w:p w14:paraId="211D0502" w14:textId="0C70C7E2" w:rsidR="00843B5A" w:rsidRPr="00800638" w:rsidRDefault="00B75467" w:rsidP="00800638">
      <w:pPr>
        <w:pStyle w:val="ListParagraph"/>
        <w:numPr>
          <w:ilvl w:val="3"/>
          <w:numId w:val="8"/>
        </w:numPr>
        <w:rPr>
          <w:rFonts w:cs="Arial"/>
          <w:lang w:val="mn-MN"/>
        </w:rPr>
      </w:pPr>
      <w:r w:rsidRPr="00800638">
        <w:rPr>
          <w:rFonts w:cs="Arial"/>
          <w:lang w:val="mn-MN"/>
        </w:rPr>
        <w:t>8</w:t>
      </w:r>
      <w:r w:rsidR="00843B5A" w:rsidRPr="00800638">
        <w:rPr>
          <w:rFonts w:cs="Arial"/>
          <w:lang w:val="mn-MN"/>
        </w:rPr>
        <w:t>.8.3</w:t>
      </w:r>
      <w:r w:rsidR="00184EBF" w:rsidRPr="00800638">
        <w:rPr>
          <w:lang w:val="mn-MN"/>
        </w:rPr>
        <w:t>-т заасан болон</w:t>
      </w:r>
      <w:r w:rsidR="00843B5A" w:rsidRPr="00800638">
        <w:rPr>
          <w:rFonts w:cs="Arial"/>
          <w:lang w:val="mn-MN"/>
        </w:rPr>
        <w:t xml:space="preserve"> </w:t>
      </w:r>
      <w:r w:rsidRPr="00800638">
        <w:rPr>
          <w:rFonts w:cs="Arial"/>
          <w:lang w:val="mn-MN"/>
        </w:rPr>
        <w:t>ашиглалтын шаардлагад</w:t>
      </w:r>
      <w:r w:rsidR="00843B5A" w:rsidRPr="00800638">
        <w:rPr>
          <w:rFonts w:cs="Arial"/>
          <w:lang w:val="mn-MN"/>
        </w:rPr>
        <w:t xml:space="preserve"> заасны дагуу бүрэлдэхүүн хэсгийн хийц, угсралтын ажилтай холбоотой хазгай байдал. </w:t>
      </w:r>
    </w:p>
    <w:p w14:paraId="7155EFFF" w14:textId="2918C73F" w:rsidR="00843B5A" w:rsidRPr="004646B6" w:rsidRDefault="00843B5A" w:rsidP="00800638">
      <w:pPr>
        <w:pStyle w:val="ListParagraph"/>
        <w:numPr>
          <w:ilvl w:val="3"/>
          <w:numId w:val="8"/>
        </w:numPr>
        <w:rPr>
          <w:rFonts w:cs="Arial"/>
          <w:lang w:val="mn-MN"/>
        </w:rPr>
      </w:pPr>
      <w:r w:rsidRPr="004646B6">
        <w:rPr>
          <w:rFonts w:cs="Arial"/>
          <w:lang w:val="mn-MN"/>
        </w:rPr>
        <w:t xml:space="preserve">Бүрэлдэхүүн </w:t>
      </w:r>
      <w:r w:rsidRPr="00800638">
        <w:rPr>
          <w:lang w:val="mn-MN"/>
        </w:rPr>
        <w:t>хэсэг</w:t>
      </w:r>
      <w:r w:rsidRPr="004646B6">
        <w:rPr>
          <w:rFonts w:cs="Arial"/>
          <w:lang w:val="mn-MN"/>
        </w:rPr>
        <w:t xml:space="preserve"> болон холболтуудын хөшүүн чанар (эргэлтийн ба тэнхлэгийн).</w:t>
      </w:r>
    </w:p>
    <w:p w14:paraId="08E4F46A" w14:textId="77777777" w:rsidR="00843B5A" w:rsidRPr="004646B6" w:rsidRDefault="00843B5A" w:rsidP="00843B5A">
      <w:pPr>
        <w:pStyle w:val="ListParagraph"/>
        <w:numPr>
          <w:ilvl w:val="3"/>
          <w:numId w:val="1"/>
        </w:numPr>
        <w:rPr>
          <w:rFonts w:cs="Arial"/>
          <w:b/>
          <w:lang w:val="mn-MN"/>
        </w:rPr>
      </w:pPr>
      <w:r w:rsidRPr="004646B6">
        <w:rPr>
          <w:rFonts w:cs="Arial"/>
          <w:b/>
          <w:lang w:val="mn-MN"/>
        </w:rPr>
        <w:t>Ажлын ачааллын хязгаар, (WLL)</w:t>
      </w:r>
    </w:p>
    <w:p w14:paraId="14926638" w14:textId="1B8AA16E" w:rsidR="285A28D8" w:rsidRPr="00800638" w:rsidRDefault="00843B5A" w:rsidP="285A28D8">
      <w:pPr>
        <w:rPr>
          <w:rFonts w:cs="Arial"/>
          <w:lang w:val="mn-MN"/>
        </w:rPr>
      </w:pPr>
      <w:r w:rsidRPr="285A28D8">
        <w:rPr>
          <w:rFonts w:cs="Arial"/>
          <w:lang w:val="mn-MN"/>
        </w:rPr>
        <w:t xml:space="preserve">Нийлүүлэгчийн баримт бичигт заасан ажлын ачааллын хязгаар (WLL) нь </w:t>
      </w:r>
      <w:r w:rsidR="00E257A5" w:rsidRPr="285A28D8">
        <w:rPr>
          <w:rFonts w:cs="Arial"/>
          <w:lang w:val="mn-MN"/>
        </w:rPr>
        <w:t>дараах</w:t>
      </w:r>
      <w:r w:rsidRPr="285A28D8">
        <w:rPr>
          <w:rFonts w:cs="Arial"/>
          <w:lang w:val="mn-MN"/>
        </w:rPr>
        <w:t xml:space="preserve"> зүйлээс бага байх ёстой: </w:t>
      </w:r>
    </w:p>
    <w:p w14:paraId="41AE94D3" w14:textId="23A312CA" w:rsidR="00843B5A" w:rsidRPr="004646B6" w:rsidRDefault="00843B5A" w:rsidP="004646B6">
      <w:pPr>
        <w:pStyle w:val="ListParagraph"/>
        <w:numPr>
          <w:ilvl w:val="0"/>
          <w:numId w:val="37"/>
        </w:numPr>
        <w:rPr>
          <w:rFonts w:cs="Arial"/>
          <w:lang w:val="mn-MN"/>
        </w:rPr>
      </w:pPr>
      <w:r w:rsidRPr="004646B6">
        <w:rPr>
          <w:rFonts w:cs="Arial"/>
          <w:lang w:val="mn-MN"/>
        </w:rPr>
        <w:t xml:space="preserve">Хүчний хувьд WLL ≤ Rd/1.5. </w:t>
      </w:r>
    </w:p>
    <w:p w14:paraId="619034B2" w14:textId="3C1349D8" w:rsidR="00843B5A" w:rsidRPr="00B8323C" w:rsidRDefault="00843B5A" w:rsidP="00843B5A">
      <w:pPr>
        <w:rPr>
          <w:rFonts w:cs="Arial"/>
          <w:lang w:val="mn-MN"/>
        </w:rPr>
      </w:pPr>
      <w:r w:rsidRPr="00B8323C">
        <w:rPr>
          <w:rFonts w:cs="Arial"/>
          <w:lang w:val="mn-MN"/>
        </w:rPr>
        <w:t xml:space="preserve">Хэрэв бат бөхийн ажлын ачааллын хязгаарыг туршилтаар тодорхойлсон бол материалын бодит ба хамгийн бага механик шинж чанарыг харгалзан залруулах </w:t>
      </w:r>
      <w:r w:rsidR="00A50AAD" w:rsidRPr="00B8323C">
        <w:rPr>
          <w:rFonts w:cs="Arial"/>
          <w:lang w:val="mn-MN"/>
        </w:rPr>
        <w:t>коэффициентыг</w:t>
      </w:r>
      <w:r w:rsidRPr="00B8323C">
        <w:rPr>
          <w:rFonts w:cs="Arial"/>
          <w:lang w:val="mn-MN"/>
        </w:rPr>
        <w:t xml:space="preserve"> хэрэглэнэ. </w:t>
      </w:r>
    </w:p>
    <w:p w14:paraId="74428CE4" w14:textId="60C4D796" w:rsidR="00843B5A" w:rsidRPr="004646B6" w:rsidRDefault="00843B5A" w:rsidP="004646B6">
      <w:pPr>
        <w:pStyle w:val="ListParagraph"/>
        <w:numPr>
          <w:ilvl w:val="0"/>
          <w:numId w:val="37"/>
        </w:numPr>
        <w:rPr>
          <w:rFonts w:cs="Arial"/>
          <w:lang w:val="mn-MN"/>
        </w:rPr>
      </w:pPr>
      <w:r w:rsidRPr="004646B6">
        <w:rPr>
          <w:rFonts w:cs="Arial"/>
          <w:lang w:val="mn-MN"/>
        </w:rPr>
        <w:t>Ашиглалтын хувьд хязгаарлалтын төлөвийг хангасан үйл ажиллагааны хамгийн их үр нөлөө нь дараах байдалтай байна</w:t>
      </w:r>
      <w:r w:rsidR="003C1EF0" w:rsidRPr="004646B6">
        <w:rPr>
          <w:lang w:val="mn-MN"/>
        </w:rPr>
        <w:t xml:space="preserve">. </w:t>
      </w:r>
    </w:p>
    <w:p w14:paraId="38240D2D" w14:textId="77777777" w:rsidR="00843B5A" w:rsidRPr="00B8323C" w:rsidRDefault="00843B5A" w:rsidP="00843B5A">
      <w:pPr>
        <w:rPr>
          <w:rFonts w:cs="Arial"/>
          <w:lang w:val="mn-MN"/>
        </w:rPr>
      </w:pPr>
      <w:r w:rsidRPr="00B8323C">
        <w:rPr>
          <w:rFonts w:cs="Arial"/>
          <w:lang w:val="mn-MN"/>
        </w:rPr>
        <w:t>R</w:t>
      </w:r>
      <w:r w:rsidRPr="00B8323C">
        <w:rPr>
          <w:rFonts w:cs="Arial"/>
          <w:vertAlign w:val="subscript"/>
          <w:lang w:val="mn-MN"/>
        </w:rPr>
        <w:t>d</w:t>
      </w:r>
      <w:r w:rsidRPr="00B8323C">
        <w:rPr>
          <w:rFonts w:cs="Arial"/>
          <w:lang w:val="mn-MN"/>
        </w:rPr>
        <w:t xml:space="preserve"> = бат бөхийн хязгаарын энэхүү стандартын шаардлагуудаар тодорхойлогдох төлөвлөлтийн хүчин чадал </w:t>
      </w:r>
    </w:p>
    <w:p w14:paraId="5A1A450C" w14:textId="77777777" w:rsidR="00843B5A" w:rsidRPr="00B8323C" w:rsidRDefault="00843B5A" w:rsidP="00843B5A">
      <w:pPr>
        <w:rPr>
          <w:rFonts w:cs="Arial"/>
          <w:lang w:val="mn-MN"/>
        </w:rPr>
      </w:pPr>
      <w:r w:rsidRPr="00B8323C">
        <w:rPr>
          <w:rFonts w:cs="Arial"/>
          <w:lang w:val="mn-MN"/>
        </w:rPr>
        <w:t xml:space="preserve">1.5 = хязгаарыг хөрвүүлэх коэффициент (LSCF) </w:t>
      </w:r>
    </w:p>
    <w:p w14:paraId="3CD7C510" w14:textId="77777777" w:rsidR="00843B5A" w:rsidRPr="004646B6" w:rsidRDefault="00843B5A" w:rsidP="00843B5A">
      <w:pPr>
        <w:pStyle w:val="ListParagraph"/>
        <w:numPr>
          <w:ilvl w:val="2"/>
          <w:numId w:val="1"/>
        </w:numPr>
        <w:rPr>
          <w:rFonts w:cs="Arial"/>
          <w:b/>
          <w:lang w:val="mn-MN"/>
        </w:rPr>
      </w:pPr>
      <w:r w:rsidRPr="004646B6">
        <w:rPr>
          <w:rFonts w:cs="Arial"/>
          <w:b/>
          <w:lang w:val="mn-MN"/>
        </w:rPr>
        <w:t xml:space="preserve">Хазгай байдал </w:t>
      </w:r>
    </w:p>
    <w:p w14:paraId="3CAFB946" w14:textId="77777777" w:rsidR="00843B5A" w:rsidRPr="004646B6" w:rsidRDefault="00843B5A" w:rsidP="00843B5A">
      <w:pPr>
        <w:pStyle w:val="ListParagraph"/>
        <w:numPr>
          <w:ilvl w:val="3"/>
          <w:numId w:val="1"/>
        </w:numPr>
        <w:rPr>
          <w:rFonts w:cs="Arial"/>
          <w:b/>
          <w:lang w:val="mn-MN"/>
        </w:rPr>
      </w:pPr>
      <w:r w:rsidRPr="004646B6">
        <w:rPr>
          <w:rFonts w:cs="Arial"/>
          <w:b/>
          <w:lang w:val="mn-MN"/>
        </w:rPr>
        <w:t xml:space="preserve">Ерөнхий ойлголт </w:t>
      </w:r>
    </w:p>
    <w:p w14:paraId="3C6390B1" w14:textId="12F7DBD6" w:rsidR="00843B5A" w:rsidRPr="00B8323C" w:rsidRDefault="004646B6" w:rsidP="00843B5A">
      <w:pPr>
        <w:rPr>
          <w:rFonts w:cs="Arial"/>
          <w:lang w:val="mn-MN"/>
        </w:rPr>
      </w:pPr>
      <w:r w:rsidRPr="00AF4C6B">
        <w:rPr>
          <w:rFonts w:cs="Arial"/>
          <w:lang w:val="mn-MN"/>
        </w:rPr>
        <w:t>8</w:t>
      </w:r>
      <w:r w:rsidR="00843B5A" w:rsidRPr="00B8323C">
        <w:rPr>
          <w:rFonts w:cs="Arial"/>
          <w:lang w:val="mn-MN"/>
        </w:rPr>
        <w:t xml:space="preserve">.9.3.2 - </w:t>
      </w:r>
      <w:r w:rsidRPr="00AF4C6B">
        <w:rPr>
          <w:rFonts w:cs="Arial"/>
          <w:lang w:val="mn-MN"/>
        </w:rPr>
        <w:t>8</w:t>
      </w:r>
      <w:r w:rsidR="00843B5A" w:rsidRPr="00B8323C">
        <w:rPr>
          <w:rFonts w:cs="Arial"/>
          <w:lang w:val="mn-MN"/>
        </w:rPr>
        <w:t xml:space="preserve">.9.3.4-т заасны дагуу хазгай байдлын нөлөөг харгалзан үзнэ. </w:t>
      </w:r>
    </w:p>
    <w:p w14:paraId="52B29D1B" w14:textId="77777777" w:rsidR="00843B5A" w:rsidRPr="004646B6" w:rsidRDefault="00843B5A" w:rsidP="00843B5A">
      <w:pPr>
        <w:pStyle w:val="ListParagraph"/>
        <w:numPr>
          <w:ilvl w:val="3"/>
          <w:numId w:val="1"/>
        </w:numPr>
        <w:rPr>
          <w:rFonts w:cs="Arial"/>
          <w:b/>
          <w:lang w:val="mn-MN"/>
        </w:rPr>
      </w:pPr>
      <w:r w:rsidRPr="004646B6">
        <w:rPr>
          <w:rFonts w:cs="Arial"/>
          <w:b/>
          <w:lang w:val="mn-MN"/>
        </w:rPr>
        <w:t>Шахалтын гишүүдийн бэхэлгээ</w:t>
      </w:r>
    </w:p>
    <w:p w14:paraId="2942079A" w14:textId="109A28F8" w:rsidR="00843B5A" w:rsidRPr="00B8323C" w:rsidRDefault="00843B5A" w:rsidP="00843B5A">
      <w:pPr>
        <w:rPr>
          <w:rFonts w:cs="Arial"/>
          <w:lang w:val="mn-MN"/>
        </w:rPr>
      </w:pPr>
      <w:r w:rsidRPr="00B8323C">
        <w:rPr>
          <w:rFonts w:cs="Arial"/>
          <w:lang w:val="mn-MN"/>
        </w:rPr>
        <w:t xml:space="preserve">Нийлүүлэгчийн баримт бичигт угсармал системийн шахалтын гишүүдийн бэхэлгээний шаардлага, иж бүрэн угсралтын бэхэлгээний хэв маягийн удирдамжийг өгөх ёстой. Баримт бичигт хүлээгдэж буй бэхэлгээний ачааллыг хангах зангианы хэв маягийн </w:t>
      </w:r>
      <w:r w:rsidR="00A50AAD" w:rsidRPr="00B8323C">
        <w:rPr>
          <w:rFonts w:cs="Arial"/>
          <w:lang w:val="mn-MN"/>
        </w:rPr>
        <w:t>талаарх</w:t>
      </w:r>
      <w:r w:rsidRPr="00B8323C">
        <w:rPr>
          <w:rFonts w:cs="Arial"/>
          <w:lang w:val="mn-MN"/>
        </w:rPr>
        <w:t xml:space="preserve"> мэдээллийг багтаасан байна. </w:t>
      </w:r>
    </w:p>
    <w:p w14:paraId="652A5CE9" w14:textId="77777777" w:rsidR="00843B5A" w:rsidRPr="004646B6" w:rsidRDefault="00843B5A" w:rsidP="00843B5A">
      <w:pPr>
        <w:pStyle w:val="ListParagraph"/>
        <w:numPr>
          <w:ilvl w:val="3"/>
          <w:numId w:val="1"/>
        </w:numPr>
        <w:rPr>
          <w:rFonts w:cs="Arial"/>
          <w:b/>
          <w:lang w:val="mn-MN"/>
        </w:rPr>
      </w:pPr>
      <w:r w:rsidRPr="004646B6">
        <w:rPr>
          <w:rFonts w:cs="Arial"/>
          <w:b/>
          <w:lang w:val="mn-MN"/>
        </w:rPr>
        <w:lastRenderedPageBreak/>
        <w:t>Ачааллын хазгай байдал</w:t>
      </w:r>
    </w:p>
    <w:p w14:paraId="253B38CD" w14:textId="13A80353" w:rsidR="00843B5A" w:rsidRPr="00B8323C" w:rsidRDefault="00843B5A" w:rsidP="00843B5A">
      <w:pPr>
        <w:pStyle w:val="NormalWeb"/>
        <w:spacing w:before="0" w:beforeAutospacing="0" w:after="160" w:afterAutospacing="0" w:line="259" w:lineRule="atLeast"/>
        <w:jc w:val="both"/>
        <w:rPr>
          <w:rFonts w:ascii="Arial" w:hAnsi="Arial" w:cs="Arial"/>
          <w:lang w:val="mn-MN"/>
        </w:rPr>
      </w:pPr>
      <w:r w:rsidRPr="00B8323C">
        <w:rPr>
          <w:rFonts w:ascii="Arial" w:hAnsi="Arial" w:cs="Arial"/>
          <w:lang w:val="mn-MN"/>
        </w:rPr>
        <w:t xml:space="preserve">Сунгалт ба </w:t>
      </w:r>
      <w:r w:rsidR="00A50AAD" w:rsidRPr="00B8323C">
        <w:rPr>
          <w:rFonts w:ascii="Arial" w:hAnsi="Arial" w:cs="Arial"/>
          <w:lang w:val="mn-MN"/>
        </w:rPr>
        <w:t>шахалтад</w:t>
      </w:r>
      <w:r w:rsidRPr="00B8323C">
        <w:rPr>
          <w:rFonts w:ascii="Arial" w:hAnsi="Arial" w:cs="Arial"/>
          <w:lang w:val="mn-MN"/>
        </w:rPr>
        <w:t xml:space="preserve"> байгаа бүх гишүүдийн хазгай байдлыг ачаалал болон хариу нөлөөний үед харгалзан үзнэ. Бүрэлдэхүүн хэсгүүдийн утга нь ачааны төв шугам ба гишүүний төв шугам хоорондын бодит зай байна.</w:t>
      </w:r>
    </w:p>
    <w:p w14:paraId="6BFEE85C" w14:textId="77777777" w:rsidR="00843B5A" w:rsidRPr="004646B6" w:rsidRDefault="00843B5A" w:rsidP="00843B5A">
      <w:pPr>
        <w:pStyle w:val="ListParagraph"/>
        <w:numPr>
          <w:ilvl w:val="3"/>
          <w:numId w:val="1"/>
        </w:numPr>
        <w:rPr>
          <w:rFonts w:cs="Arial"/>
          <w:b/>
          <w:lang w:val="mn-MN"/>
        </w:rPr>
      </w:pPr>
      <w:r w:rsidRPr="004646B6">
        <w:rPr>
          <w:rFonts w:cs="Arial"/>
          <w:b/>
          <w:lang w:val="mn-MN"/>
        </w:rPr>
        <w:t xml:space="preserve">Холболтын хазгай байдал </w:t>
      </w:r>
    </w:p>
    <w:p w14:paraId="2D251419" w14:textId="77777777" w:rsidR="00843B5A" w:rsidRPr="00B8323C" w:rsidRDefault="00843B5A" w:rsidP="00843B5A">
      <w:pPr>
        <w:rPr>
          <w:rFonts w:cs="Arial"/>
          <w:lang w:val="mn-MN"/>
        </w:rPr>
      </w:pPr>
      <w:r w:rsidRPr="00B8323C">
        <w:rPr>
          <w:rFonts w:cs="Arial"/>
          <w:lang w:val="mn-MN"/>
        </w:rPr>
        <w:t xml:space="preserve">Хамтарсан шугаман цэгийн цэгүүдийн хоорондох төв шугамаас хазайхыг гишүүдийн нэрлэсэн хэмжээнээс тооцно </w:t>
      </w:r>
    </w:p>
    <w:p w14:paraId="0280D488" w14:textId="77777777" w:rsidR="00843B5A" w:rsidRPr="004646B6" w:rsidRDefault="00843B5A" w:rsidP="00843B5A">
      <w:pPr>
        <w:pStyle w:val="ListParagraph"/>
        <w:numPr>
          <w:ilvl w:val="3"/>
          <w:numId w:val="1"/>
        </w:numPr>
        <w:rPr>
          <w:rFonts w:cs="Arial"/>
          <w:b/>
          <w:lang w:val="mn-MN"/>
        </w:rPr>
      </w:pPr>
      <w:r w:rsidRPr="004646B6">
        <w:rPr>
          <w:rFonts w:cs="Arial"/>
          <w:b/>
          <w:lang w:val="mn-MN"/>
        </w:rPr>
        <w:t>Босоо бүрэлдэхүүн хэсгүүдийн хоорондын хазайлт</w:t>
      </w:r>
    </w:p>
    <w:p w14:paraId="236629E5" w14:textId="77777777" w:rsidR="00843B5A" w:rsidRPr="00B8323C" w:rsidRDefault="00843B5A" w:rsidP="00843B5A">
      <w:pPr>
        <w:rPr>
          <w:rFonts w:cs="Arial"/>
          <w:lang w:val="mn-MN"/>
        </w:rPr>
      </w:pPr>
      <w:r w:rsidRPr="00B8323C">
        <w:rPr>
          <w:rFonts w:cs="Arial"/>
          <w:lang w:val="mn-MN"/>
        </w:rPr>
        <w:t xml:space="preserve">Босоо бүрдэл хэсгүүдийн хоорондох холбоос дахь өнцгийн хазайлтын хүрээний төгс бус байдлыг харгалзан үзнэ. </w:t>
      </w:r>
    </w:p>
    <w:p w14:paraId="2161EA6C" w14:textId="5539FDE3" w:rsidR="00843B5A" w:rsidRPr="00B8323C" w:rsidRDefault="00843B5A" w:rsidP="00843B5A">
      <w:pPr>
        <w:rPr>
          <w:rFonts w:cs="Arial"/>
          <w:lang w:val="mn-MN"/>
        </w:rPr>
      </w:pPr>
      <w:r w:rsidRPr="00B8323C">
        <w:rPr>
          <w:rFonts w:cs="Arial"/>
          <w:lang w:val="mn-MN"/>
        </w:rPr>
        <w:t xml:space="preserve">Хоолойн бүрэлдэхүүн хэсгийн </w:t>
      </w:r>
      <w:r w:rsidR="00A50AAD" w:rsidRPr="00B8323C">
        <w:rPr>
          <w:rFonts w:cs="Arial"/>
          <w:lang w:val="mn-MN"/>
        </w:rPr>
        <w:t>холбоосны</w:t>
      </w:r>
      <w:r w:rsidRPr="00B8323C">
        <w:rPr>
          <w:rFonts w:cs="Arial"/>
          <w:lang w:val="mn-MN"/>
        </w:rPr>
        <w:t xml:space="preserve"> хувьд налуугийн </w:t>
      </w:r>
      <w:r w:rsidR="00A50AAD" w:rsidRPr="00B8323C">
        <w:rPr>
          <w:rFonts w:cs="Arial"/>
          <w:lang w:val="mn-MN"/>
        </w:rPr>
        <w:t>өнцгийг</w:t>
      </w:r>
      <w:r w:rsidRPr="00B8323C">
        <w:rPr>
          <w:rFonts w:cs="Arial"/>
          <w:lang w:val="mn-MN"/>
        </w:rPr>
        <w:t xml:space="preserve"> (ψ) бүрэлдэхүүн хэсгүүдийн аль нэгэнд байнгын бэхлэгдсэн хоолойгоор холбогдсон хоолой хэлбэртэй хос хэсгүүдийн хооронд (зураг </w:t>
      </w:r>
      <w:r w:rsidR="004739CA" w:rsidRPr="00B8323C">
        <w:rPr>
          <w:rFonts w:cs="Arial"/>
          <w:lang w:val="mn-MN"/>
        </w:rPr>
        <w:t>11</w:t>
      </w:r>
      <w:r w:rsidRPr="00B8323C">
        <w:rPr>
          <w:rFonts w:cs="Arial"/>
          <w:lang w:val="mn-MN"/>
        </w:rPr>
        <w:t xml:space="preserve">-г үзнэ үү) эсвэл тохируулж болох тавцан ба хоолойн эд ангийн хооронд (Зураг </w:t>
      </w:r>
      <w:r w:rsidR="004739CA" w:rsidRPr="00B8323C">
        <w:rPr>
          <w:rFonts w:cs="Arial"/>
          <w:lang w:val="mn-MN"/>
        </w:rPr>
        <w:t>12</w:t>
      </w:r>
      <w:r w:rsidRPr="00B8323C">
        <w:rPr>
          <w:rFonts w:cs="Arial"/>
          <w:lang w:val="mn-MN"/>
        </w:rPr>
        <w:t xml:space="preserve">-г үзнэ үү) -ийг </w:t>
      </w:r>
      <w:r w:rsidR="00E257A5" w:rsidRPr="00B8323C">
        <w:rPr>
          <w:rFonts w:cs="Arial"/>
          <w:lang w:val="mn-MN"/>
        </w:rPr>
        <w:t>дараах</w:t>
      </w:r>
      <w:r w:rsidRPr="00B8323C">
        <w:rPr>
          <w:rFonts w:cs="Arial"/>
          <w:lang w:val="mn-MN"/>
        </w:rPr>
        <w:t xml:space="preserve"> тэгшитгэлийг ашиглан тооцоолно: </w:t>
      </w:r>
    </w:p>
    <w:p w14:paraId="446AEC81" w14:textId="48DD947F" w:rsidR="00843B5A" w:rsidRPr="00B8323C" w:rsidRDefault="00CC46ED" w:rsidP="00843B5A">
      <w:pPr>
        <w:rPr>
          <w:rFonts w:cs="Arial"/>
          <w:lang w:val="mn-MN"/>
        </w:rPr>
      </w:pPr>
      <m:oMath>
        <m:func>
          <m:funcPr>
            <m:ctrlPr>
              <w:rPr>
                <w:rFonts w:ascii="Cambria Math" w:hAnsi="Cambria Math" w:cs="Arial"/>
                <w:i/>
                <w:lang w:val="mn-MN"/>
              </w:rPr>
            </m:ctrlPr>
          </m:funcPr>
          <m:fName>
            <m:r>
              <w:rPr>
                <w:rFonts w:ascii="Cambria Math" w:hAnsi="Cambria Math" w:cs="Arial"/>
                <w:lang w:val="mn-MN"/>
              </w:rPr>
              <m:t>tan ψ</m:t>
            </m:r>
            <m:r>
              <m:rPr>
                <m:sty m:val="p"/>
              </m:rPr>
              <w:rPr>
                <w:rFonts w:ascii="Cambria Math" w:hAnsi="Cambria Math" w:cs="Arial"/>
                <w:lang w:val="mn-MN"/>
              </w:rPr>
              <m:t>=</m:t>
            </m:r>
          </m:fName>
          <m:e>
            <m:f>
              <m:fPr>
                <m:ctrlPr>
                  <w:rPr>
                    <w:rFonts w:ascii="Cambria Math" w:hAnsi="Cambria Math" w:cs="Arial"/>
                    <w:i/>
                    <w:lang w:val="mn-MN"/>
                  </w:rPr>
                </m:ctrlPr>
              </m:fPr>
              <m:num>
                <m:sSub>
                  <m:sSubPr>
                    <m:ctrlPr>
                      <w:rPr>
                        <w:rFonts w:ascii="Cambria Math" w:hAnsi="Cambria Math" w:cs="Arial"/>
                        <w:i/>
                        <w:lang w:val="mn-MN"/>
                      </w:rPr>
                    </m:ctrlPr>
                  </m:sSubPr>
                  <m:e>
                    <m:r>
                      <w:rPr>
                        <w:rFonts w:ascii="Cambria Math" w:hAnsi="Cambria Math" w:cs="Arial"/>
                        <w:lang w:val="mn-MN"/>
                      </w:rPr>
                      <m:t>D</m:t>
                    </m:r>
                  </m:e>
                  <m:sub>
                    <m:r>
                      <w:rPr>
                        <w:rFonts w:ascii="Cambria Math" w:hAnsi="Cambria Math" w:cs="Arial"/>
                        <w:lang w:val="mn-MN"/>
                      </w:rPr>
                      <m:t>i</m:t>
                    </m:r>
                  </m:sub>
                </m:sSub>
                <m:r>
                  <w:rPr>
                    <w:rFonts w:ascii="Cambria Math" w:hAnsi="Cambria Math" w:cs="Arial"/>
                    <w:lang w:val="mn-MN"/>
                  </w:rPr>
                  <m:t>-</m:t>
                </m:r>
                <m:sSub>
                  <m:sSubPr>
                    <m:ctrlPr>
                      <w:rPr>
                        <w:rFonts w:ascii="Cambria Math" w:hAnsi="Cambria Math" w:cs="Arial"/>
                        <w:i/>
                        <w:lang w:val="mn-MN"/>
                      </w:rPr>
                    </m:ctrlPr>
                  </m:sSubPr>
                  <m:e>
                    <m:r>
                      <w:rPr>
                        <w:rFonts w:ascii="Cambria Math" w:hAnsi="Cambria Math" w:cs="Arial"/>
                        <w:lang w:val="mn-MN"/>
                      </w:rPr>
                      <m:t>d</m:t>
                    </m:r>
                  </m:e>
                  <m:sub>
                    <m:r>
                      <w:rPr>
                        <w:rFonts w:ascii="Cambria Math" w:hAnsi="Cambria Math" w:cs="Arial"/>
                        <w:lang w:val="mn-MN"/>
                      </w:rPr>
                      <m:t>o</m:t>
                    </m:r>
                  </m:sub>
                </m:sSub>
              </m:num>
              <m:den>
                <m:sSub>
                  <m:sSubPr>
                    <m:ctrlPr>
                      <w:rPr>
                        <w:rFonts w:ascii="Cambria Math" w:hAnsi="Cambria Math" w:cs="Arial"/>
                        <w:i/>
                        <w:lang w:val="mn-MN"/>
                      </w:rPr>
                    </m:ctrlPr>
                  </m:sSubPr>
                  <m:e>
                    <m:r>
                      <w:rPr>
                        <w:rFonts w:ascii="Cambria Math" w:hAnsi="Cambria Math" w:cs="Arial"/>
                        <w:lang w:val="mn-MN"/>
                      </w:rPr>
                      <m:t>l</m:t>
                    </m:r>
                  </m:e>
                  <m:sub>
                    <m:r>
                      <w:rPr>
                        <w:rFonts w:ascii="Cambria Math" w:hAnsi="Cambria Math" w:cs="Arial"/>
                        <w:lang w:val="mn-MN"/>
                      </w:rPr>
                      <m:t>o</m:t>
                    </m:r>
                  </m:sub>
                </m:sSub>
              </m:den>
            </m:f>
          </m:e>
        </m:func>
      </m:oMath>
      <w:r w:rsidR="00843B5A" w:rsidRPr="00B8323C">
        <w:rPr>
          <w:rFonts w:cs="Arial"/>
          <w:lang w:val="mn-MN"/>
        </w:rPr>
        <w:tab/>
      </w:r>
      <w:r w:rsidR="00843B5A" w:rsidRPr="00B8323C">
        <w:rPr>
          <w:rFonts w:cs="Arial"/>
          <w:lang w:val="mn-MN"/>
        </w:rPr>
        <w:tab/>
      </w:r>
      <w:r w:rsidR="00843B5A" w:rsidRPr="00B8323C">
        <w:rPr>
          <w:rFonts w:cs="Arial"/>
          <w:lang w:val="mn-MN"/>
        </w:rPr>
        <w:tab/>
      </w:r>
      <w:r w:rsidR="00843B5A" w:rsidRPr="00B8323C">
        <w:rPr>
          <w:rFonts w:cs="Arial"/>
          <w:lang w:val="mn-MN"/>
        </w:rPr>
        <w:tab/>
      </w:r>
      <w:r w:rsidR="00843B5A" w:rsidRPr="00B8323C">
        <w:rPr>
          <w:rFonts w:cs="Arial"/>
          <w:lang w:val="mn-MN"/>
        </w:rPr>
        <w:tab/>
      </w:r>
      <w:r w:rsidR="00843B5A" w:rsidRPr="00B8323C">
        <w:rPr>
          <w:rFonts w:cs="Arial"/>
          <w:lang w:val="mn-MN"/>
        </w:rPr>
        <w:tab/>
      </w:r>
      <w:r w:rsidR="00843B5A" w:rsidRPr="00B8323C">
        <w:rPr>
          <w:rFonts w:cs="Arial"/>
          <w:lang w:val="mn-MN"/>
        </w:rPr>
        <w:tab/>
      </w:r>
      <w:r w:rsidR="00843B5A" w:rsidRPr="00B8323C">
        <w:rPr>
          <w:rFonts w:cs="Arial"/>
          <w:lang w:val="mn-MN"/>
        </w:rPr>
        <w:tab/>
      </w:r>
      <w:r w:rsidR="00843B5A" w:rsidRPr="00B8323C">
        <w:rPr>
          <w:rFonts w:cs="Arial"/>
          <w:lang w:val="mn-MN"/>
        </w:rPr>
        <w:tab/>
      </w:r>
      <w:r w:rsidR="00843B5A" w:rsidRPr="00B8323C">
        <w:rPr>
          <w:rFonts w:cs="Arial"/>
          <w:lang w:val="mn-MN"/>
        </w:rPr>
        <w:tab/>
      </w:r>
      <w:r w:rsidR="004646B6">
        <w:rPr>
          <w:rFonts w:cs="Arial"/>
          <w:lang w:val="mn-MN"/>
        </w:rPr>
        <w:tab/>
      </w:r>
      <w:r w:rsidR="004646B6">
        <w:rPr>
          <w:rFonts w:cs="Arial"/>
          <w:lang w:val="mn-MN"/>
        </w:rPr>
        <w:tab/>
      </w:r>
      <w:r w:rsidR="00843B5A" w:rsidRPr="00B8323C">
        <w:rPr>
          <w:rFonts w:cs="Arial"/>
          <w:lang w:val="mn-MN"/>
        </w:rPr>
        <w:t xml:space="preserve">(1) </w:t>
      </w:r>
    </w:p>
    <w:p w14:paraId="54FFDE57" w14:textId="77777777" w:rsidR="00FE322A" w:rsidRPr="00B8323C" w:rsidRDefault="00FE322A" w:rsidP="00FE322A">
      <w:pPr>
        <w:pBdr>
          <w:top w:val="nil"/>
          <w:left w:val="nil"/>
          <w:bottom w:val="nil"/>
          <w:right w:val="nil"/>
          <w:between w:val="nil"/>
        </w:pBdr>
        <w:rPr>
          <w:rFonts w:cs="Arial"/>
          <w:lang w:val="mn-MN"/>
        </w:rPr>
      </w:pPr>
      <w:r w:rsidRPr="00B8323C">
        <w:rPr>
          <w:rFonts w:cs="Arial"/>
          <w:lang w:val="mn-MN"/>
        </w:rPr>
        <w:t>tan Ψ нь 0,01-ээс бага байж болохгүй.</w:t>
      </w:r>
    </w:p>
    <w:p w14:paraId="77018266" w14:textId="77777777" w:rsidR="00FE322A" w:rsidRPr="00B8323C" w:rsidRDefault="00FE322A" w:rsidP="00FE322A">
      <w:pPr>
        <w:pBdr>
          <w:top w:val="nil"/>
          <w:left w:val="nil"/>
          <w:bottom w:val="nil"/>
          <w:right w:val="nil"/>
          <w:between w:val="nil"/>
        </w:pBdr>
        <w:rPr>
          <w:rFonts w:cs="Arial"/>
          <w:lang w:val="mn-MN"/>
        </w:rPr>
      </w:pPr>
      <w:r w:rsidRPr="00B8323C">
        <w:rPr>
          <w:rFonts w:cs="Arial"/>
          <w:lang w:val="mn-MN"/>
        </w:rPr>
        <w:t>D</w:t>
      </w:r>
      <w:r w:rsidRPr="00B8323C">
        <w:rPr>
          <w:rFonts w:cs="Arial"/>
          <w:vertAlign w:val="subscript"/>
          <w:lang w:val="mn-MN"/>
        </w:rPr>
        <w:t>i</w:t>
      </w:r>
      <w:r w:rsidRPr="00B8323C">
        <w:rPr>
          <w:rFonts w:cs="Arial"/>
          <w:lang w:val="mn-MN"/>
        </w:rPr>
        <w:tab/>
        <w:t xml:space="preserve">нь хоолойн баганын номинал дотоод диаметр; </w:t>
      </w:r>
    </w:p>
    <w:p w14:paraId="0FF4783F" w14:textId="77777777" w:rsidR="00FE322A" w:rsidRPr="00B8323C" w:rsidRDefault="00FE322A" w:rsidP="00FE322A">
      <w:pPr>
        <w:pBdr>
          <w:top w:val="nil"/>
          <w:left w:val="nil"/>
          <w:bottom w:val="nil"/>
          <w:right w:val="nil"/>
          <w:between w:val="nil"/>
        </w:pBdr>
        <w:rPr>
          <w:rFonts w:cs="Arial"/>
          <w:lang w:val="mn-MN"/>
        </w:rPr>
      </w:pPr>
      <w:r w:rsidRPr="00B8323C">
        <w:rPr>
          <w:rFonts w:cs="Arial"/>
          <w:lang w:val="mn-MN"/>
        </w:rPr>
        <w:t>d</w:t>
      </w:r>
      <w:r w:rsidRPr="00B8323C">
        <w:rPr>
          <w:rFonts w:cs="Arial"/>
          <w:vertAlign w:val="subscript"/>
          <w:lang w:val="mn-MN"/>
        </w:rPr>
        <w:t>0</w:t>
      </w:r>
      <w:r w:rsidRPr="00B8323C">
        <w:rPr>
          <w:rFonts w:cs="Arial"/>
          <w:lang w:val="mn-MN"/>
        </w:rPr>
        <w:tab/>
        <w:t xml:space="preserve">нь суурийн тулгуур эсвэл холбогчийн гадна диаметр; </w:t>
      </w:r>
    </w:p>
    <w:p w14:paraId="30B5BFA9" w14:textId="77777777" w:rsidR="00FE322A" w:rsidRPr="00B8323C" w:rsidRDefault="00FE322A" w:rsidP="00FE322A">
      <w:pPr>
        <w:pBdr>
          <w:top w:val="nil"/>
          <w:left w:val="nil"/>
          <w:bottom w:val="nil"/>
          <w:right w:val="nil"/>
          <w:between w:val="nil"/>
        </w:pBdr>
        <w:rPr>
          <w:rFonts w:cs="Arial"/>
          <w:lang w:val="mn-MN"/>
        </w:rPr>
      </w:pPr>
      <w:r w:rsidRPr="00B8323C">
        <w:rPr>
          <w:rFonts w:cs="Arial"/>
          <w:lang w:val="mn-MN"/>
        </w:rPr>
        <w:t>l</w:t>
      </w:r>
      <w:r w:rsidRPr="00B8323C">
        <w:rPr>
          <w:rFonts w:cs="Arial"/>
          <w:vertAlign w:val="subscript"/>
          <w:lang w:val="mn-MN"/>
        </w:rPr>
        <w:t>0</w:t>
      </w:r>
      <w:r w:rsidRPr="00B8323C">
        <w:rPr>
          <w:rFonts w:cs="Arial"/>
          <w:lang w:val="mn-MN"/>
        </w:rPr>
        <w:tab/>
        <w:t xml:space="preserve">нь давхардсан номинал урт. </w:t>
      </w:r>
    </w:p>
    <w:p w14:paraId="478687C4" w14:textId="77777777" w:rsidR="00843B5A" w:rsidRPr="00B8323C" w:rsidRDefault="00FE322A" w:rsidP="00FE322A">
      <w:pPr>
        <w:rPr>
          <w:rFonts w:cs="Arial"/>
          <w:lang w:val="mn-MN"/>
        </w:rPr>
      </w:pPr>
      <w:r w:rsidRPr="00B8323C">
        <w:rPr>
          <w:rFonts w:cs="Arial"/>
          <w:lang w:val="mn-MN"/>
        </w:rPr>
        <w:t xml:space="preserve">Ψ </w:t>
      </w:r>
      <w:r w:rsidRPr="00B8323C">
        <w:rPr>
          <w:rFonts w:cs="Arial"/>
          <w:lang w:val="mn-MN"/>
        </w:rPr>
        <w:tab/>
        <w:t xml:space="preserve">Зураг </w:t>
      </w:r>
      <w:r w:rsidR="004739CA" w:rsidRPr="00B8323C">
        <w:rPr>
          <w:rFonts w:cs="Arial"/>
          <w:lang w:val="mn-MN"/>
        </w:rPr>
        <w:t>11</w:t>
      </w:r>
      <w:r w:rsidRPr="00B8323C">
        <w:rPr>
          <w:rFonts w:cs="Arial"/>
          <w:lang w:val="mn-MN"/>
        </w:rPr>
        <w:t xml:space="preserve"> ба Зураг </w:t>
      </w:r>
      <w:r w:rsidR="004739CA" w:rsidRPr="00B8323C">
        <w:rPr>
          <w:rFonts w:cs="Arial"/>
          <w:lang w:val="mn-MN"/>
        </w:rPr>
        <w:t>12</w:t>
      </w:r>
      <w:r w:rsidRPr="00B8323C">
        <w:rPr>
          <w:rFonts w:cs="Arial"/>
          <w:lang w:val="mn-MN"/>
        </w:rPr>
        <w:t>-ийг тус тус харна уу.</w:t>
      </w:r>
    </w:p>
    <w:p w14:paraId="0F134E16" w14:textId="77777777" w:rsidR="00843B5A" w:rsidRPr="00B8323C" w:rsidRDefault="2122D538" w:rsidP="00843B5A">
      <w:pPr>
        <w:jc w:val="center"/>
        <w:rPr>
          <w:rFonts w:cs="Arial"/>
          <w:lang w:val="mn-MN"/>
        </w:rPr>
      </w:pPr>
      <w:r>
        <w:rPr>
          <w:noProof/>
        </w:rPr>
        <w:lastRenderedPageBreak/>
        <w:drawing>
          <wp:inline distT="0" distB="0" distL="0" distR="0" wp14:anchorId="46667BB4" wp14:editId="3323992A">
            <wp:extent cx="5934076" cy="5943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5934076" cy="5943600"/>
                    </a:xfrm>
                    <a:prstGeom prst="rect">
                      <a:avLst/>
                    </a:prstGeom>
                  </pic:spPr>
                </pic:pic>
              </a:graphicData>
            </a:graphic>
          </wp:inline>
        </w:drawing>
      </w:r>
    </w:p>
    <w:p w14:paraId="72A75A56" w14:textId="77777777" w:rsidR="00843B5A" w:rsidRPr="00B8323C" w:rsidRDefault="004739CA" w:rsidP="00843B5A">
      <w:pPr>
        <w:jc w:val="center"/>
        <w:rPr>
          <w:rFonts w:cs="Arial"/>
          <w:lang w:val="mn-MN"/>
        </w:rPr>
      </w:pPr>
      <w:r w:rsidRPr="00B8323C">
        <w:rPr>
          <w:rFonts w:cs="Arial"/>
          <w:lang w:val="mn-MN"/>
        </w:rPr>
        <w:t>Зураг</w:t>
      </w:r>
      <w:r w:rsidR="00843B5A" w:rsidRPr="00B8323C">
        <w:rPr>
          <w:rFonts w:cs="Arial"/>
          <w:lang w:val="mn-MN"/>
        </w:rPr>
        <w:t xml:space="preserve"> </w:t>
      </w:r>
      <w:r w:rsidRPr="00B8323C">
        <w:rPr>
          <w:rFonts w:cs="Arial"/>
          <w:lang w:val="mn-MN"/>
        </w:rPr>
        <w:t>11</w:t>
      </w:r>
      <w:r w:rsidR="00843B5A" w:rsidRPr="00B8323C">
        <w:rPr>
          <w:rFonts w:cs="Arial"/>
          <w:lang w:val="mn-MN"/>
        </w:rPr>
        <w:t xml:space="preserve"> Хоолойт багана хоорондын өнцгийн хазгай байдал </w:t>
      </w:r>
    </w:p>
    <w:p w14:paraId="194185DD" w14:textId="77777777" w:rsidR="00843B5A" w:rsidRPr="00B8323C" w:rsidRDefault="2122D538" w:rsidP="00843B5A">
      <w:pPr>
        <w:jc w:val="center"/>
        <w:rPr>
          <w:rFonts w:cs="Arial"/>
          <w:lang w:val="mn-MN"/>
        </w:rPr>
      </w:pPr>
      <w:r>
        <w:rPr>
          <w:noProof/>
        </w:rPr>
        <w:lastRenderedPageBreak/>
        <w:drawing>
          <wp:inline distT="0" distB="0" distL="0" distR="0" wp14:anchorId="172A7757" wp14:editId="429FAA4F">
            <wp:extent cx="3190875" cy="4543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7">
                      <a:extLst>
                        <a:ext uri="{28A0092B-C50C-407E-A947-70E740481C1C}">
                          <a14:useLocalDpi xmlns:a14="http://schemas.microsoft.com/office/drawing/2010/main" val="0"/>
                        </a:ext>
                      </a:extLst>
                    </a:blip>
                    <a:stretch>
                      <a:fillRect/>
                    </a:stretch>
                  </pic:blipFill>
                  <pic:spPr>
                    <a:xfrm>
                      <a:off x="0" y="0"/>
                      <a:ext cx="3190875" cy="4543425"/>
                    </a:xfrm>
                    <a:prstGeom prst="rect">
                      <a:avLst/>
                    </a:prstGeom>
                  </pic:spPr>
                </pic:pic>
              </a:graphicData>
            </a:graphic>
          </wp:inline>
        </w:drawing>
      </w:r>
    </w:p>
    <w:p w14:paraId="01B92311" w14:textId="77777777" w:rsidR="00843B5A" w:rsidRPr="00B8323C" w:rsidRDefault="00843B5A" w:rsidP="00843B5A">
      <w:pPr>
        <w:jc w:val="center"/>
        <w:rPr>
          <w:rFonts w:cs="Arial"/>
          <w:lang w:val="mn-MN"/>
        </w:rPr>
      </w:pPr>
      <w:r w:rsidRPr="00B8323C">
        <w:rPr>
          <w:rFonts w:cs="Arial"/>
          <w:lang w:val="mn-MN"/>
        </w:rPr>
        <w:t>З</w:t>
      </w:r>
      <w:r w:rsidR="004739CA" w:rsidRPr="00B8323C">
        <w:rPr>
          <w:rFonts w:cs="Arial"/>
          <w:lang w:val="mn-MN"/>
        </w:rPr>
        <w:t>ураг</w:t>
      </w:r>
      <w:r w:rsidRPr="00B8323C">
        <w:rPr>
          <w:rFonts w:cs="Arial"/>
          <w:lang w:val="mn-MN"/>
        </w:rPr>
        <w:t xml:space="preserve"> </w:t>
      </w:r>
      <w:r w:rsidR="004739CA" w:rsidRPr="00B8323C">
        <w:rPr>
          <w:rFonts w:cs="Arial"/>
          <w:lang w:val="mn-MN"/>
        </w:rPr>
        <w:t>12</w:t>
      </w:r>
      <w:r w:rsidRPr="00B8323C">
        <w:rPr>
          <w:rFonts w:cs="Arial"/>
          <w:lang w:val="mn-MN"/>
        </w:rPr>
        <w:t xml:space="preserve"> Хоолойт багана болон суурийн тулгуур хоорондын өнцгийн хазгай байдал </w:t>
      </w:r>
    </w:p>
    <w:p w14:paraId="3682E3FF" w14:textId="4078548E" w:rsidR="00843B5A" w:rsidRPr="00B8323C" w:rsidRDefault="00843B5A" w:rsidP="00843B5A">
      <w:pPr>
        <w:rPr>
          <w:rFonts w:cs="Arial"/>
          <w:lang w:val="mn-MN"/>
        </w:rPr>
      </w:pPr>
      <w:r w:rsidRPr="00B8323C">
        <w:rPr>
          <w:rFonts w:cs="Arial"/>
          <w:lang w:val="mn-MN"/>
        </w:rPr>
        <w:t xml:space="preserve">Ийм холболттой зэрэгцэн байрлуулсан хэд хэдэн (n) тооны багана байгаа тохиолдолд ψ-ийн </w:t>
      </w:r>
      <w:r w:rsidR="00A50AAD" w:rsidRPr="00B8323C">
        <w:rPr>
          <w:rFonts w:cs="Arial"/>
          <w:lang w:val="mn-MN"/>
        </w:rPr>
        <w:t>утгаас</w:t>
      </w:r>
      <w:r w:rsidRPr="00B8323C">
        <w:rPr>
          <w:rFonts w:cs="Arial"/>
          <w:lang w:val="mn-MN"/>
        </w:rPr>
        <w:t xml:space="preserve"> төлөвлөсөн урьдчилсан хазайлтыг </w:t>
      </w:r>
      <w:r w:rsidR="00A50AAD" w:rsidRPr="00B8323C">
        <w:rPr>
          <w:rFonts w:cs="Arial"/>
          <w:lang w:val="mn-MN"/>
        </w:rPr>
        <w:t>хасаж</w:t>
      </w:r>
      <w:r w:rsidRPr="00B8323C">
        <w:rPr>
          <w:rFonts w:cs="Arial"/>
          <w:lang w:val="mn-MN"/>
        </w:rPr>
        <w:t xml:space="preserve">, </w:t>
      </w:r>
      <w:r w:rsidR="00E257A5" w:rsidRPr="00B8323C">
        <w:rPr>
          <w:rFonts w:cs="Arial"/>
          <w:lang w:val="mn-MN"/>
        </w:rPr>
        <w:t>дараах</w:t>
      </w:r>
      <w:r w:rsidRPr="00B8323C">
        <w:rPr>
          <w:rFonts w:cs="Arial"/>
          <w:lang w:val="mn-MN"/>
        </w:rPr>
        <w:t xml:space="preserve"> тэгшитгэлийг ашиглан тооцоолж болно.</w:t>
      </w:r>
    </w:p>
    <w:p w14:paraId="5671768B" w14:textId="77777777" w:rsidR="00843B5A" w:rsidRPr="00B8323C" w:rsidRDefault="00843B5A" w:rsidP="00843B5A">
      <w:pPr>
        <w:rPr>
          <w:rFonts w:cs="Arial"/>
          <w:lang w:val="mn-MN"/>
        </w:rPr>
      </w:pPr>
      <m:oMath>
        <m:r>
          <w:rPr>
            <w:rFonts w:ascii="Cambria Math" w:hAnsi="Cambria Math" w:cs="Arial"/>
            <w:lang w:val="mn-MN"/>
          </w:rPr>
          <m:t>tan</m:t>
        </m:r>
        <m:sSub>
          <m:sSubPr>
            <m:ctrlPr>
              <w:rPr>
                <w:rFonts w:ascii="Cambria Math" w:hAnsi="Cambria Math" w:cs="Arial"/>
                <w:i/>
                <w:lang w:val="mn-MN"/>
              </w:rPr>
            </m:ctrlPr>
          </m:sSubPr>
          <m:e>
            <m:r>
              <w:rPr>
                <w:rFonts w:ascii="Cambria Math" w:hAnsi="Cambria Math" w:cs="Arial"/>
                <w:lang w:val="mn-MN"/>
              </w:rPr>
              <m:t>ψ</m:t>
            </m:r>
          </m:e>
          <m:sub>
            <m:r>
              <w:rPr>
                <w:rFonts w:ascii="Cambria Math" w:hAnsi="Cambria Math" w:cs="Arial"/>
                <w:lang w:val="mn-MN"/>
              </w:rPr>
              <m:t>n</m:t>
            </m:r>
          </m:sub>
        </m:sSub>
        <m:r>
          <w:rPr>
            <w:rFonts w:ascii="Cambria Math" w:hAnsi="Cambria Math" w:cs="Arial"/>
            <w:lang w:val="mn-MN"/>
          </w:rPr>
          <m:t>=tanψ</m:t>
        </m:r>
        <m:rad>
          <m:radPr>
            <m:degHide m:val="1"/>
            <m:ctrlPr>
              <w:rPr>
                <w:rFonts w:ascii="Cambria Math" w:hAnsi="Cambria Math" w:cs="Arial"/>
                <w:i/>
                <w:lang w:val="mn-MN"/>
              </w:rPr>
            </m:ctrlPr>
          </m:radPr>
          <m:deg/>
          <m:e>
            <m:r>
              <w:rPr>
                <w:rFonts w:ascii="Cambria Math" w:hAnsi="Cambria Math" w:cs="Arial"/>
                <w:lang w:val="mn-MN"/>
              </w:rPr>
              <m:t>0.5+</m:t>
            </m:r>
            <m:f>
              <m:fPr>
                <m:ctrlPr>
                  <w:rPr>
                    <w:rFonts w:ascii="Cambria Math" w:hAnsi="Cambria Math" w:cs="Arial"/>
                    <w:i/>
                    <w:lang w:val="mn-MN"/>
                  </w:rPr>
                </m:ctrlPr>
              </m:fPr>
              <m:num>
                <m:r>
                  <w:rPr>
                    <w:rFonts w:ascii="Cambria Math" w:hAnsi="Cambria Math" w:cs="Arial"/>
                    <w:lang w:val="mn-MN"/>
                  </w:rPr>
                  <m:t>1</m:t>
                </m:r>
              </m:num>
              <m:den>
                <m:r>
                  <w:rPr>
                    <w:rFonts w:ascii="Cambria Math" w:hAnsi="Cambria Math" w:cs="Arial"/>
                    <w:lang w:val="mn-MN"/>
                  </w:rPr>
                  <m:t>n</m:t>
                </m:r>
              </m:den>
            </m:f>
          </m:e>
        </m:rad>
      </m:oMath>
      <w:r w:rsidRPr="00B8323C">
        <w:rPr>
          <w:rFonts w:cs="Arial"/>
          <w:lang w:val="mn-MN"/>
        </w:rPr>
        <w:tab/>
      </w:r>
      <w:r w:rsidRPr="00B8323C">
        <w:rPr>
          <w:rFonts w:cs="Arial"/>
          <w:lang w:val="mn-MN"/>
        </w:rPr>
        <w:tab/>
      </w:r>
      <w:r w:rsidRPr="00B8323C">
        <w:rPr>
          <w:rFonts w:cs="Arial"/>
          <w:lang w:val="mn-MN"/>
        </w:rPr>
        <w:tab/>
      </w:r>
      <w:r w:rsidRPr="00B8323C">
        <w:rPr>
          <w:rFonts w:cs="Arial"/>
          <w:lang w:val="mn-MN"/>
        </w:rPr>
        <w:tab/>
      </w:r>
      <w:r w:rsidRPr="00B8323C">
        <w:rPr>
          <w:rFonts w:cs="Arial"/>
          <w:lang w:val="mn-MN"/>
        </w:rPr>
        <w:tab/>
      </w:r>
      <w:r w:rsidRPr="00B8323C">
        <w:rPr>
          <w:rFonts w:cs="Arial"/>
          <w:lang w:val="mn-MN"/>
        </w:rPr>
        <w:tab/>
      </w:r>
      <w:r w:rsidRPr="00B8323C">
        <w:rPr>
          <w:rFonts w:cs="Arial"/>
          <w:lang w:val="mn-MN"/>
        </w:rPr>
        <w:tab/>
      </w:r>
      <w:r w:rsidRPr="00B8323C">
        <w:rPr>
          <w:rFonts w:cs="Arial"/>
          <w:lang w:val="mn-MN"/>
        </w:rPr>
        <w:tab/>
        <w:t>. . . 2.8.3.4(2)</w:t>
      </w:r>
    </w:p>
    <w:p w14:paraId="59DD9939" w14:textId="77777777" w:rsidR="00843B5A" w:rsidRPr="00B8323C" w:rsidRDefault="00843B5A" w:rsidP="00843B5A">
      <w:pPr>
        <w:pStyle w:val="NormalWeb"/>
        <w:spacing w:before="0" w:beforeAutospacing="0" w:after="160" w:afterAutospacing="0" w:line="259" w:lineRule="atLeast"/>
        <w:jc w:val="both"/>
        <w:rPr>
          <w:rFonts w:ascii="Arial" w:hAnsi="Arial" w:cs="Arial"/>
          <w:lang w:val="mn-MN"/>
        </w:rPr>
      </w:pPr>
      <w:r w:rsidRPr="00B8323C">
        <w:rPr>
          <w:rFonts w:ascii="Arial" w:hAnsi="Arial" w:cs="Arial"/>
          <w:lang w:val="mn-MN"/>
        </w:rPr>
        <w:t>tan ψ-ийг тэгшитгэл 2.8.3.4 (2) -д өгсөн ба n нь 2-оос их байна</w:t>
      </w:r>
    </w:p>
    <w:p w14:paraId="254BFAAC" w14:textId="77777777" w:rsidR="00843B5A" w:rsidRPr="00B8323C" w:rsidRDefault="00843B5A" w:rsidP="00843B5A">
      <w:pPr>
        <w:rPr>
          <w:rFonts w:cs="Arial"/>
          <w:lang w:val="mn-MN"/>
        </w:rPr>
      </w:pPr>
      <w:r w:rsidRPr="00B8323C">
        <w:rPr>
          <w:rFonts w:cs="Arial"/>
          <w:lang w:val="mn-MN"/>
        </w:rPr>
        <w:t xml:space="preserve">Дээрх нь барилгын түр шатны хөндлөн татуургын уртыг холбох төхөөрөмжөөр урьдчилан тогтоогоогүй шатуудад хамаарна (жишээлбэл, хоолой ба холбогч ашигласан барилгын түр шат). </w:t>
      </w:r>
    </w:p>
    <w:p w14:paraId="6EDC5F97" w14:textId="77777777" w:rsidR="00843B5A" w:rsidRPr="00B8323C" w:rsidRDefault="00843B5A" w:rsidP="00843B5A">
      <w:pPr>
        <w:rPr>
          <w:rFonts w:cs="Arial"/>
          <w:lang w:val="mn-MN"/>
        </w:rPr>
      </w:pPr>
      <w:r w:rsidRPr="00B8323C">
        <w:rPr>
          <w:rFonts w:cs="Arial"/>
          <w:lang w:val="mn-MN"/>
        </w:rPr>
        <w:t xml:space="preserve">Бэлэн хийцийн фасадын барилгын түр шатны хувьд түүний хавтгай дахь хаалттай хүрээний tan ψ утга нь босоо давхардсан урт нь 150 мм-ээс багагүй бол 0,01-тэй тэнцүү, хэрвээ давхардсан урт  нь түүнээс бага бол 0,015-тэй тэнцүү байна. </w:t>
      </w:r>
    </w:p>
    <w:p w14:paraId="174C0C29" w14:textId="77777777" w:rsidR="00FE322A" w:rsidRPr="004646B6" w:rsidRDefault="00FE322A" w:rsidP="00220279">
      <w:pPr>
        <w:pStyle w:val="ListParagraph"/>
        <w:numPr>
          <w:ilvl w:val="1"/>
          <w:numId w:val="1"/>
        </w:numPr>
        <w:outlineLvl w:val="1"/>
        <w:rPr>
          <w:rFonts w:cs="Arial"/>
          <w:b/>
          <w:lang w:val="mn-MN"/>
        </w:rPr>
      </w:pPr>
      <w:bookmarkStart w:id="181" w:name="_Toc62558792"/>
      <w:bookmarkStart w:id="182" w:name="_Toc68009979"/>
      <w:r w:rsidRPr="004646B6">
        <w:rPr>
          <w:rFonts w:cs="Arial"/>
          <w:b/>
          <w:lang w:val="mn-MN"/>
        </w:rPr>
        <w:t>Хатуу байдлын ойлголт</w:t>
      </w:r>
      <w:bookmarkEnd w:id="181"/>
      <w:bookmarkEnd w:id="182"/>
    </w:p>
    <w:p w14:paraId="5B7B2E60" w14:textId="4A39BFC0" w:rsidR="00FE322A" w:rsidRPr="004646B6" w:rsidRDefault="00FE322A" w:rsidP="00220279">
      <w:pPr>
        <w:pStyle w:val="ListParagraph"/>
        <w:numPr>
          <w:ilvl w:val="2"/>
          <w:numId w:val="1"/>
        </w:numPr>
        <w:rPr>
          <w:rFonts w:cs="Arial"/>
          <w:b/>
          <w:lang w:val="mn-MN"/>
        </w:rPr>
      </w:pPr>
      <w:r w:rsidRPr="004646B6">
        <w:rPr>
          <w:rFonts w:cs="Arial"/>
          <w:b/>
          <w:lang w:val="mn-MN"/>
        </w:rPr>
        <w:t xml:space="preserve">Хоолой хэсгүүдийн хоорондох </w:t>
      </w:r>
      <w:r w:rsidR="00A50AAD" w:rsidRPr="004646B6">
        <w:rPr>
          <w:rFonts w:cs="Arial"/>
          <w:b/>
          <w:lang w:val="mn-MN"/>
        </w:rPr>
        <w:t>холбооснууд</w:t>
      </w:r>
    </w:p>
    <w:p w14:paraId="1FAEFC88" w14:textId="77777777" w:rsidR="00FE322A" w:rsidRPr="00B8323C" w:rsidRDefault="00FE322A" w:rsidP="00FE322A">
      <w:pPr>
        <w:pBdr>
          <w:top w:val="nil"/>
          <w:left w:val="nil"/>
          <w:bottom w:val="nil"/>
          <w:right w:val="nil"/>
          <w:between w:val="nil"/>
        </w:pBdr>
        <w:rPr>
          <w:rFonts w:cs="Arial"/>
          <w:lang w:val="mn-MN"/>
        </w:rPr>
      </w:pPr>
      <w:r w:rsidRPr="00B8323C">
        <w:rPr>
          <w:rFonts w:cs="Arial"/>
          <w:lang w:val="mn-MN"/>
        </w:rPr>
        <w:t xml:space="preserve">Хэрэв хоолой баганад аль нэгт тогтмол бэхлэгдсэн холбогчтой бол тухайн холболтыг хатуу холболт гэж үзэж болох мөн хэрэв: </w:t>
      </w:r>
    </w:p>
    <w:p w14:paraId="171AB737" w14:textId="54D8F2C3" w:rsidR="00FE322A" w:rsidRPr="00B8323C" w:rsidRDefault="00FE322A" w:rsidP="00FE322A">
      <w:pPr>
        <w:pBdr>
          <w:top w:val="nil"/>
          <w:left w:val="nil"/>
          <w:bottom w:val="nil"/>
          <w:right w:val="nil"/>
          <w:between w:val="nil"/>
        </w:pBdr>
        <w:rPr>
          <w:rFonts w:cs="Arial"/>
          <w:lang w:val="mn-MN"/>
        </w:rPr>
      </w:pPr>
      <w:r w:rsidRPr="00B8323C">
        <w:rPr>
          <w:rFonts w:cs="Arial"/>
          <w:lang w:val="mn-MN"/>
        </w:rPr>
        <w:lastRenderedPageBreak/>
        <w:t xml:space="preserve">- холбогчийн </w:t>
      </w:r>
      <w:r w:rsidR="00A50AAD" w:rsidRPr="00B8323C">
        <w:rPr>
          <w:rFonts w:cs="Arial"/>
          <w:lang w:val="mn-MN"/>
        </w:rPr>
        <w:t>давхцалын</w:t>
      </w:r>
      <w:r w:rsidRPr="00B8323C">
        <w:rPr>
          <w:rFonts w:cs="Arial"/>
          <w:lang w:val="mn-MN"/>
        </w:rPr>
        <w:t xml:space="preserve"> урт нь дор хаяж 150 мм, түгжих төхөөрөмжийн хувьд дор хаяж 100 мм; болон</w:t>
      </w:r>
    </w:p>
    <w:p w14:paraId="76F3693B" w14:textId="77777777" w:rsidR="00FE322A" w:rsidRPr="00B8323C" w:rsidRDefault="00FE322A" w:rsidP="00FE322A">
      <w:pPr>
        <w:pBdr>
          <w:top w:val="nil"/>
          <w:left w:val="nil"/>
          <w:bottom w:val="nil"/>
          <w:right w:val="nil"/>
          <w:between w:val="nil"/>
        </w:pBdr>
        <w:rPr>
          <w:rFonts w:cs="Arial"/>
          <w:lang w:val="mn-MN"/>
        </w:rPr>
      </w:pPr>
      <w:r w:rsidRPr="00B8323C">
        <w:rPr>
          <w:rFonts w:cs="Arial"/>
          <w:lang w:val="mn-MN"/>
        </w:rPr>
        <w:t>- хоолойн нэрлэсэн дотор диаметр ба гол төмрийн нэрлэсэн гаднах диаметрийн холхих зай 4 мм-ээс ихгүй байна. Хүлцэх хэмжээ – (зөвшөөрөгдөх дээд хэмжээ)</w:t>
      </w:r>
    </w:p>
    <w:p w14:paraId="7318FBBC" w14:textId="77777777" w:rsidR="00FE322A" w:rsidRPr="00B8323C" w:rsidRDefault="00FE322A" w:rsidP="00FE322A">
      <w:pPr>
        <w:pBdr>
          <w:top w:val="nil"/>
          <w:left w:val="nil"/>
          <w:bottom w:val="nil"/>
          <w:right w:val="nil"/>
          <w:between w:val="nil"/>
        </w:pBdr>
        <w:rPr>
          <w:rFonts w:cs="Arial"/>
          <w:lang w:val="mn-MN"/>
        </w:rPr>
      </w:pPr>
      <w:r w:rsidRPr="00B8323C">
        <w:rPr>
          <w:rFonts w:cs="Arial"/>
          <w:lang w:val="mn-MN"/>
        </w:rPr>
        <w:t>Энэхүү ойлголт нь зөвхөн 60 мм-ээс ихгүй гаднах диаметр бүхий хоолой хэлбэртэй бүрэлдэхүүнд хамаарна.</w:t>
      </w:r>
    </w:p>
    <w:p w14:paraId="207E4C84" w14:textId="77777777" w:rsidR="00FE322A" w:rsidRPr="00B8323C" w:rsidRDefault="00FE322A" w:rsidP="00FE322A">
      <w:pPr>
        <w:rPr>
          <w:rFonts w:cs="Arial"/>
          <w:lang w:val="mn-MN"/>
        </w:rPr>
      </w:pPr>
      <w:r w:rsidRPr="00B8323C">
        <w:rPr>
          <w:rFonts w:cs="Arial"/>
          <w:lang w:val="mn-MN"/>
        </w:rPr>
        <w:t xml:space="preserve">Эдгээр шаардлагын аль алиныг нь хангаагүй тохиолдолд, жишээлбэл EN 74 стандартын дагуу холбогчийг ашиглавал холболтыг хамгийн тохиромжтой холболт болгон загварчилна. Энэ тохиолдолд хүрээний төгс бус байдал, өөрөөр хэлбэл холбосон стандартуудын хоорондох өнцгийн хазайлтыг  орхиж болно(10.2.2.2-ыг үзнэ үү). Мөн холбогч болон баганад нарийвчилсан үзлэг шалгалт хийж болно (10.3.3. 3-ыг үзнэ үү). </w:t>
      </w:r>
    </w:p>
    <w:p w14:paraId="284A291D" w14:textId="77777777" w:rsidR="00FE322A" w:rsidRPr="004646B6" w:rsidRDefault="00FE322A" w:rsidP="00220279">
      <w:pPr>
        <w:pStyle w:val="ListParagraph"/>
        <w:numPr>
          <w:ilvl w:val="2"/>
          <w:numId w:val="1"/>
        </w:numPr>
        <w:rPr>
          <w:rFonts w:cs="Arial"/>
          <w:b/>
          <w:lang w:val="mn-MN"/>
        </w:rPr>
      </w:pPr>
      <w:r w:rsidRPr="004646B6">
        <w:rPr>
          <w:rFonts w:cs="Arial"/>
          <w:b/>
          <w:lang w:val="mn-MN"/>
        </w:rPr>
        <w:t xml:space="preserve">Суурийн тулгуур </w:t>
      </w:r>
    </w:p>
    <w:p w14:paraId="40180A1D" w14:textId="0E63792A" w:rsidR="00FE322A" w:rsidRPr="00B8323C" w:rsidRDefault="00FE322A" w:rsidP="00FE322A">
      <w:pPr>
        <w:pBdr>
          <w:top w:val="nil"/>
          <w:left w:val="nil"/>
          <w:bottom w:val="nil"/>
          <w:right w:val="nil"/>
          <w:between w:val="nil"/>
        </w:pBdr>
        <w:rPr>
          <w:rFonts w:cs="Arial"/>
          <w:lang w:val="mn-MN"/>
        </w:rPr>
      </w:pPr>
      <w:r w:rsidRPr="00B8323C">
        <w:rPr>
          <w:rFonts w:cs="Arial"/>
          <w:lang w:val="mn-MN"/>
        </w:rPr>
        <w:t xml:space="preserve">Төмөр хийцтэй, трапец хэлбэртэй эсвэл дугуй хэлбэртэй резьбатай  суурийн тулгуурыг хөшүүн чанарыг бусад мэдээлэл байхгүй тохиолдолд хавсралт В-ийн </w:t>
      </w:r>
      <w:r w:rsidR="00A50AAD" w:rsidRPr="00B8323C">
        <w:rPr>
          <w:rFonts w:cs="Arial"/>
          <w:lang w:val="mn-MN"/>
        </w:rPr>
        <w:t>томьёогоор</w:t>
      </w:r>
      <w:r w:rsidRPr="00B8323C">
        <w:rPr>
          <w:rFonts w:cs="Arial"/>
          <w:lang w:val="mn-MN"/>
        </w:rPr>
        <w:t xml:space="preserve"> тодорхойлно.</w:t>
      </w:r>
    </w:p>
    <w:p w14:paraId="7548C66F" w14:textId="77777777" w:rsidR="00FE322A" w:rsidRPr="00B8323C" w:rsidRDefault="00FE322A" w:rsidP="00FE322A">
      <w:pPr>
        <w:pBdr>
          <w:top w:val="nil"/>
          <w:left w:val="nil"/>
          <w:bottom w:val="nil"/>
          <w:right w:val="nil"/>
          <w:between w:val="nil"/>
        </w:pBdr>
        <w:rPr>
          <w:rFonts w:cs="Arial"/>
          <w:lang w:val="mn-MN"/>
        </w:rPr>
      </w:pPr>
      <w:r w:rsidRPr="00B8323C">
        <w:rPr>
          <w:rFonts w:cs="Arial"/>
          <w:lang w:val="mn-MN"/>
        </w:rPr>
        <w:t>Хөдөлгөөнгүй бэхэлсэн төгсгөвчтэй</w:t>
      </w:r>
      <w:r w:rsidR="004739CA" w:rsidRPr="00B8323C">
        <w:rPr>
          <w:rFonts w:cs="Arial"/>
          <w:lang w:val="mn-MN"/>
        </w:rPr>
        <w:t xml:space="preserve"> суурийн тулгуурын Зураг 13</w:t>
      </w:r>
      <w:r w:rsidRPr="00B8323C">
        <w:rPr>
          <w:rFonts w:cs="Arial"/>
          <w:lang w:val="mn-MN"/>
        </w:rPr>
        <w:t xml:space="preserve">-т үзүүлсэн хоёр шугамт </w:t>
      </w:r>
      <w:r w:rsidRPr="00800638">
        <w:rPr>
          <w:rFonts w:cs="Arial"/>
          <w:lang w:val="mn-MN"/>
        </w:rPr>
        <w:t>пүрш</w:t>
      </w:r>
      <w:r w:rsidRPr="00B8323C">
        <w:rPr>
          <w:rFonts w:cs="Arial"/>
          <w:lang w:val="mn-MN"/>
        </w:rPr>
        <w:t xml:space="preserve"> болон моментын эргэлтийн шинж чанарын дагуу загварчилж болно.</w:t>
      </w:r>
    </w:p>
    <w:p w14:paraId="03F1909B" w14:textId="77777777" w:rsidR="00FE322A" w:rsidRPr="00B8323C" w:rsidRDefault="00FE322A" w:rsidP="00FE322A">
      <w:pPr>
        <w:pBdr>
          <w:top w:val="nil"/>
          <w:left w:val="nil"/>
          <w:bottom w:val="nil"/>
          <w:right w:val="nil"/>
          <w:between w:val="nil"/>
        </w:pBdr>
        <w:rPr>
          <w:rFonts w:cs="Arial"/>
          <w:lang w:val="mn-MN"/>
        </w:rPr>
      </w:pPr>
      <w:r w:rsidRPr="00800638">
        <w:rPr>
          <w:rFonts w:cs="Arial"/>
          <w:lang w:val="mn-MN"/>
        </w:rPr>
        <w:t>Гулзайлтын</w:t>
      </w:r>
      <w:r w:rsidRPr="00B8323C">
        <w:rPr>
          <w:rFonts w:cs="Arial"/>
          <w:lang w:val="mn-MN"/>
        </w:rPr>
        <w:t xml:space="preserve"> эцсийн эсэргүүцлийн утга М</w:t>
      </w:r>
      <w:r w:rsidRPr="00B8323C">
        <w:rPr>
          <w:rFonts w:cs="Arial"/>
          <w:vertAlign w:val="subscript"/>
          <w:lang w:val="mn-MN"/>
        </w:rPr>
        <w:t>u</w:t>
      </w:r>
      <w:r w:rsidRPr="00B8323C">
        <w:rPr>
          <w:rFonts w:cs="Arial"/>
          <w:lang w:val="mn-MN"/>
        </w:rPr>
        <w:t xml:space="preserve"> нь дараах тэгшитгэл (8) –ийн дагуу тодорхойлно:</w:t>
      </w:r>
    </w:p>
    <w:p w14:paraId="65453C95" w14:textId="77777777" w:rsidR="00FE322A" w:rsidRPr="00B8323C" w:rsidRDefault="00FE322A" w:rsidP="00FE322A">
      <w:pPr>
        <w:pBdr>
          <w:top w:val="nil"/>
          <w:left w:val="nil"/>
          <w:bottom w:val="nil"/>
          <w:right w:val="nil"/>
          <w:between w:val="nil"/>
        </w:pBdr>
        <w:rPr>
          <w:rFonts w:cs="Arial"/>
          <w:lang w:val="mn-MN"/>
        </w:rPr>
      </w:pPr>
      <w:r w:rsidRPr="00B8323C">
        <w:rPr>
          <w:rFonts w:cs="Arial"/>
          <w:noProof/>
        </w:rPr>
        <w:drawing>
          <wp:anchor distT="0" distB="0" distL="114300" distR="114300" simplePos="0" relativeHeight="251658243" behindDoc="0" locked="0" layoutInCell="1" allowOverlap="1" wp14:anchorId="19E36135" wp14:editId="4314EC72">
            <wp:simplePos x="1076325" y="5334000"/>
            <wp:positionH relativeFrom="column">
              <wp:align>left</wp:align>
            </wp:positionH>
            <wp:positionV relativeFrom="paragraph">
              <wp:align>top</wp:align>
            </wp:positionV>
            <wp:extent cx="2009775" cy="323850"/>
            <wp:effectExtent l="0" t="0" r="952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009775" cy="323850"/>
                    </a:xfrm>
                    <a:prstGeom prst="rect">
                      <a:avLst/>
                    </a:prstGeom>
                  </pic:spPr>
                </pic:pic>
              </a:graphicData>
            </a:graphic>
          </wp:anchor>
        </w:drawing>
      </w:r>
      <w:r w:rsidR="171CDA0F" w:rsidRPr="00B8323C">
        <w:rPr>
          <w:rFonts w:eastAsia="Arial" w:cs="Arial"/>
          <w:lang w:val="mn-MN"/>
        </w:rPr>
        <w:t>(8)</w:t>
      </w:r>
      <w:r w:rsidRPr="00B8323C">
        <w:rPr>
          <w:rFonts w:eastAsia="Arial" w:cs="Arial"/>
          <w:lang w:val="mn-MN"/>
        </w:rPr>
        <w:br w:type="textWrapping" w:clear="all"/>
      </w:r>
    </w:p>
    <w:p w14:paraId="2C321BC3" w14:textId="77777777" w:rsidR="00FE322A" w:rsidRPr="00B8323C" w:rsidRDefault="00FE322A" w:rsidP="00FE322A">
      <w:pPr>
        <w:pBdr>
          <w:top w:val="nil"/>
          <w:left w:val="nil"/>
          <w:bottom w:val="nil"/>
          <w:right w:val="nil"/>
          <w:between w:val="nil"/>
        </w:pBdr>
        <w:rPr>
          <w:rFonts w:cs="Arial"/>
          <w:lang w:val="mn-MN"/>
        </w:rPr>
      </w:pPr>
      <w:r w:rsidRPr="00B8323C">
        <w:rPr>
          <w:rFonts w:cs="Arial"/>
          <w:lang w:val="mn-MN"/>
        </w:rPr>
        <w:t>N</w:t>
      </w:r>
      <w:r w:rsidRPr="00B8323C">
        <w:rPr>
          <w:rFonts w:cs="Arial"/>
          <w:lang w:val="mn-MN"/>
        </w:rPr>
        <w:tab/>
        <w:t xml:space="preserve">нь тэнхлэгийн хүч; </w:t>
      </w:r>
    </w:p>
    <w:p w14:paraId="195FD671" w14:textId="77777777" w:rsidR="00FE322A" w:rsidRPr="00B8323C" w:rsidRDefault="00FE322A" w:rsidP="00FE322A">
      <w:pPr>
        <w:pBdr>
          <w:top w:val="nil"/>
          <w:left w:val="nil"/>
          <w:bottom w:val="nil"/>
          <w:right w:val="nil"/>
          <w:between w:val="nil"/>
        </w:pBdr>
        <w:rPr>
          <w:rFonts w:cs="Arial"/>
          <w:lang w:val="mn-MN"/>
        </w:rPr>
      </w:pPr>
      <w:r w:rsidRPr="00B8323C">
        <w:rPr>
          <w:rFonts w:cs="Arial"/>
          <w:lang w:val="mn-MN"/>
        </w:rPr>
        <w:t>e</w:t>
      </w:r>
      <w:r w:rsidRPr="00B8323C">
        <w:rPr>
          <w:rFonts w:cs="Arial"/>
          <w:vertAlign w:val="subscript"/>
          <w:lang w:val="mn-MN"/>
        </w:rPr>
        <w:t>max</w:t>
      </w:r>
      <w:r w:rsidRPr="00B8323C">
        <w:rPr>
          <w:rFonts w:cs="Arial"/>
          <w:lang w:val="mn-MN"/>
        </w:rPr>
        <w:tab/>
        <w:t xml:space="preserve">нь 0.5 d (тэнхлэгийн хүчний хамгийн их хазгай байдал); </w:t>
      </w:r>
    </w:p>
    <w:p w14:paraId="0CB27549" w14:textId="36094456" w:rsidR="00FE322A" w:rsidRPr="00B8323C" w:rsidRDefault="00FE322A" w:rsidP="00FE322A">
      <w:pPr>
        <w:pBdr>
          <w:top w:val="nil"/>
          <w:left w:val="nil"/>
          <w:bottom w:val="nil"/>
          <w:right w:val="nil"/>
          <w:between w:val="nil"/>
        </w:pBdr>
        <w:rPr>
          <w:rFonts w:cs="Arial"/>
          <w:lang w:val="mn-MN"/>
        </w:rPr>
      </w:pPr>
      <w:r w:rsidRPr="00B8323C">
        <w:rPr>
          <w:rFonts w:cs="Arial"/>
          <w:lang w:val="mn-MN"/>
        </w:rPr>
        <w:t>M</w:t>
      </w:r>
      <w:r w:rsidRPr="00B8323C">
        <w:rPr>
          <w:rFonts w:cs="Arial"/>
          <w:vertAlign w:val="subscript"/>
          <w:lang w:val="mn-MN"/>
        </w:rPr>
        <w:t xml:space="preserve">pl,N </w:t>
      </w:r>
      <w:r w:rsidRPr="00B8323C">
        <w:rPr>
          <w:rFonts w:cs="Arial"/>
          <w:lang w:val="mn-MN"/>
        </w:rPr>
        <w:tab/>
        <w:t xml:space="preserve">нь тэнхлэгийн хүчийг тооцсон гол </w:t>
      </w:r>
      <w:r w:rsidR="00A50AAD" w:rsidRPr="00B8323C">
        <w:rPr>
          <w:rFonts w:cs="Arial"/>
          <w:lang w:val="mn-MN"/>
        </w:rPr>
        <w:t>төмрийн</w:t>
      </w:r>
      <w:r w:rsidRPr="00B8323C">
        <w:rPr>
          <w:rFonts w:cs="Arial"/>
          <w:lang w:val="mn-MN"/>
        </w:rPr>
        <w:t xml:space="preserve"> уяан эсэргүүцлийн бууруулсан момент; </w:t>
      </w:r>
    </w:p>
    <w:p w14:paraId="354A28E4" w14:textId="77777777" w:rsidR="00FE322A" w:rsidRPr="00B8323C" w:rsidRDefault="00FE322A" w:rsidP="00FE322A">
      <w:pPr>
        <w:pBdr>
          <w:top w:val="nil"/>
          <w:left w:val="nil"/>
          <w:bottom w:val="nil"/>
          <w:right w:val="nil"/>
          <w:between w:val="nil"/>
        </w:pBdr>
        <w:rPr>
          <w:rFonts w:cs="Arial"/>
          <w:lang w:val="mn-MN"/>
        </w:rPr>
      </w:pPr>
      <w:r w:rsidRPr="00B8323C">
        <w:rPr>
          <w:rFonts w:cs="Arial"/>
          <w:lang w:val="mn-MN"/>
        </w:rPr>
        <w:t xml:space="preserve">d </w:t>
      </w:r>
      <w:r w:rsidRPr="00B8323C">
        <w:rPr>
          <w:rFonts w:cs="Arial"/>
          <w:lang w:val="mn-MN"/>
        </w:rPr>
        <w:tab/>
        <w:t>нь суурийн тулгуурын гол төмрийн төгсгөвчтэй бэхлэгдсэн гаднах диаметр.</w:t>
      </w:r>
    </w:p>
    <w:p w14:paraId="790F9595" w14:textId="77777777" w:rsidR="00FE322A" w:rsidRPr="00B8323C" w:rsidRDefault="171CDA0F" w:rsidP="00FE322A">
      <w:pPr>
        <w:pBdr>
          <w:top w:val="nil"/>
          <w:left w:val="nil"/>
          <w:bottom w:val="nil"/>
          <w:right w:val="nil"/>
          <w:between w:val="nil"/>
        </w:pBdr>
        <w:rPr>
          <w:rFonts w:eastAsia="Arial" w:cs="Arial"/>
          <w:lang w:val="mn-MN"/>
        </w:rPr>
      </w:pPr>
      <w:r>
        <w:rPr>
          <w:noProof/>
        </w:rPr>
        <w:drawing>
          <wp:inline distT="0" distB="0" distL="0" distR="0" wp14:anchorId="14BFA21D" wp14:editId="7F0C1134">
            <wp:extent cx="4467225" cy="21240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pic:nvPicPr>
                  <pic:blipFill>
                    <a:blip r:embed="rId29">
                      <a:extLst>
                        <a:ext uri="{28A0092B-C50C-407E-A947-70E740481C1C}">
                          <a14:useLocalDpi xmlns:a14="http://schemas.microsoft.com/office/drawing/2010/main" val="0"/>
                        </a:ext>
                      </a:extLst>
                    </a:blip>
                    <a:stretch>
                      <a:fillRect/>
                    </a:stretch>
                  </pic:blipFill>
                  <pic:spPr>
                    <a:xfrm>
                      <a:off x="0" y="0"/>
                      <a:ext cx="4467225" cy="2124075"/>
                    </a:xfrm>
                    <a:prstGeom prst="rect">
                      <a:avLst/>
                    </a:prstGeom>
                  </pic:spPr>
                </pic:pic>
              </a:graphicData>
            </a:graphic>
          </wp:inline>
        </w:drawing>
      </w:r>
    </w:p>
    <w:p w14:paraId="65EA5E67" w14:textId="4F65E81D" w:rsidR="00FE322A" w:rsidRPr="0002672F" w:rsidRDefault="0002672F" w:rsidP="00FE322A">
      <w:pPr>
        <w:pBdr>
          <w:top w:val="nil"/>
          <w:left w:val="nil"/>
          <w:bottom w:val="nil"/>
          <w:right w:val="nil"/>
          <w:between w:val="nil"/>
        </w:pBdr>
        <w:rPr>
          <w:rFonts w:cs="Arial"/>
          <w:b/>
          <w:lang w:val="mn-MN"/>
        </w:rPr>
      </w:pPr>
      <w:r w:rsidRPr="0002672F">
        <w:rPr>
          <w:rFonts w:cs="Arial"/>
          <w:b/>
          <w:lang w:val="mn-MN"/>
        </w:rPr>
        <w:lastRenderedPageBreak/>
        <w:t>Түлхүүр үг</w:t>
      </w:r>
      <w:r w:rsidR="00FE322A" w:rsidRPr="0002672F">
        <w:rPr>
          <w:rFonts w:cs="Arial"/>
          <w:b/>
          <w:lang w:val="mn-MN"/>
        </w:rPr>
        <w:t xml:space="preserve"> </w:t>
      </w:r>
    </w:p>
    <w:p w14:paraId="6B347732" w14:textId="77777777" w:rsidR="00FE322A" w:rsidRPr="00B8323C" w:rsidRDefault="00FE322A" w:rsidP="00FE322A">
      <w:pPr>
        <w:pBdr>
          <w:top w:val="nil"/>
          <w:left w:val="nil"/>
          <w:bottom w:val="nil"/>
          <w:right w:val="nil"/>
          <w:between w:val="nil"/>
        </w:pBdr>
        <w:rPr>
          <w:rFonts w:cs="Arial"/>
          <w:lang w:val="mn-MN"/>
        </w:rPr>
      </w:pPr>
      <w:r w:rsidRPr="00B8323C">
        <w:rPr>
          <w:rFonts w:cs="Arial"/>
          <w:lang w:val="mn-MN"/>
        </w:rPr>
        <w:t>1</w:t>
      </w:r>
      <w:r w:rsidRPr="00B8323C">
        <w:rPr>
          <w:rFonts w:cs="Arial"/>
          <w:lang w:val="mn-MN"/>
        </w:rPr>
        <w:tab/>
        <w:t>пүршний хөшүүн чанар c</w:t>
      </w:r>
      <w:r w:rsidRPr="00B8323C">
        <w:rPr>
          <w:rFonts w:cs="Arial"/>
          <w:vertAlign w:val="subscript"/>
          <w:lang w:val="mn-MN"/>
        </w:rPr>
        <w:t>M</w:t>
      </w:r>
      <w:r w:rsidRPr="00B8323C">
        <w:rPr>
          <w:rFonts w:cs="Arial"/>
          <w:lang w:val="mn-MN"/>
        </w:rPr>
        <w:t xml:space="preserve"> = 2 000 кНсм/рад </w:t>
      </w:r>
    </w:p>
    <w:p w14:paraId="56CDBAF0" w14:textId="77777777" w:rsidR="00FE322A" w:rsidRPr="00B8323C" w:rsidRDefault="00FE322A" w:rsidP="00FE322A">
      <w:pPr>
        <w:pBdr>
          <w:top w:val="nil"/>
          <w:left w:val="nil"/>
          <w:bottom w:val="nil"/>
          <w:right w:val="nil"/>
          <w:between w:val="nil"/>
        </w:pBdr>
        <w:rPr>
          <w:rFonts w:cs="Arial"/>
          <w:lang w:val="mn-MN"/>
        </w:rPr>
      </w:pPr>
      <w:r w:rsidRPr="00B8323C">
        <w:rPr>
          <w:rFonts w:cs="Arial"/>
          <w:lang w:val="mn-MN"/>
        </w:rPr>
        <w:t>M</w:t>
      </w:r>
      <w:r w:rsidRPr="00B8323C">
        <w:rPr>
          <w:rFonts w:cs="Arial"/>
          <w:lang w:val="mn-MN"/>
        </w:rPr>
        <w:tab/>
        <w:t>Момент хүч</w:t>
      </w:r>
    </w:p>
    <w:p w14:paraId="2D897A1B" w14:textId="77777777" w:rsidR="00FE322A" w:rsidRPr="00B8323C" w:rsidRDefault="00FE322A" w:rsidP="00FE322A">
      <w:pPr>
        <w:pBdr>
          <w:top w:val="nil"/>
          <w:left w:val="nil"/>
          <w:bottom w:val="nil"/>
          <w:right w:val="nil"/>
          <w:between w:val="nil"/>
        </w:pBdr>
        <w:rPr>
          <w:rFonts w:cs="Arial"/>
          <w:lang w:val="mn-MN"/>
        </w:rPr>
      </w:pPr>
      <w:r w:rsidRPr="00B8323C">
        <w:rPr>
          <w:rFonts w:cs="Arial"/>
          <w:lang w:val="mn-MN"/>
        </w:rPr>
        <w:t xml:space="preserve">ϕ </w:t>
      </w:r>
      <w:r w:rsidRPr="00B8323C">
        <w:rPr>
          <w:rFonts w:cs="Arial"/>
          <w:lang w:val="mn-MN"/>
        </w:rPr>
        <w:tab/>
        <w:t>суурийн тулгуур ба доорх хавтангийн хоорондох өнцөг.</w:t>
      </w:r>
    </w:p>
    <w:p w14:paraId="0E1E2D63" w14:textId="77777777" w:rsidR="00FE322A" w:rsidRPr="00B8323C" w:rsidRDefault="004739CA" w:rsidP="00FE322A">
      <w:pPr>
        <w:pBdr>
          <w:top w:val="nil"/>
          <w:left w:val="nil"/>
          <w:bottom w:val="nil"/>
          <w:right w:val="nil"/>
          <w:between w:val="nil"/>
        </w:pBdr>
        <w:jc w:val="center"/>
        <w:rPr>
          <w:rFonts w:cs="Arial"/>
          <w:lang w:val="mn-MN"/>
        </w:rPr>
      </w:pPr>
      <w:r w:rsidRPr="00B8323C">
        <w:rPr>
          <w:rFonts w:cs="Arial"/>
          <w:lang w:val="mn-MN"/>
        </w:rPr>
        <w:t>Зураг 13</w:t>
      </w:r>
      <w:r w:rsidR="00FE322A" w:rsidRPr="00B8323C">
        <w:rPr>
          <w:rFonts w:cs="Arial"/>
          <w:lang w:val="mn-MN"/>
        </w:rPr>
        <w:t xml:space="preserve"> – Момент (М) суурийн тулгуурын эргэлтийн (ϕ) шинж чанар</w:t>
      </w:r>
    </w:p>
    <w:p w14:paraId="36BFDEB2" w14:textId="6A4BC322" w:rsidR="00FE322A" w:rsidRPr="00B8323C" w:rsidRDefault="00FE322A" w:rsidP="00FE322A">
      <w:pPr>
        <w:rPr>
          <w:rFonts w:cs="Arial"/>
          <w:lang w:val="mn-MN"/>
        </w:rPr>
      </w:pPr>
      <w:r w:rsidRPr="00B8323C">
        <w:rPr>
          <w:rFonts w:cs="Arial"/>
          <w:lang w:val="mn-MN"/>
        </w:rPr>
        <w:t xml:space="preserve">Суурийн тулгуур ба багана хоорондох холболтод </w:t>
      </w:r>
      <w:r w:rsidR="00A50AAD" w:rsidRPr="00B8323C">
        <w:rPr>
          <w:rFonts w:cs="Arial"/>
          <w:lang w:val="mn-MN"/>
        </w:rPr>
        <w:t>давхцалын</w:t>
      </w:r>
      <w:r w:rsidRPr="00B8323C">
        <w:rPr>
          <w:rFonts w:cs="Arial"/>
          <w:lang w:val="mn-MN"/>
        </w:rPr>
        <w:t xml:space="preserve"> бүсэд гулзайлтын үр дүнд үүсэх хэв гажилтын бүрэлдэхүүн хэсгийг анхаарч үзнэ.</w:t>
      </w:r>
    </w:p>
    <w:p w14:paraId="79CF2130" w14:textId="77777777" w:rsidR="00FE322A" w:rsidRPr="004646B6" w:rsidRDefault="00FE322A" w:rsidP="00220279">
      <w:pPr>
        <w:pStyle w:val="ListParagraph"/>
        <w:numPr>
          <w:ilvl w:val="2"/>
          <w:numId w:val="1"/>
        </w:numPr>
        <w:rPr>
          <w:rFonts w:cs="Arial"/>
          <w:b/>
          <w:lang w:val="mn-MN"/>
        </w:rPr>
      </w:pPr>
      <w:r w:rsidRPr="004646B6">
        <w:rPr>
          <w:rFonts w:cs="Arial"/>
          <w:b/>
          <w:lang w:val="mn-MN"/>
        </w:rPr>
        <w:t xml:space="preserve">Суурийн хавтан </w:t>
      </w:r>
    </w:p>
    <w:p w14:paraId="1A391611" w14:textId="77777777" w:rsidR="00FE322A" w:rsidRPr="00B8323C" w:rsidRDefault="00FE322A" w:rsidP="00FE322A">
      <w:pPr>
        <w:rPr>
          <w:rFonts w:cs="Arial"/>
          <w:lang w:val="mn-MN"/>
        </w:rPr>
      </w:pPr>
      <w:r w:rsidRPr="00B8323C">
        <w:rPr>
          <w:rFonts w:cs="Arial"/>
          <w:lang w:val="mn-MN"/>
        </w:rPr>
        <w:t>EN 74-т нийцсэн суурийн хавтангийн тулгуур цэгийг хамгийн тохиромжтой холболт гэж үзнэ.</w:t>
      </w:r>
    </w:p>
    <w:p w14:paraId="1B1045BF" w14:textId="77777777" w:rsidR="00FE322A" w:rsidRPr="004646B6" w:rsidRDefault="00FE322A" w:rsidP="00220279">
      <w:pPr>
        <w:pStyle w:val="ListParagraph"/>
        <w:numPr>
          <w:ilvl w:val="2"/>
          <w:numId w:val="1"/>
        </w:numPr>
        <w:rPr>
          <w:rFonts w:cs="Arial"/>
          <w:b/>
          <w:lang w:val="mn-MN"/>
        </w:rPr>
      </w:pPr>
      <w:r w:rsidRPr="004646B6">
        <w:rPr>
          <w:rFonts w:cs="Arial"/>
          <w:b/>
          <w:lang w:val="mn-MN"/>
        </w:rPr>
        <w:t>Бүрэлдэхүүн хэсгүүдийг холбох</w:t>
      </w:r>
    </w:p>
    <w:p w14:paraId="5A50735F" w14:textId="77777777" w:rsidR="00FE322A" w:rsidRPr="004646B6" w:rsidRDefault="00FE322A" w:rsidP="00220279">
      <w:pPr>
        <w:pStyle w:val="ListParagraph"/>
        <w:numPr>
          <w:ilvl w:val="3"/>
          <w:numId w:val="1"/>
        </w:numPr>
        <w:rPr>
          <w:rFonts w:cs="Arial"/>
          <w:b/>
          <w:lang w:val="mn-MN"/>
        </w:rPr>
      </w:pPr>
      <w:r w:rsidRPr="004646B6">
        <w:rPr>
          <w:rFonts w:cs="Arial"/>
          <w:b/>
          <w:lang w:val="mn-MN"/>
        </w:rPr>
        <w:t>Ерөнхий ойлголт</w:t>
      </w:r>
    </w:p>
    <w:p w14:paraId="5B66EC2F" w14:textId="77777777" w:rsidR="00FE322A" w:rsidRPr="00B8323C" w:rsidRDefault="00FE322A" w:rsidP="00FE322A">
      <w:pPr>
        <w:pBdr>
          <w:top w:val="nil"/>
          <w:left w:val="nil"/>
          <w:bottom w:val="nil"/>
          <w:right w:val="nil"/>
          <w:between w:val="nil"/>
        </w:pBdr>
        <w:rPr>
          <w:rFonts w:cs="Arial"/>
          <w:lang w:val="mn-MN"/>
        </w:rPr>
      </w:pPr>
      <w:r w:rsidRPr="00B8323C">
        <w:rPr>
          <w:rFonts w:cs="Arial"/>
          <w:lang w:val="mn-MN"/>
        </w:rPr>
        <w:t>Холболтын төхөөрөмжүүдийн ачааллын хэв гажилтын бодит байдлыг дүн шинжилгээ хийх загварт оруулах ёстой. Түүнчлэн холболтуудыг аюулгүй тал дээр байгаа таамаглалаар загварчилж болно.</w:t>
      </w:r>
    </w:p>
    <w:p w14:paraId="167FBDC3" w14:textId="0D37C0A8" w:rsidR="00FE322A" w:rsidRPr="00B8323C" w:rsidRDefault="0002672F" w:rsidP="00FE322A">
      <w:pPr>
        <w:pBdr>
          <w:top w:val="nil"/>
          <w:left w:val="nil"/>
          <w:bottom w:val="nil"/>
          <w:right w:val="nil"/>
          <w:between w:val="nil"/>
        </w:pBdr>
        <w:rPr>
          <w:rFonts w:cs="Arial"/>
          <w:lang w:val="mn-MN"/>
        </w:rPr>
      </w:pPr>
      <w:r w:rsidRPr="00B8323C">
        <w:rPr>
          <w:rFonts w:cs="Arial"/>
          <w:lang w:val="mn-MN"/>
        </w:rPr>
        <w:t>ТАЙЛБАР</w:t>
      </w:r>
      <w:r>
        <w:rPr>
          <w:rFonts w:cs="Arial"/>
          <w:lang w:val="mn-MN"/>
        </w:rPr>
        <w:t xml:space="preserve">: </w:t>
      </w:r>
      <w:r w:rsidR="00FE322A" w:rsidRPr="00B8323C">
        <w:rPr>
          <w:rFonts w:cs="Arial"/>
          <w:lang w:val="mn-MN"/>
        </w:rPr>
        <w:t>ENV 1993-1-1 ба EN 12811-3 нь хагас хатуу холболтын талаар зарим мэдээллийг багтаасан.</w:t>
      </w:r>
    </w:p>
    <w:p w14:paraId="3D9FB0E4" w14:textId="77777777" w:rsidR="00FE322A" w:rsidRPr="00B8323C" w:rsidRDefault="00FE322A" w:rsidP="00FE322A">
      <w:pPr>
        <w:pBdr>
          <w:top w:val="nil"/>
          <w:left w:val="nil"/>
          <w:bottom w:val="nil"/>
          <w:right w:val="nil"/>
          <w:between w:val="nil"/>
        </w:pBdr>
        <w:rPr>
          <w:rFonts w:cs="Arial"/>
          <w:lang w:val="mn-MN"/>
        </w:rPr>
      </w:pPr>
      <w:r w:rsidRPr="00B8323C">
        <w:rPr>
          <w:rFonts w:cs="Arial"/>
          <w:lang w:val="mn-MN"/>
        </w:rPr>
        <w:t>Угсармал эд ангиудаар хийсэн фасадын барилгын түр шатан дахь хагас хатуу холболтын холбогдох параметрүүдийг тодорхойлохын тулд EN 12810-2-г үзнэ үү.</w:t>
      </w:r>
    </w:p>
    <w:p w14:paraId="3251E682" w14:textId="77777777" w:rsidR="00FE322A" w:rsidRPr="00B8323C" w:rsidRDefault="00FE322A" w:rsidP="00FE322A">
      <w:pPr>
        <w:rPr>
          <w:rFonts w:cs="Arial"/>
          <w:lang w:val="mn-MN"/>
        </w:rPr>
      </w:pPr>
      <w:r w:rsidRPr="00B8323C">
        <w:rPr>
          <w:rFonts w:cs="Arial"/>
          <w:lang w:val="mn-MN"/>
        </w:rPr>
        <w:t xml:space="preserve">Баганын холболтыг угсармал эд ангиудаар хийдэг бол, жишээлбэл модуль системийн тууш татуурга болон багана эсвэл хөндлөн татуурга болон баганын холболтын момент-эргэлтийн тооцооллын утгыг тодорхойлно. </w:t>
      </w:r>
    </w:p>
    <w:p w14:paraId="0B04CE3D" w14:textId="77777777" w:rsidR="00FE322A" w:rsidRPr="004646B6" w:rsidRDefault="00FE322A" w:rsidP="00220279">
      <w:pPr>
        <w:pStyle w:val="ListParagraph"/>
        <w:numPr>
          <w:ilvl w:val="3"/>
          <w:numId w:val="1"/>
        </w:numPr>
        <w:rPr>
          <w:rFonts w:cs="Arial"/>
          <w:b/>
          <w:lang w:val="mn-MN"/>
        </w:rPr>
      </w:pPr>
      <w:r w:rsidRPr="004646B6">
        <w:rPr>
          <w:rFonts w:cs="Arial"/>
          <w:b/>
          <w:lang w:val="mn-MN"/>
        </w:rPr>
        <w:t>Тэгш өнцгийн холбогч (prEN 74-1, B ангилал)</w:t>
      </w:r>
    </w:p>
    <w:p w14:paraId="5268B8CD" w14:textId="16376287" w:rsidR="00FE322A" w:rsidRPr="00B8323C" w:rsidRDefault="00FE322A" w:rsidP="00FE322A">
      <w:pPr>
        <w:pBdr>
          <w:top w:val="nil"/>
          <w:left w:val="nil"/>
          <w:bottom w:val="nil"/>
          <w:right w:val="nil"/>
          <w:between w:val="nil"/>
        </w:pBdr>
        <w:rPr>
          <w:rFonts w:cs="Arial"/>
          <w:lang w:val="mn-MN"/>
        </w:rPr>
      </w:pPr>
      <w:r w:rsidRPr="00B8323C">
        <w:rPr>
          <w:rFonts w:cs="Arial"/>
          <w:lang w:val="mn-MN"/>
        </w:rPr>
        <w:t>Ган эсвэл хөнгөн цагаан хоолойд бэхэлсэн</w:t>
      </w:r>
      <w:r w:rsidR="00A50AAD" w:rsidRPr="00B8323C">
        <w:rPr>
          <w:rFonts w:cs="Arial"/>
          <w:lang w:val="mn-MN"/>
        </w:rPr>
        <w:t xml:space="preserve"> В ангийн тэгш өнцөгт холбоосны</w:t>
      </w:r>
      <w:r w:rsidRPr="00B8323C">
        <w:rPr>
          <w:rFonts w:cs="Arial"/>
          <w:lang w:val="mn-MN"/>
        </w:rPr>
        <w:t xml:space="preserve"> загалмайн хэлбэрийн хөшүүн чанар c</w:t>
      </w:r>
      <w:r w:rsidRPr="00B8323C">
        <w:rPr>
          <w:rFonts w:cs="Arial"/>
          <w:vertAlign w:val="subscript"/>
          <w:lang w:val="mn-MN"/>
        </w:rPr>
        <w:t>ϕ</w:t>
      </w:r>
      <w:r w:rsidRPr="00B8323C">
        <w:rPr>
          <w:rFonts w:cs="Arial"/>
          <w:lang w:val="mn-MN"/>
        </w:rPr>
        <w:t xml:space="preserve"> буюу энэ нь загалмайн хэлбэрийн гулзайлгах момент (М</w:t>
      </w:r>
      <w:r w:rsidRPr="00B8323C">
        <w:rPr>
          <w:rFonts w:cs="Arial"/>
          <w:vertAlign w:val="subscript"/>
          <w:lang w:val="mn-MN"/>
        </w:rPr>
        <w:t>B</w:t>
      </w:r>
      <w:r w:rsidRPr="00B8323C">
        <w:rPr>
          <w:rFonts w:cs="Arial"/>
          <w:lang w:val="mn-MN"/>
        </w:rPr>
        <w:t>) ба rotation-ийн эргэх өнцгийн хоорондох хамаарлыг Зураг С.1-д үзүүлэв. Зураг С.1-д ашиглах төлөвлөлтийн утгыг Хүснэгт С.2-т өгөв. Энэ хамаарал нь ерөнхий шатан системийн хүч ба моментыг үнэлэхэд ашиглаж болох загалмай хэлбэрийн хөшүүн байдлын дундаж утгатай тохирч байх ёстой.</w:t>
      </w:r>
    </w:p>
    <w:p w14:paraId="1686649F" w14:textId="5A0420FB" w:rsidR="00FE322A" w:rsidRPr="00B8323C" w:rsidRDefault="0002672F" w:rsidP="00FE322A">
      <w:pPr>
        <w:rPr>
          <w:rFonts w:cs="Arial"/>
          <w:lang w:val="mn-MN"/>
        </w:rPr>
      </w:pPr>
      <w:r w:rsidRPr="00B8323C">
        <w:rPr>
          <w:rFonts w:cs="Arial"/>
          <w:lang w:val="mn-MN"/>
        </w:rPr>
        <w:t>ТАЙЛБАР</w:t>
      </w:r>
      <w:r>
        <w:rPr>
          <w:rFonts w:cs="Arial"/>
          <w:lang w:val="mn-MN"/>
        </w:rPr>
        <w:t xml:space="preserve">: </w:t>
      </w:r>
      <w:r w:rsidR="00FE322A" w:rsidRPr="00B8323C">
        <w:rPr>
          <w:rFonts w:cs="Arial"/>
          <w:lang w:val="mn-MN"/>
        </w:rPr>
        <w:t>Зураг С.1 ба Хүснэгт С.2-ийн утгууд нь EN 74: 1988 стандартын дагуу В ангиллын холбогчийг ашиглахыг зөвшөөрнө.</w:t>
      </w:r>
    </w:p>
    <w:p w14:paraId="3CCEDA90" w14:textId="77777777" w:rsidR="00FE322A" w:rsidRPr="004646B6" w:rsidRDefault="00FE322A" w:rsidP="00220279">
      <w:pPr>
        <w:pStyle w:val="ListParagraph"/>
        <w:numPr>
          <w:ilvl w:val="2"/>
          <w:numId w:val="1"/>
        </w:numPr>
        <w:rPr>
          <w:rFonts w:cs="Arial"/>
          <w:b/>
          <w:lang w:val="mn-MN"/>
        </w:rPr>
      </w:pPr>
      <w:r w:rsidRPr="004646B6">
        <w:rPr>
          <w:rFonts w:cs="Arial"/>
          <w:b/>
          <w:lang w:val="mn-MN"/>
        </w:rPr>
        <w:t>Эсэргүүцэл</w:t>
      </w:r>
    </w:p>
    <w:p w14:paraId="66A3A5FE" w14:textId="77777777" w:rsidR="00FE322A" w:rsidRPr="004646B6" w:rsidRDefault="00FE322A" w:rsidP="00220279">
      <w:pPr>
        <w:pStyle w:val="ListParagraph"/>
        <w:numPr>
          <w:ilvl w:val="3"/>
          <w:numId w:val="1"/>
        </w:numPr>
        <w:rPr>
          <w:rFonts w:cs="Arial"/>
          <w:b/>
          <w:lang w:val="mn-MN"/>
        </w:rPr>
      </w:pPr>
      <w:r w:rsidRPr="004646B6">
        <w:rPr>
          <w:rFonts w:cs="Arial"/>
          <w:b/>
          <w:lang w:val="mn-MN"/>
        </w:rPr>
        <w:t>Ерөнхий ойлголт</w:t>
      </w:r>
    </w:p>
    <w:p w14:paraId="2F23FFC1" w14:textId="77777777" w:rsidR="00FE322A" w:rsidRPr="00B8323C" w:rsidRDefault="00FE322A" w:rsidP="00FE322A">
      <w:pPr>
        <w:pBdr>
          <w:top w:val="nil"/>
          <w:left w:val="nil"/>
          <w:bottom w:val="nil"/>
          <w:right w:val="nil"/>
          <w:between w:val="nil"/>
        </w:pBdr>
        <w:rPr>
          <w:rFonts w:cs="Arial"/>
          <w:lang w:val="mn-MN"/>
        </w:rPr>
      </w:pPr>
      <w:r w:rsidRPr="00B8323C">
        <w:rPr>
          <w:rFonts w:cs="Arial"/>
          <w:lang w:val="mn-MN"/>
        </w:rPr>
        <w:t>Эсэргүүцлийн шинж чанарын утгыг prEN 12811-2-д өгсөн механик шинж чанарын утгыг (жишээлбэл бат бэхийн хязгаар, f</w:t>
      </w:r>
      <w:r w:rsidRPr="00B8323C">
        <w:rPr>
          <w:rFonts w:cs="Arial"/>
          <w:vertAlign w:val="subscript"/>
          <w:lang w:val="mn-MN"/>
        </w:rPr>
        <w:t>y, k</w:t>
      </w:r>
      <w:r w:rsidRPr="00B8323C">
        <w:rPr>
          <w:rFonts w:cs="Arial"/>
          <w:lang w:val="mn-MN"/>
        </w:rPr>
        <w:t>) эсвэл холбогдох стандартаас авч тооцно.</w:t>
      </w:r>
    </w:p>
    <w:p w14:paraId="131759F8" w14:textId="77777777" w:rsidR="00FE322A" w:rsidRPr="00B8323C" w:rsidRDefault="00FE322A" w:rsidP="00FE322A">
      <w:pPr>
        <w:rPr>
          <w:rFonts w:cs="Arial"/>
          <w:lang w:val="mn-MN"/>
        </w:rPr>
      </w:pPr>
      <w:r w:rsidRPr="00B8323C">
        <w:rPr>
          <w:rFonts w:cs="Arial"/>
          <w:lang w:val="mn-MN"/>
        </w:rPr>
        <w:t>Ган эсвэл хөнгөн цагаан бүрэлдэхүүний эсэргүүцлийг ENV 1993-1-1: 1992, ENV 1999-1-1: 1998-ийн 5.4-ийн дагуу тус тус тодорхойлно.</w:t>
      </w:r>
      <w:r w:rsidRPr="00B8323C">
        <w:rPr>
          <w:rFonts w:eastAsia="Arial" w:cs="Arial"/>
          <w:lang w:val="mn-MN"/>
        </w:rPr>
        <w:t xml:space="preserve"> </w:t>
      </w:r>
      <w:r w:rsidRPr="00B8323C">
        <w:rPr>
          <w:rFonts w:cs="Arial"/>
          <w:lang w:val="mn-MN"/>
        </w:rPr>
        <w:t xml:space="preserve"> </w:t>
      </w:r>
    </w:p>
    <w:p w14:paraId="01E3442F" w14:textId="77777777" w:rsidR="00FE322A" w:rsidRPr="004646B6" w:rsidRDefault="00FE322A" w:rsidP="00220279">
      <w:pPr>
        <w:pStyle w:val="ListParagraph"/>
        <w:numPr>
          <w:ilvl w:val="3"/>
          <w:numId w:val="1"/>
        </w:numPr>
        <w:rPr>
          <w:rFonts w:cs="Arial"/>
          <w:b/>
          <w:lang w:val="mn-MN"/>
        </w:rPr>
      </w:pPr>
      <w:r w:rsidRPr="004646B6">
        <w:rPr>
          <w:rFonts w:cs="Arial"/>
          <w:b/>
          <w:lang w:val="mn-MN"/>
        </w:rPr>
        <w:lastRenderedPageBreak/>
        <w:t>Бүрэлдэхүүн хэсгүүдийг холбох</w:t>
      </w:r>
    </w:p>
    <w:p w14:paraId="06BB5E53" w14:textId="77777777" w:rsidR="00FE322A" w:rsidRPr="00B8323C" w:rsidRDefault="00FE322A" w:rsidP="00FE322A">
      <w:pPr>
        <w:pBdr>
          <w:top w:val="nil"/>
          <w:left w:val="nil"/>
          <w:bottom w:val="nil"/>
          <w:right w:val="nil"/>
          <w:between w:val="nil"/>
        </w:pBdr>
        <w:rPr>
          <w:rFonts w:cs="Arial"/>
          <w:lang w:val="mn-MN"/>
        </w:rPr>
      </w:pPr>
      <w:r w:rsidRPr="00B8323C">
        <w:rPr>
          <w:rFonts w:cs="Arial"/>
          <w:lang w:val="mn-MN"/>
        </w:rPr>
        <w:t>Эсэргүүцлийн шинж чанарын утгыг тогтооход:</w:t>
      </w:r>
    </w:p>
    <w:p w14:paraId="5D1E3FD0" w14:textId="566D5DC9" w:rsidR="00FE322A" w:rsidRPr="004646B6" w:rsidRDefault="00FE322A" w:rsidP="004646B6">
      <w:pPr>
        <w:pStyle w:val="ListParagraph"/>
        <w:numPr>
          <w:ilvl w:val="0"/>
          <w:numId w:val="35"/>
        </w:numPr>
        <w:pBdr>
          <w:top w:val="nil"/>
          <w:left w:val="nil"/>
          <w:bottom w:val="nil"/>
          <w:right w:val="nil"/>
          <w:between w:val="nil"/>
        </w:pBdr>
        <w:rPr>
          <w:rFonts w:cs="Arial"/>
          <w:lang w:val="mn-MN"/>
        </w:rPr>
      </w:pPr>
      <w:r w:rsidRPr="004646B6">
        <w:rPr>
          <w:rFonts w:cs="Arial"/>
          <w:lang w:val="mn-MN"/>
        </w:rPr>
        <w:t>бүтээцийн инженерийн төлөвлөлтийн хүрээнд хамаарах холболтууд: холбогдох төлөвлөлтийн стандартыг үзнэ үү;</w:t>
      </w:r>
    </w:p>
    <w:p w14:paraId="6C82FF18" w14:textId="6081CFDA" w:rsidR="00FE322A" w:rsidRPr="004646B6" w:rsidRDefault="00FE322A" w:rsidP="004646B6">
      <w:pPr>
        <w:pStyle w:val="ListParagraph"/>
        <w:numPr>
          <w:ilvl w:val="0"/>
          <w:numId w:val="35"/>
        </w:numPr>
        <w:pBdr>
          <w:top w:val="nil"/>
          <w:left w:val="nil"/>
          <w:bottom w:val="nil"/>
          <w:right w:val="nil"/>
          <w:between w:val="nil"/>
        </w:pBdr>
        <w:rPr>
          <w:rFonts w:cs="Arial"/>
          <w:lang w:val="mn-MN"/>
        </w:rPr>
      </w:pPr>
      <w:r w:rsidRPr="004646B6">
        <w:rPr>
          <w:rFonts w:cs="Arial"/>
          <w:lang w:val="mn-MN"/>
        </w:rPr>
        <w:t xml:space="preserve">Угсармал эд ангиудаар бүрдсэн фасад барилгын түр шатыг холбоход зориулсан хагас хатуу холболтын төхөөрөмжүүд: EN 12810-2 ба EN 12811-3-ыг үзнэ үү.; </w:t>
      </w:r>
    </w:p>
    <w:p w14:paraId="788125E4" w14:textId="05CD295A" w:rsidR="00FE322A" w:rsidRPr="004646B6" w:rsidRDefault="00FE322A" w:rsidP="004646B6">
      <w:pPr>
        <w:pStyle w:val="ListParagraph"/>
        <w:numPr>
          <w:ilvl w:val="0"/>
          <w:numId w:val="35"/>
        </w:numPr>
        <w:pBdr>
          <w:top w:val="nil"/>
          <w:left w:val="nil"/>
          <w:bottom w:val="nil"/>
          <w:right w:val="nil"/>
          <w:between w:val="nil"/>
        </w:pBdr>
        <w:rPr>
          <w:rFonts w:cs="Arial"/>
          <w:lang w:val="mn-MN"/>
        </w:rPr>
      </w:pPr>
      <w:r w:rsidRPr="004646B6">
        <w:rPr>
          <w:rFonts w:cs="Arial"/>
          <w:lang w:val="mn-MN"/>
        </w:rPr>
        <w:t>prEN 74-1-т нийцсэн холбогч: Хавсралт С-г үзнэ үү;</w:t>
      </w:r>
    </w:p>
    <w:p w14:paraId="0D978482" w14:textId="63C26A23" w:rsidR="00FE322A" w:rsidRPr="00B8323C" w:rsidRDefault="0002672F" w:rsidP="00FE322A">
      <w:pPr>
        <w:pBdr>
          <w:top w:val="nil"/>
          <w:left w:val="nil"/>
          <w:bottom w:val="nil"/>
          <w:right w:val="nil"/>
          <w:between w:val="nil"/>
        </w:pBdr>
        <w:rPr>
          <w:rFonts w:cs="Arial"/>
          <w:lang w:val="mn-MN"/>
        </w:rPr>
      </w:pPr>
      <w:r w:rsidRPr="00B8323C">
        <w:rPr>
          <w:rFonts w:cs="Arial"/>
          <w:lang w:val="mn-MN"/>
        </w:rPr>
        <w:t>ТАЙЛБАР</w:t>
      </w:r>
      <w:r>
        <w:rPr>
          <w:rFonts w:cs="Arial"/>
          <w:lang w:val="mn-MN"/>
        </w:rPr>
        <w:t xml:space="preserve">: </w:t>
      </w:r>
      <w:r w:rsidR="00FE322A" w:rsidRPr="00B8323C">
        <w:rPr>
          <w:rFonts w:cs="Arial"/>
          <w:lang w:val="mn-MN"/>
        </w:rPr>
        <w:t xml:space="preserve">Хүснэгт С.1-ийн утга нь EN 74:1988 стандартын дагуу В ангиллын холбогчийг ашиглахыг зөвшөөрнө </w:t>
      </w:r>
    </w:p>
    <w:p w14:paraId="08C31944" w14:textId="48086D3F" w:rsidR="00FE322A" w:rsidRPr="00B8323C" w:rsidRDefault="00FE322A" w:rsidP="004646B6">
      <w:pPr>
        <w:pStyle w:val="ListParagraph"/>
        <w:numPr>
          <w:ilvl w:val="0"/>
          <w:numId w:val="35"/>
        </w:numPr>
        <w:pBdr>
          <w:top w:val="nil"/>
          <w:left w:val="nil"/>
          <w:bottom w:val="nil"/>
          <w:right w:val="nil"/>
          <w:between w:val="nil"/>
        </w:pBdr>
        <w:rPr>
          <w:rFonts w:cs="Arial"/>
          <w:lang w:val="mn-MN"/>
        </w:rPr>
      </w:pPr>
      <w:r w:rsidRPr="00B8323C">
        <w:rPr>
          <w:rFonts w:cs="Arial"/>
          <w:lang w:val="mn-MN"/>
        </w:rPr>
        <w:t xml:space="preserve">стандартад нийцэхгүй бусад холболтын төхөөрөмжүүд: туршилтыг явуулна. EN 12810-2-г үзнэ үү. </w:t>
      </w:r>
    </w:p>
    <w:p w14:paraId="3FACF55C" w14:textId="77777777" w:rsidR="00FE322A" w:rsidRPr="004646B6" w:rsidRDefault="00FE322A" w:rsidP="00220279">
      <w:pPr>
        <w:pStyle w:val="ListParagraph"/>
        <w:numPr>
          <w:ilvl w:val="3"/>
          <w:numId w:val="1"/>
        </w:numPr>
        <w:rPr>
          <w:rFonts w:cs="Arial"/>
          <w:b/>
          <w:lang w:val="mn-MN"/>
        </w:rPr>
      </w:pPr>
      <w:r w:rsidRPr="004646B6">
        <w:rPr>
          <w:rFonts w:cs="Arial"/>
          <w:b/>
          <w:lang w:val="mn-MN"/>
        </w:rPr>
        <w:t>Суурийн тулгуур</w:t>
      </w:r>
    </w:p>
    <w:p w14:paraId="694D91FA" w14:textId="77777777" w:rsidR="00FE322A" w:rsidRPr="00B8323C" w:rsidRDefault="00FE322A" w:rsidP="00FE322A">
      <w:pPr>
        <w:pBdr>
          <w:top w:val="nil"/>
          <w:left w:val="nil"/>
          <w:bottom w:val="nil"/>
          <w:right w:val="nil"/>
          <w:between w:val="nil"/>
        </w:pBdr>
        <w:rPr>
          <w:rFonts w:cs="Arial"/>
          <w:lang w:val="mn-MN"/>
        </w:rPr>
      </w:pPr>
      <w:r w:rsidRPr="00B8323C">
        <w:rPr>
          <w:rFonts w:cs="Arial"/>
          <w:lang w:val="mn-MN"/>
        </w:rPr>
        <w:t>Төмөр хийцтэй, трапец хэлбэртэй эсвэл дугуй хэлбэртэй резьбатай  суурийн тулгуурын эсэргүүцлийн шинж чанарын утгыг Б хавсралтын дагуу тооцно.</w:t>
      </w:r>
    </w:p>
    <w:p w14:paraId="5FE60F91" w14:textId="77777777" w:rsidR="00FE322A" w:rsidRPr="00B8323C" w:rsidRDefault="00FE322A" w:rsidP="00FE322A">
      <w:pPr>
        <w:pBdr>
          <w:top w:val="nil"/>
          <w:left w:val="nil"/>
          <w:bottom w:val="nil"/>
          <w:right w:val="nil"/>
          <w:between w:val="nil"/>
        </w:pBdr>
        <w:rPr>
          <w:rFonts w:cs="Arial"/>
          <w:lang w:val="mn-MN"/>
        </w:rPr>
      </w:pPr>
      <w:r w:rsidRPr="00B8323C">
        <w:rPr>
          <w:rFonts w:cs="Arial"/>
          <w:lang w:val="mn-MN"/>
        </w:rPr>
        <w:t>Тохируулга хийх резьба болон гайк хоорондын холболт нь холбогдох стандартад нийцэх ёстой. Үгүй бол түүний даацыг туршилтаар баталгаажуулна.</w:t>
      </w:r>
    </w:p>
    <w:p w14:paraId="17F00F29" w14:textId="77777777" w:rsidR="00FE322A" w:rsidRPr="00B8323C" w:rsidRDefault="00FE322A" w:rsidP="00FE322A">
      <w:pPr>
        <w:rPr>
          <w:rFonts w:cs="Arial"/>
          <w:lang w:val="mn-MN"/>
        </w:rPr>
      </w:pPr>
      <w:r w:rsidRPr="00B8323C">
        <w:rPr>
          <w:rFonts w:cs="Arial"/>
          <w:lang w:val="mn-MN"/>
        </w:rPr>
        <w:t xml:space="preserve">Суурийн тулгуурын даацын баталгаажуулалтыг барилгын түр шатны бүтнээр авч тооцооллыг гүйцэтгэнэ.  </w:t>
      </w:r>
    </w:p>
    <w:p w14:paraId="6F82576E" w14:textId="77777777" w:rsidR="00FE322A" w:rsidRPr="004646B6" w:rsidRDefault="00FE322A" w:rsidP="00220279">
      <w:pPr>
        <w:pStyle w:val="ListParagraph"/>
        <w:numPr>
          <w:ilvl w:val="2"/>
          <w:numId w:val="1"/>
        </w:numPr>
        <w:rPr>
          <w:rFonts w:cs="Arial"/>
          <w:b/>
          <w:lang w:val="mn-MN"/>
        </w:rPr>
      </w:pPr>
      <w:bookmarkStart w:id="183" w:name="_Toc61823268"/>
      <w:r w:rsidRPr="004646B6">
        <w:rPr>
          <w:rFonts w:cs="Arial"/>
          <w:b/>
          <w:lang w:val="mn-MN"/>
        </w:rPr>
        <w:t>Баталгаажуулалт</w:t>
      </w:r>
      <w:bookmarkEnd w:id="183"/>
    </w:p>
    <w:p w14:paraId="7661185C" w14:textId="77777777" w:rsidR="00FE322A" w:rsidRPr="004646B6" w:rsidRDefault="00FE322A" w:rsidP="00220279">
      <w:pPr>
        <w:pStyle w:val="ListParagraph"/>
        <w:numPr>
          <w:ilvl w:val="3"/>
          <w:numId w:val="1"/>
        </w:numPr>
        <w:rPr>
          <w:rFonts w:cs="Arial"/>
          <w:b/>
          <w:lang w:val="mn-MN"/>
        </w:rPr>
      </w:pPr>
      <w:r w:rsidRPr="004646B6">
        <w:rPr>
          <w:rFonts w:cs="Arial"/>
          <w:b/>
          <w:lang w:val="mn-MN"/>
        </w:rPr>
        <w:t>Ерөнхий ойлголт</w:t>
      </w:r>
    </w:p>
    <w:p w14:paraId="05F075F0" w14:textId="77777777" w:rsidR="00FE322A" w:rsidRPr="00B8323C" w:rsidRDefault="00FE322A" w:rsidP="00FE322A">
      <w:pPr>
        <w:pBdr>
          <w:top w:val="nil"/>
          <w:left w:val="nil"/>
          <w:bottom w:val="nil"/>
          <w:right w:val="nil"/>
          <w:between w:val="nil"/>
        </w:pBdr>
        <w:rPr>
          <w:rFonts w:cs="Arial"/>
          <w:lang w:val="mn-MN"/>
        </w:rPr>
      </w:pPr>
      <w:r w:rsidRPr="00B8323C">
        <w:rPr>
          <w:rFonts w:cs="Arial"/>
          <w:lang w:val="mn-MN"/>
        </w:rPr>
        <w:t>Дотоод хүч ба моментыг тодорхойлохдоо уян хатан аргыг хэрэглэнэ (үл хамаарах зүйлийг 10.2.3.2-аас үзнэ үү). Жишээлбэл гангийн хувьд ENV 1993-1-1: 1992, 5.2.1.3-р зүйлийг үзнэ үү.</w:t>
      </w:r>
    </w:p>
    <w:p w14:paraId="74E93D0B" w14:textId="5AA3FC02" w:rsidR="00FE322A" w:rsidRPr="00B8323C" w:rsidRDefault="00FE322A" w:rsidP="00FE322A">
      <w:pPr>
        <w:pBdr>
          <w:top w:val="nil"/>
          <w:left w:val="nil"/>
          <w:bottom w:val="nil"/>
          <w:right w:val="nil"/>
          <w:between w:val="nil"/>
        </w:pBdr>
        <w:rPr>
          <w:rFonts w:cs="Arial"/>
          <w:lang w:val="mn-MN"/>
        </w:rPr>
      </w:pPr>
      <w:r w:rsidRPr="00B8323C">
        <w:rPr>
          <w:rFonts w:cs="Arial"/>
          <w:lang w:val="mn-MN"/>
        </w:rPr>
        <w:t>Дотоод хүч ба моментуудад хазайлтын нөлөөг харгалзан үзээд</w:t>
      </w:r>
      <w:r w:rsidR="00740F87" w:rsidRPr="002E3243">
        <w:rPr>
          <w:lang w:val="mn-MN"/>
        </w:rPr>
        <w:t>,</w:t>
      </w:r>
      <w:r w:rsidRPr="00B8323C">
        <w:rPr>
          <w:rFonts w:cs="Arial"/>
          <w:lang w:val="mn-MN"/>
        </w:rPr>
        <w:t xml:space="preserve"> буруу байрласан системийн тогтвортой байдлыг хоёрдугаар эрэмбийн шинжилгээний утгыг эсвэл хүчитгэлийн хүчин зүйл бүхий нэгдүгээр эрэмбийн шинжилгээний утгыг ашиглан тооцно.</w:t>
      </w:r>
    </w:p>
    <w:p w14:paraId="32D7CC6D" w14:textId="77777777" w:rsidR="00FE322A" w:rsidRPr="00B8323C" w:rsidRDefault="00FE322A" w:rsidP="00FE322A">
      <w:pPr>
        <w:pBdr>
          <w:top w:val="nil"/>
          <w:left w:val="nil"/>
          <w:bottom w:val="nil"/>
          <w:right w:val="nil"/>
          <w:between w:val="nil"/>
        </w:pBdr>
        <w:rPr>
          <w:rFonts w:cs="Arial"/>
          <w:lang w:val="mn-MN"/>
        </w:rPr>
      </w:pPr>
      <w:r w:rsidRPr="00B8323C">
        <w:rPr>
          <w:rFonts w:cs="Arial"/>
          <w:lang w:val="mn-MN"/>
        </w:rPr>
        <w:t>Хүснэгт 3-т заасан ачааллыг босоо нэгжүүдэд шилжүүлэх замыг баталгаажуулна.</w:t>
      </w:r>
    </w:p>
    <w:p w14:paraId="1BCA4E23" w14:textId="77777777" w:rsidR="00FE322A" w:rsidRPr="00B8323C" w:rsidRDefault="00FE322A" w:rsidP="00FE322A">
      <w:pPr>
        <w:rPr>
          <w:rFonts w:cs="Arial"/>
          <w:lang w:val="mn-MN"/>
        </w:rPr>
      </w:pPr>
      <w:r w:rsidRPr="00B8323C">
        <w:rPr>
          <w:rFonts w:cs="Arial"/>
          <w:lang w:val="mn-MN"/>
        </w:rPr>
        <w:t xml:space="preserve">Угсармал эд ангиудын системээр хийсэн фасад барилгын шатанд EN 12810-1 ба EN 12810-2-ыг хэрэглэнэ. </w:t>
      </w:r>
    </w:p>
    <w:p w14:paraId="3B2454B4" w14:textId="77777777" w:rsidR="00FE322A" w:rsidRPr="004646B6" w:rsidRDefault="00FE322A" w:rsidP="00220279">
      <w:pPr>
        <w:pStyle w:val="ListParagraph"/>
        <w:numPr>
          <w:ilvl w:val="2"/>
          <w:numId w:val="1"/>
        </w:numPr>
        <w:rPr>
          <w:rFonts w:cs="Arial"/>
          <w:b/>
          <w:lang w:val="mn-MN"/>
        </w:rPr>
      </w:pPr>
      <w:r w:rsidRPr="004646B6">
        <w:rPr>
          <w:rFonts w:cs="Arial"/>
          <w:b/>
          <w:lang w:val="mn-MN"/>
        </w:rPr>
        <w:t xml:space="preserve">Аюулгүй байдлын хэсэгчилсэн хүчин зүйлс  </w:t>
      </w:r>
    </w:p>
    <w:p w14:paraId="7BD25BDF" w14:textId="77777777" w:rsidR="00FE322A" w:rsidRPr="004646B6" w:rsidRDefault="00FE322A" w:rsidP="00220279">
      <w:pPr>
        <w:pStyle w:val="ListParagraph"/>
        <w:numPr>
          <w:ilvl w:val="3"/>
          <w:numId w:val="1"/>
        </w:numPr>
        <w:rPr>
          <w:rFonts w:cs="Arial"/>
          <w:b/>
          <w:lang w:val="mn-MN"/>
        </w:rPr>
      </w:pPr>
      <w:r w:rsidRPr="004646B6">
        <w:rPr>
          <w:rFonts w:cs="Arial"/>
          <w:b/>
          <w:lang w:val="mn-MN"/>
        </w:rPr>
        <w:t>Хяналт тохируулгын аюулгүй байдлын хэсэгчилсэн хүчин зүйлс, γ</w:t>
      </w:r>
      <w:r w:rsidRPr="004646B6">
        <w:rPr>
          <w:rFonts w:cs="Arial"/>
          <w:b/>
          <w:vertAlign w:val="subscript"/>
          <w:lang w:val="mn-MN"/>
        </w:rPr>
        <w:t>F</w:t>
      </w:r>
    </w:p>
    <w:p w14:paraId="501B7C16" w14:textId="3A5162BD" w:rsidR="00FE322A" w:rsidRPr="00B8323C" w:rsidRDefault="00FE322A" w:rsidP="00FE322A">
      <w:pPr>
        <w:pBdr>
          <w:top w:val="nil"/>
          <w:left w:val="nil"/>
          <w:bottom w:val="nil"/>
          <w:right w:val="nil"/>
          <w:between w:val="nil"/>
        </w:pBdr>
        <w:rPr>
          <w:rFonts w:cs="Arial"/>
          <w:lang w:val="mn-MN"/>
        </w:rPr>
      </w:pPr>
      <w:r w:rsidRPr="00B8323C">
        <w:rPr>
          <w:rFonts w:cs="Arial"/>
          <w:lang w:val="mn-MN"/>
        </w:rPr>
        <w:t>Хэрэв өөрөөр заагаагүй бол аюулгүй байдлын хэсэгчилсэн хүчин зүйл болох γ</w:t>
      </w:r>
      <w:r w:rsidRPr="00B8323C">
        <w:rPr>
          <w:rFonts w:cs="Arial"/>
          <w:vertAlign w:val="subscript"/>
          <w:lang w:val="mn-MN"/>
        </w:rPr>
        <w:t>F</w:t>
      </w:r>
      <w:r w:rsidRPr="00B8323C">
        <w:rPr>
          <w:rFonts w:cs="Arial"/>
          <w:lang w:val="mn-MN"/>
        </w:rPr>
        <w:t xml:space="preserve">-ийг дараах байдлаар авна: </w:t>
      </w:r>
      <w:r w:rsidR="004841D2">
        <w:rPr>
          <w:rFonts w:cs="Arial"/>
          <w:lang w:val="mn-MN"/>
        </w:rPr>
        <w:tab/>
      </w:r>
    </w:p>
    <w:p w14:paraId="49743E6B" w14:textId="77777777" w:rsidR="00FE322A" w:rsidRPr="00B8323C" w:rsidRDefault="00FE322A" w:rsidP="00FE322A">
      <w:pPr>
        <w:pBdr>
          <w:top w:val="nil"/>
          <w:left w:val="nil"/>
          <w:bottom w:val="nil"/>
          <w:right w:val="nil"/>
          <w:between w:val="nil"/>
        </w:pBdr>
        <w:rPr>
          <w:rFonts w:cs="Arial"/>
          <w:lang w:val="mn-MN"/>
        </w:rPr>
      </w:pPr>
      <w:r w:rsidRPr="00B8323C">
        <w:rPr>
          <w:rFonts w:cs="Arial"/>
          <w:lang w:val="mn-MN"/>
        </w:rPr>
        <w:t>Хязгаарын дээд төлөв</w:t>
      </w:r>
    </w:p>
    <w:p w14:paraId="0B8B7454" w14:textId="77777777" w:rsidR="00FE322A" w:rsidRPr="00B8323C" w:rsidRDefault="00FE322A" w:rsidP="00FE322A">
      <w:pPr>
        <w:pBdr>
          <w:top w:val="nil"/>
          <w:left w:val="nil"/>
          <w:bottom w:val="nil"/>
          <w:right w:val="nil"/>
          <w:between w:val="nil"/>
        </w:pBdr>
        <w:rPr>
          <w:rFonts w:cs="Arial"/>
          <w:lang w:val="mn-MN"/>
        </w:rPr>
      </w:pPr>
      <w:r w:rsidRPr="00B8323C">
        <w:rPr>
          <w:rFonts w:cs="Arial"/>
          <w:lang w:val="mn-MN"/>
        </w:rPr>
        <w:t xml:space="preserve">- </w:t>
      </w:r>
      <w:r w:rsidRPr="00B8323C">
        <w:rPr>
          <w:rFonts w:cs="Arial"/>
          <w:lang w:val="mn-MN"/>
        </w:rPr>
        <w:tab/>
        <w:t>γ</w:t>
      </w:r>
      <w:r w:rsidRPr="00B8323C">
        <w:rPr>
          <w:rFonts w:cs="Arial"/>
          <w:vertAlign w:val="subscript"/>
          <w:lang w:val="mn-MN"/>
        </w:rPr>
        <w:t>F</w:t>
      </w:r>
      <w:r w:rsidRPr="00B8323C">
        <w:rPr>
          <w:rFonts w:cs="Arial"/>
          <w:lang w:val="mn-MN"/>
        </w:rPr>
        <w:t xml:space="preserve"> = 1,5 бүх байнгын ба хувьсах ачааллын хувьд</w:t>
      </w:r>
    </w:p>
    <w:p w14:paraId="7FFA6BBD" w14:textId="77777777" w:rsidR="00FE322A" w:rsidRPr="00B8323C" w:rsidRDefault="00FE322A" w:rsidP="00FE322A">
      <w:pPr>
        <w:pBdr>
          <w:top w:val="nil"/>
          <w:left w:val="nil"/>
          <w:bottom w:val="nil"/>
          <w:right w:val="nil"/>
          <w:between w:val="nil"/>
        </w:pBdr>
        <w:rPr>
          <w:rFonts w:cs="Arial"/>
          <w:lang w:val="mn-MN"/>
        </w:rPr>
      </w:pPr>
      <w:r w:rsidRPr="00B8323C">
        <w:rPr>
          <w:rFonts w:cs="Arial"/>
          <w:lang w:val="mn-MN"/>
        </w:rPr>
        <w:t xml:space="preserve">- </w:t>
      </w:r>
      <w:r w:rsidRPr="00B8323C">
        <w:rPr>
          <w:rFonts w:cs="Arial"/>
          <w:lang w:val="mn-MN"/>
        </w:rPr>
        <w:tab/>
        <w:t>γ</w:t>
      </w:r>
      <w:r w:rsidRPr="00B8323C">
        <w:rPr>
          <w:rFonts w:cs="Arial"/>
          <w:vertAlign w:val="subscript"/>
          <w:lang w:val="mn-MN"/>
        </w:rPr>
        <w:t>F</w:t>
      </w:r>
      <w:r w:rsidRPr="00B8323C">
        <w:rPr>
          <w:rFonts w:cs="Arial"/>
          <w:lang w:val="mn-MN"/>
        </w:rPr>
        <w:t xml:space="preserve">  = 1,0 санамсаргүй ачааллын хувьд </w:t>
      </w:r>
    </w:p>
    <w:p w14:paraId="45043ED3" w14:textId="77777777" w:rsidR="00FE322A" w:rsidRPr="00B8323C" w:rsidRDefault="00FE322A" w:rsidP="00FE322A">
      <w:pPr>
        <w:pBdr>
          <w:top w:val="nil"/>
          <w:left w:val="nil"/>
          <w:bottom w:val="nil"/>
          <w:right w:val="nil"/>
          <w:between w:val="nil"/>
        </w:pBdr>
        <w:rPr>
          <w:rFonts w:cs="Arial"/>
          <w:lang w:val="mn-MN"/>
        </w:rPr>
      </w:pPr>
      <w:r w:rsidRPr="00B8323C">
        <w:rPr>
          <w:rFonts w:cs="Arial"/>
          <w:lang w:val="mn-MN"/>
        </w:rPr>
        <w:lastRenderedPageBreak/>
        <w:t>Ашиглагдах чадварын хязгаарын төлөв</w:t>
      </w:r>
    </w:p>
    <w:p w14:paraId="4EEB0695" w14:textId="77777777" w:rsidR="00FE322A" w:rsidRPr="00B8323C" w:rsidRDefault="00FE322A" w:rsidP="00FE322A">
      <w:pPr>
        <w:rPr>
          <w:rFonts w:cs="Arial"/>
          <w:lang w:val="mn-MN"/>
        </w:rPr>
      </w:pPr>
      <w:r w:rsidRPr="00B8323C">
        <w:rPr>
          <w:rFonts w:cs="Arial"/>
          <w:lang w:val="mn-MN"/>
        </w:rPr>
        <w:t xml:space="preserve">- </w:t>
      </w:r>
      <w:r w:rsidRPr="00B8323C">
        <w:rPr>
          <w:rFonts w:cs="Arial"/>
          <w:lang w:val="mn-MN"/>
        </w:rPr>
        <w:tab/>
        <w:t>γ</w:t>
      </w:r>
      <w:r w:rsidRPr="00B8323C">
        <w:rPr>
          <w:rFonts w:cs="Arial"/>
          <w:vertAlign w:val="subscript"/>
          <w:lang w:val="mn-MN"/>
        </w:rPr>
        <w:t>F</w:t>
      </w:r>
      <w:r w:rsidRPr="00B8323C">
        <w:rPr>
          <w:rFonts w:cs="Arial"/>
          <w:lang w:val="mn-MN"/>
        </w:rPr>
        <w:t xml:space="preserve"> = 1,0</w:t>
      </w:r>
    </w:p>
    <w:p w14:paraId="29686B7B" w14:textId="77777777" w:rsidR="00FE322A" w:rsidRPr="004646B6" w:rsidRDefault="00FE322A" w:rsidP="00220279">
      <w:pPr>
        <w:pStyle w:val="ListParagraph"/>
        <w:numPr>
          <w:ilvl w:val="3"/>
          <w:numId w:val="1"/>
        </w:numPr>
        <w:rPr>
          <w:rFonts w:eastAsia="Arial" w:cs="Arial"/>
          <w:b/>
          <w:lang w:val="mn-MN"/>
        </w:rPr>
      </w:pPr>
      <w:bookmarkStart w:id="184" w:name="_Toc61823269"/>
      <w:r w:rsidRPr="004646B6">
        <w:rPr>
          <w:rFonts w:cs="Arial"/>
          <w:b/>
          <w:lang w:val="mn-MN"/>
        </w:rPr>
        <w:t>Эсэргүүцлийн хэсэгчилсэн аюулгүй байдлын хүчин зүйлс, γ</w:t>
      </w:r>
      <w:r w:rsidRPr="004646B6">
        <w:rPr>
          <w:rFonts w:cs="Arial"/>
          <w:b/>
          <w:vertAlign w:val="subscript"/>
          <w:lang w:val="mn-MN"/>
        </w:rPr>
        <w:t>M</w:t>
      </w:r>
      <w:bookmarkEnd w:id="184"/>
    </w:p>
    <w:p w14:paraId="25F00FFF" w14:textId="77777777" w:rsidR="00FE322A" w:rsidRPr="00B8323C" w:rsidRDefault="00FE322A" w:rsidP="00FE322A">
      <w:pPr>
        <w:pBdr>
          <w:top w:val="nil"/>
          <w:left w:val="nil"/>
          <w:bottom w:val="nil"/>
          <w:right w:val="nil"/>
          <w:between w:val="nil"/>
        </w:pBdr>
        <w:rPr>
          <w:rFonts w:cs="Arial"/>
          <w:lang w:val="mn-MN"/>
        </w:rPr>
      </w:pPr>
      <w:r w:rsidRPr="00B8323C">
        <w:rPr>
          <w:rFonts w:cs="Arial"/>
          <w:lang w:val="mn-MN"/>
        </w:rPr>
        <w:t>Ган эсвэл хөнгөн цагаан эд ангиудын эсэргүүцлийн тооцооны утгыг тооцоолохдоо аюулгүй байдлын хэсэгчилсэн коэффициент γ</w:t>
      </w:r>
      <w:r w:rsidRPr="00B8323C">
        <w:rPr>
          <w:rFonts w:cs="Arial"/>
          <w:vertAlign w:val="subscript"/>
          <w:lang w:val="mn-MN"/>
        </w:rPr>
        <w:t>M</w:t>
      </w:r>
      <w:r w:rsidRPr="00B8323C">
        <w:rPr>
          <w:rFonts w:cs="Arial"/>
          <w:lang w:val="mn-MN"/>
        </w:rPr>
        <w:t xml:space="preserve"> -ийг 1,1 гэж авна. Бусад материалын бүрэлдэхүүн хэсгүүдийн хувьд аюулгүй байдлын хэсэгчилсэн коэффициент γ</w:t>
      </w:r>
      <w:r w:rsidRPr="00B8323C">
        <w:rPr>
          <w:rFonts w:cs="Arial"/>
          <w:vertAlign w:val="subscript"/>
          <w:lang w:val="mn-MN"/>
        </w:rPr>
        <w:t>M</w:t>
      </w:r>
      <w:r w:rsidRPr="00B8323C">
        <w:rPr>
          <w:rFonts w:cs="Arial"/>
          <w:lang w:val="mn-MN"/>
        </w:rPr>
        <w:t xml:space="preserve"> -ийг холбогдох стандартаас авна. </w:t>
      </w:r>
    </w:p>
    <w:p w14:paraId="05A279F7" w14:textId="77777777" w:rsidR="00FE322A" w:rsidRPr="00B8323C" w:rsidRDefault="00FE322A" w:rsidP="00FE322A">
      <w:pPr>
        <w:pBdr>
          <w:top w:val="nil"/>
          <w:left w:val="nil"/>
          <w:bottom w:val="nil"/>
          <w:right w:val="nil"/>
          <w:between w:val="nil"/>
        </w:pBdr>
        <w:rPr>
          <w:rFonts w:eastAsia="Arial" w:cs="Arial"/>
          <w:lang w:val="mn-MN"/>
        </w:rPr>
      </w:pPr>
      <w:r w:rsidRPr="00B8323C">
        <w:rPr>
          <w:rFonts w:cs="Arial"/>
          <w:lang w:val="mn-MN"/>
        </w:rPr>
        <w:t>Ашиглагдах чадварын хязгаарын төлөв γ</w:t>
      </w:r>
      <w:r w:rsidRPr="00B8323C">
        <w:rPr>
          <w:rFonts w:cs="Arial"/>
          <w:vertAlign w:val="subscript"/>
          <w:lang w:val="mn-MN"/>
        </w:rPr>
        <w:t>M</w:t>
      </w:r>
      <w:r w:rsidRPr="00B8323C">
        <w:rPr>
          <w:rFonts w:cs="Arial"/>
          <w:lang w:val="mn-MN"/>
        </w:rPr>
        <w:t xml:space="preserve"> -ийг 1,0 гэж авна.</w:t>
      </w:r>
    </w:p>
    <w:p w14:paraId="452DA16B" w14:textId="77777777" w:rsidR="00FE322A" w:rsidRPr="004646B6" w:rsidRDefault="00FE322A" w:rsidP="00220279">
      <w:pPr>
        <w:pStyle w:val="ListParagraph"/>
        <w:numPr>
          <w:ilvl w:val="2"/>
          <w:numId w:val="1"/>
        </w:numPr>
        <w:rPr>
          <w:rFonts w:cs="Arial"/>
          <w:b/>
          <w:lang w:val="mn-MN"/>
        </w:rPr>
      </w:pPr>
      <w:r w:rsidRPr="004646B6">
        <w:rPr>
          <w:rFonts w:cs="Arial"/>
          <w:b/>
          <w:lang w:val="mn-MN"/>
        </w:rPr>
        <w:t>Хязгаарын дээд төлөв</w:t>
      </w:r>
    </w:p>
    <w:p w14:paraId="0296518E" w14:textId="77777777" w:rsidR="00FE322A" w:rsidRPr="004646B6" w:rsidRDefault="00FE322A" w:rsidP="00220279">
      <w:pPr>
        <w:pStyle w:val="ListParagraph"/>
        <w:numPr>
          <w:ilvl w:val="3"/>
          <w:numId w:val="1"/>
        </w:numPr>
        <w:rPr>
          <w:rFonts w:cs="Arial"/>
          <w:b/>
          <w:lang w:val="mn-MN"/>
        </w:rPr>
      </w:pPr>
      <w:bookmarkStart w:id="185" w:name="_Toc61823270"/>
      <w:r w:rsidRPr="004646B6">
        <w:rPr>
          <w:rFonts w:cs="Arial"/>
          <w:b/>
          <w:lang w:val="mn-MN"/>
        </w:rPr>
        <w:t>Ерөнхий ойлголт</w:t>
      </w:r>
      <w:bookmarkEnd w:id="185"/>
    </w:p>
    <w:p w14:paraId="5BC3533B" w14:textId="77777777" w:rsidR="00FE322A" w:rsidRPr="00B8323C" w:rsidRDefault="00FE322A" w:rsidP="00FE322A">
      <w:pPr>
        <w:rPr>
          <w:rFonts w:cs="Arial"/>
          <w:lang w:val="mn-MN"/>
        </w:rPr>
      </w:pPr>
      <w:r w:rsidRPr="00B8323C">
        <w:rPr>
          <w:rFonts w:cs="Arial"/>
          <w:lang w:val="mn-MN"/>
        </w:rPr>
        <w:t xml:space="preserve">Хязгаарын дээд төлөв байдалд үйл ажиллагааны нөлөөллийн тооцооны утга нь холбогдох эсэргүүцлийн тооцооны хэмжээнээс хэтрэхгүй болохыг баталгаажуулах шаардлагатай. </w:t>
      </w:r>
    </w:p>
    <w:p w14:paraId="6F5CE370" w14:textId="77777777" w:rsidR="00FE322A" w:rsidRPr="00B8225B" w:rsidRDefault="00FE322A" w:rsidP="00220279">
      <w:pPr>
        <w:pStyle w:val="ListParagraph"/>
        <w:numPr>
          <w:ilvl w:val="3"/>
          <w:numId w:val="1"/>
        </w:numPr>
        <w:rPr>
          <w:rFonts w:cs="Arial"/>
          <w:b/>
          <w:lang w:val="mn-MN"/>
        </w:rPr>
      </w:pPr>
      <w:r w:rsidRPr="00B8225B">
        <w:rPr>
          <w:rFonts w:cs="Arial"/>
          <w:b/>
          <w:lang w:val="mn-MN"/>
        </w:rPr>
        <w:t>Хоолойн нэгжүүд</w:t>
      </w:r>
    </w:p>
    <w:p w14:paraId="598E2AD5" w14:textId="77777777" w:rsidR="00FE322A" w:rsidRPr="00B8323C" w:rsidRDefault="00FE322A" w:rsidP="00FE322A">
      <w:pPr>
        <w:pBdr>
          <w:top w:val="nil"/>
          <w:left w:val="nil"/>
          <w:bottom w:val="nil"/>
          <w:right w:val="nil"/>
          <w:between w:val="nil"/>
        </w:pBdr>
        <w:rPr>
          <w:rFonts w:cs="Arial"/>
          <w:lang w:val="mn-MN"/>
        </w:rPr>
      </w:pPr>
      <w:r w:rsidRPr="00B8323C">
        <w:rPr>
          <w:rFonts w:cs="Arial"/>
          <w:lang w:val="mn-MN"/>
        </w:rPr>
        <w:t>Дотоод хүчийг хослуулахын тулд харилцан шулууны тэгшитгэлийг (9) ашиглаж болно, хэрэв бодит гулсалтын хүчний тооцооны утга V ≤ 1/3 V</w:t>
      </w:r>
      <w:r w:rsidRPr="00B8323C">
        <w:rPr>
          <w:rFonts w:cs="Arial"/>
          <w:vertAlign w:val="subscript"/>
          <w:lang w:val="mn-MN"/>
        </w:rPr>
        <w:t>pl, d</w:t>
      </w:r>
      <w:r w:rsidRPr="00B8323C">
        <w:rPr>
          <w:rFonts w:cs="Arial"/>
          <w:lang w:val="mn-MN"/>
        </w:rPr>
        <w:t>.</w:t>
      </w:r>
    </w:p>
    <w:p w14:paraId="3E0E23FE" w14:textId="77777777" w:rsidR="00FE322A" w:rsidRPr="00B8323C" w:rsidRDefault="00FE322A" w:rsidP="00FE322A">
      <w:pPr>
        <w:pBdr>
          <w:top w:val="nil"/>
          <w:left w:val="nil"/>
          <w:bottom w:val="nil"/>
          <w:right w:val="nil"/>
          <w:between w:val="nil"/>
        </w:pBdr>
        <w:rPr>
          <w:rFonts w:cs="Arial"/>
          <w:lang w:val="mn-MN"/>
        </w:rPr>
      </w:pPr>
      <w:r w:rsidRPr="00B8323C">
        <w:rPr>
          <w:rFonts w:cs="Arial"/>
          <w:noProof/>
        </w:rPr>
        <w:drawing>
          <wp:anchor distT="0" distB="0" distL="114300" distR="114300" simplePos="0" relativeHeight="251658244" behindDoc="0" locked="0" layoutInCell="1" allowOverlap="1" wp14:anchorId="1EB18940" wp14:editId="1BEB2322">
            <wp:simplePos x="1076325" y="5553075"/>
            <wp:positionH relativeFrom="column">
              <wp:align>left</wp:align>
            </wp:positionH>
            <wp:positionV relativeFrom="paragraph">
              <wp:align>top</wp:align>
            </wp:positionV>
            <wp:extent cx="1905000" cy="62865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905000" cy="628650"/>
                    </a:xfrm>
                    <a:prstGeom prst="rect">
                      <a:avLst/>
                    </a:prstGeom>
                  </pic:spPr>
                </pic:pic>
              </a:graphicData>
            </a:graphic>
          </wp:anchor>
        </w:drawing>
      </w:r>
      <w:r w:rsidR="171CDA0F" w:rsidRPr="00B8323C">
        <w:rPr>
          <w:rFonts w:eastAsia="Arial" w:cs="Arial"/>
          <w:lang w:val="mn-MN"/>
        </w:rPr>
        <w:t>(9)</w:t>
      </w:r>
      <w:r w:rsidRPr="00B8323C">
        <w:rPr>
          <w:rFonts w:eastAsia="Arial" w:cs="Arial"/>
          <w:lang w:val="mn-MN"/>
        </w:rPr>
        <w:br w:type="textWrapping" w:clear="all"/>
      </w:r>
    </w:p>
    <w:p w14:paraId="3F878F5B" w14:textId="77777777" w:rsidR="00FE322A" w:rsidRPr="00B8323C" w:rsidRDefault="00FE322A" w:rsidP="00FE322A">
      <w:pPr>
        <w:pBdr>
          <w:top w:val="nil"/>
          <w:left w:val="nil"/>
          <w:bottom w:val="nil"/>
          <w:right w:val="nil"/>
          <w:between w:val="nil"/>
        </w:pBdr>
        <w:rPr>
          <w:rFonts w:cs="Arial"/>
          <w:lang w:val="mn-MN"/>
        </w:rPr>
      </w:pPr>
      <w:r w:rsidRPr="00B8323C">
        <w:rPr>
          <w:rFonts w:cs="Arial"/>
          <w:lang w:val="mn-MN"/>
        </w:rPr>
        <w:t>N</w:t>
      </w:r>
      <w:r w:rsidRPr="00B8323C">
        <w:rPr>
          <w:rFonts w:cs="Arial"/>
          <w:vertAlign w:val="subscript"/>
          <w:lang w:val="mn-MN"/>
        </w:rPr>
        <w:t>pl, d</w:t>
      </w:r>
      <w:r w:rsidRPr="00B8323C">
        <w:rPr>
          <w:rFonts w:cs="Arial"/>
          <w:lang w:val="mn-MN"/>
        </w:rPr>
        <w:t xml:space="preserve"> </w:t>
      </w:r>
      <w:r w:rsidRPr="00B8323C">
        <w:rPr>
          <w:rFonts w:cs="Arial"/>
          <w:lang w:val="mn-MN"/>
        </w:rPr>
        <w:tab/>
        <w:t>нь эсэргүүцэх тэнхлэгийн хүчний тооцооны утга бөгөөд N</w:t>
      </w:r>
      <w:r w:rsidRPr="00B8323C">
        <w:rPr>
          <w:rFonts w:cs="Arial"/>
          <w:vertAlign w:val="subscript"/>
          <w:lang w:val="mn-MN"/>
        </w:rPr>
        <w:t>pl, k/γM</w:t>
      </w:r>
      <w:r w:rsidRPr="00B8323C">
        <w:rPr>
          <w:rFonts w:cs="Arial"/>
          <w:lang w:val="mn-MN"/>
        </w:rPr>
        <w:t xml:space="preserve"> -тэй тэнцүү; </w:t>
      </w:r>
    </w:p>
    <w:p w14:paraId="4E9365DB" w14:textId="77777777" w:rsidR="00FE322A" w:rsidRPr="00B8323C" w:rsidRDefault="00FE322A" w:rsidP="00FE322A">
      <w:pPr>
        <w:pBdr>
          <w:top w:val="nil"/>
          <w:left w:val="nil"/>
          <w:bottom w:val="nil"/>
          <w:right w:val="nil"/>
          <w:between w:val="nil"/>
        </w:pBdr>
        <w:rPr>
          <w:rFonts w:cs="Arial"/>
          <w:lang w:val="mn-MN"/>
        </w:rPr>
      </w:pPr>
      <w:r w:rsidRPr="00B8323C">
        <w:rPr>
          <w:rFonts w:cs="Arial"/>
          <w:lang w:val="mn-MN"/>
        </w:rPr>
        <w:t>M</w:t>
      </w:r>
      <w:r w:rsidRPr="00B8323C">
        <w:rPr>
          <w:rFonts w:cs="Arial"/>
          <w:vertAlign w:val="subscript"/>
          <w:lang w:val="mn-MN"/>
        </w:rPr>
        <w:t xml:space="preserve">pl, d </w:t>
      </w:r>
      <w:r w:rsidRPr="00B8323C">
        <w:rPr>
          <w:rFonts w:cs="Arial"/>
          <w:lang w:val="mn-MN"/>
        </w:rPr>
        <w:tab/>
        <w:t>нь эсэргүүцэх гулзайлгах моментын тооцооны утга бөгөөд M</w:t>
      </w:r>
      <w:r w:rsidRPr="00B8323C">
        <w:rPr>
          <w:rFonts w:cs="Arial"/>
          <w:vertAlign w:val="subscript"/>
          <w:lang w:val="mn-MN"/>
        </w:rPr>
        <w:t>pl,k/γM</w:t>
      </w:r>
      <w:r w:rsidRPr="00B8323C">
        <w:rPr>
          <w:rFonts w:cs="Arial"/>
          <w:lang w:val="mn-MN"/>
        </w:rPr>
        <w:t xml:space="preserve">-тэй тэнцүү; </w:t>
      </w:r>
    </w:p>
    <w:p w14:paraId="07B76D8F" w14:textId="77777777" w:rsidR="00FE322A" w:rsidRPr="00B8323C" w:rsidRDefault="00FE322A" w:rsidP="00FE322A">
      <w:pPr>
        <w:pBdr>
          <w:top w:val="nil"/>
          <w:left w:val="nil"/>
          <w:bottom w:val="nil"/>
          <w:right w:val="nil"/>
          <w:between w:val="nil"/>
        </w:pBdr>
        <w:rPr>
          <w:rFonts w:cs="Arial"/>
          <w:lang w:val="mn-MN"/>
        </w:rPr>
      </w:pPr>
      <w:r w:rsidRPr="00B8323C">
        <w:rPr>
          <w:rFonts w:cs="Arial"/>
          <w:lang w:val="mn-MN"/>
        </w:rPr>
        <w:t>V</w:t>
      </w:r>
      <w:r w:rsidRPr="00B8323C">
        <w:rPr>
          <w:rFonts w:cs="Arial"/>
          <w:vertAlign w:val="subscript"/>
          <w:lang w:val="mn-MN"/>
        </w:rPr>
        <w:t xml:space="preserve">pl, d </w:t>
      </w:r>
      <w:r w:rsidRPr="00B8323C">
        <w:rPr>
          <w:rFonts w:cs="Arial"/>
          <w:lang w:val="mn-MN"/>
        </w:rPr>
        <w:tab/>
        <w:t>нь эсэргүүцлийн гулсалтын хүчний тооцооны утга бөгөөд V</w:t>
      </w:r>
      <w:r w:rsidRPr="00B8323C">
        <w:rPr>
          <w:rFonts w:cs="Arial"/>
          <w:vertAlign w:val="subscript"/>
          <w:lang w:val="mn-MN"/>
        </w:rPr>
        <w:t>pl,k/γM</w:t>
      </w:r>
      <w:r w:rsidRPr="00B8323C">
        <w:rPr>
          <w:rFonts w:cs="Arial"/>
          <w:lang w:val="mn-MN"/>
        </w:rPr>
        <w:t>-тэй тэнцүү</w:t>
      </w:r>
    </w:p>
    <w:p w14:paraId="22F2C91D" w14:textId="77777777" w:rsidR="00FE322A" w:rsidRPr="00B8323C" w:rsidRDefault="00FE322A" w:rsidP="00FE322A">
      <w:pPr>
        <w:pBdr>
          <w:top w:val="nil"/>
          <w:left w:val="nil"/>
          <w:bottom w:val="nil"/>
          <w:right w:val="nil"/>
          <w:between w:val="nil"/>
        </w:pBdr>
        <w:rPr>
          <w:rFonts w:cs="Arial"/>
          <w:lang w:val="mn-MN"/>
        </w:rPr>
      </w:pPr>
      <w:r w:rsidRPr="00B8323C">
        <w:rPr>
          <w:rFonts w:cs="Arial"/>
          <w:lang w:val="mn-MN"/>
        </w:rPr>
        <w:t>M</w:t>
      </w:r>
      <w:r w:rsidRPr="00B8323C">
        <w:rPr>
          <w:rFonts w:cs="Arial"/>
          <w:vertAlign w:val="subscript"/>
          <w:lang w:val="mn-MN"/>
        </w:rPr>
        <w:t xml:space="preserve">pl,N,d </w:t>
      </w:r>
      <w:r w:rsidRPr="00B8323C">
        <w:rPr>
          <w:rFonts w:cs="Arial"/>
          <w:lang w:val="mn-MN"/>
        </w:rPr>
        <w:tab/>
        <w:t>нь бодит хэвийн хүч N-тэй харилцан үйлчлэлцэх үед эсэргүүцэх гулзайлгах моментын тооцооны утга</w:t>
      </w:r>
    </w:p>
    <w:p w14:paraId="571A1FEC" w14:textId="77777777" w:rsidR="00FE322A" w:rsidRPr="00B8323C" w:rsidRDefault="00FE322A" w:rsidP="00FE322A">
      <w:pPr>
        <w:pBdr>
          <w:top w:val="nil"/>
          <w:left w:val="nil"/>
          <w:bottom w:val="nil"/>
          <w:right w:val="nil"/>
          <w:between w:val="nil"/>
        </w:pBdr>
        <w:rPr>
          <w:rFonts w:cs="Arial"/>
          <w:lang w:val="mn-MN"/>
        </w:rPr>
      </w:pPr>
      <w:r w:rsidRPr="00B8323C">
        <w:rPr>
          <w:rFonts w:cs="Arial"/>
          <w:lang w:val="mn-MN"/>
        </w:rPr>
        <w:t xml:space="preserve">N </w:t>
      </w:r>
      <w:r w:rsidRPr="00B8323C">
        <w:rPr>
          <w:rFonts w:cs="Arial"/>
          <w:lang w:val="mn-MN"/>
        </w:rPr>
        <w:tab/>
        <w:t>нь бодит хүчний тооцооны утга.</w:t>
      </w:r>
    </w:p>
    <w:p w14:paraId="20477807" w14:textId="2102DA72" w:rsidR="00FE322A" w:rsidRPr="00B8323C" w:rsidRDefault="00FE322A" w:rsidP="00FE322A">
      <w:pPr>
        <w:rPr>
          <w:rFonts w:cs="Arial"/>
          <w:lang w:val="mn-MN"/>
        </w:rPr>
      </w:pPr>
      <w:r w:rsidRPr="00B8323C">
        <w:rPr>
          <w:rFonts w:cs="Arial"/>
          <w:lang w:val="mn-MN"/>
        </w:rPr>
        <w:t>Аюулгүй байдлын хэсэгчилсэн коэффициент γ</w:t>
      </w:r>
      <w:r w:rsidRPr="00B8323C">
        <w:rPr>
          <w:rFonts w:cs="Arial"/>
          <w:vertAlign w:val="subscript"/>
          <w:lang w:val="mn-MN"/>
        </w:rPr>
        <w:t>M</w:t>
      </w:r>
      <w:r w:rsidR="00B4242A">
        <w:rPr>
          <w:rFonts w:cs="Arial"/>
          <w:lang w:val="mn-MN"/>
        </w:rPr>
        <w:t xml:space="preserve">-ийн утгыг </w:t>
      </w:r>
      <w:r w:rsidR="004646B6" w:rsidRPr="00AF4C6B">
        <w:rPr>
          <w:rFonts w:cs="Arial"/>
          <w:lang w:val="mn-MN"/>
        </w:rPr>
        <w:t>8.10.7.2</w:t>
      </w:r>
      <w:r w:rsidR="004646B6">
        <w:rPr>
          <w:rFonts w:cs="Arial"/>
          <w:lang w:val="mn-MN"/>
        </w:rPr>
        <w:t>-оо</w:t>
      </w:r>
      <w:r w:rsidRPr="00B8323C">
        <w:rPr>
          <w:rFonts w:cs="Arial"/>
          <w:lang w:val="mn-MN"/>
        </w:rPr>
        <w:t xml:space="preserve">с үзнэ үү. </w:t>
      </w:r>
    </w:p>
    <w:p w14:paraId="70D46F78" w14:textId="0BDC5EAE" w:rsidR="00FE322A" w:rsidRPr="00B8225B" w:rsidRDefault="00FE322A" w:rsidP="00220279">
      <w:pPr>
        <w:pStyle w:val="ListParagraph"/>
        <w:numPr>
          <w:ilvl w:val="3"/>
          <w:numId w:val="1"/>
        </w:numPr>
        <w:rPr>
          <w:rFonts w:eastAsia="Arial" w:cs="Arial"/>
          <w:b/>
          <w:lang w:val="mn-MN"/>
        </w:rPr>
      </w:pPr>
      <w:r w:rsidRPr="00B8225B">
        <w:rPr>
          <w:rFonts w:cs="Arial"/>
          <w:b/>
          <w:lang w:val="mn-MN"/>
        </w:rPr>
        <w:t xml:space="preserve">Хоолойн хэсгүүдийн хоорондох </w:t>
      </w:r>
      <w:r w:rsidR="00A50AAD" w:rsidRPr="00B8225B">
        <w:rPr>
          <w:rFonts w:cs="Arial"/>
          <w:b/>
          <w:lang w:val="mn-MN"/>
        </w:rPr>
        <w:t>холбооснууд</w:t>
      </w:r>
      <w:r w:rsidRPr="00B8225B">
        <w:rPr>
          <w:rFonts w:cs="Arial"/>
          <w:b/>
          <w:lang w:val="mn-MN"/>
        </w:rPr>
        <w:t xml:space="preserve"> </w:t>
      </w:r>
    </w:p>
    <w:p w14:paraId="20C54103" w14:textId="1B7E1BDE" w:rsidR="00FE322A" w:rsidRPr="00B8323C" w:rsidRDefault="00B4242A" w:rsidP="00FE322A">
      <w:pPr>
        <w:pBdr>
          <w:top w:val="nil"/>
          <w:left w:val="nil"/>
          <w:bottom w:val="nil"/>
          <w:right w:val="nil"/>
          <w:between w:val="nil"/>
        </w:pBdr>
        <w:rPr>
          <w:rFonts w:cs="Arial"/>
          <w:lang w:val="mn-MN"/>
        </w:rPr>
      </w:pPr>
      <w:r>
        <w:rPr>
          <w:rFonts w:cs="Arial"/>
          <w:lang w:val="mn-MN"/>
        </w:rPr>
        <w:t>8</w:t>
      </w:r>
      <w:r w:rsidR="00FE322A" w:rsidRPr="00B8323C">
        <w:rPr>
          <w:rFonts w:cs="Arial"/>
          <w:lang w:val="mn-MN"/>
        </w:rPr>
        <w:t>.</w:t>
      </w:r>
      <w:r>
        <w:rPr>
          <w:rFonts w:cs="Arial"/>
          <w:lang w:val="mn-MN"/>
        </w:rPr>
        <w:t>10.8</w:t>
      </w:r>
      <w:r w:rsidR="00FE322A" w:rsidRPr="00B8323C">
        <w:rPr>
          <w:rFonts w:cs="Arial"/>
          <w:lang w:val="mn-MN"/>
        </w:rPr>
        <w:t>.1-д заасны дагуу хоолойн хатуу холболтын шаардлагыг хангасан тохиолдолд уг холболтыг зөвхөн холболт бэхэлсэн газарт гулзайлгах моментоор баталгаажуулах шаардлагатай.</w:t>
      </w:r>
    </w:p>
    <w:p w14:paraId="4A5BD1A7" w14:textId="4C2190E4" w:rsidR="00FE322A" w:rsidRPr="00B8323C" w:rsidRDefault="00FE322A" w:rsidP="00FE322A">
      <w:pPr>
        <w:pBdr>
          <w:top w:val="nil"/>
          <w:left w:val="nil"/>
          <w:bottom w:val="nil"/>
          <w:right w:val="nil"/>
          <w:between w:val="nil"/>
        </w:pBdr>
        <w:rPr>
          <w:rFonts w:eastAsia="Arial" w:cs="Arial"/>
          <w:lang w:val="mn-MN"/>
        </w:rPr>
      </w:pPr>
      <w:r w:rsidRPr="00B8323C">
        <w:rPr>
          <w:rFonts w:cs="Arial"/>
          <w:lang w:val="mn-MN"/>
        </w:rPr>
        <w:t xml:space="preserve">Давхардсан хэмжээ нь 150 мм-ээс бага бол холбоосыг найдвартай гэж үзэхгүй бол </w:t>
      </w:r>
      <w:r w:rsidR="004646B6">
        <w:rPr>
          <w:rFonts w:cs="Arial"/>
          <w:lang w:val="mn-MN"/>
        </w:rPr>
        <w:t>8</w:t>
      </w:r>
      <w:r w:rsidR="004646B6" w:rsidRPr="00B8323C">
        <w:rPr>
          <w:rFonts w:cs="Arial"/>
          <w:lang w:val="mn-MN"/>
        </w:rPr>
        <w:t>.</w:t>
      </w:r>
      <w:r w:rsidR="004646B6">
        <w:rPr>
          <w:rFonts w:cs="Arial"/>
          <w:lang w:val="mn-MN"/>
        </w:rPr>
        <w:t>10.8</w:t>
      </w:r>
      <w:r w:rsidR="004646B6" w:rsidRPr="00B8323C">
        <w:rPr>
          <w:rFonts w:cs="Arial"/>
          <w:lang w:val="mn-MN"/>
        </w:rPr>
        <w:t>.1</w:t>
      </w:r>
      <w:r w:rsidRPr="00B8323C">
        <w:rPr>
          <w:rFonts w:cs="Arial"/>
          <w:lang w:val="mn-MN"/>
        </w:rPr>
        <w:t>-ийг үзнэ үү, бүтээцийн төлөвлөлтийн нарийвчилсан шалгалтад гулзайлтын хүч, гулсалтын хүч, байршлын холхивчийн хүч орно.</w:t>
      </w:r>
    </w:p>
    <w:p w14:paraId="3F86CB09" w14:textId="0F31287A" w:rsidR="00FE322A" w:rsidRPr="00B8225B" w:rsidRDefault="00D53698" w:rsidP="00220279">
      <w:pPr>
        <w:pStyle w:val="ListParagraph"/>
        <w:numPr>
          <w:ilvl w:val="3"/>
          <w:numId w:val="1"/>
        </w:numPr>
        <w:rPr>
          <w:rFonts w:cs="Arial"/>
          <w:b/>
          <w:lang w:val="mn-MN"/>
        </w:rPr>
      </w:pPr>
      <w:r w:rsidRPr="00D53698">
        <w:rPr>
          <w:rFonts w:eastAsia="Arial" w:cs="Arial"/>
          <w:b/>
          <w:lang w:val="mn-MN"/>
        </w:rPr>
        <w:t>Ирмэгийн</w:t>
      </w:r>
      <w:r w:rsidRPr="00B8225B">
        <w:rPr>
          <w:rFonts w:cs="Arial"/>
          <w:b/>
          <w:lang w:val="mn-MN"/>
        </w:rPr>
        <w:t xml:space="preserve"> </w:t>
      </w:r>
      <w:r w:rsidR="00FE322A" w:rsidRPr="00B8225B">
        <w:rPr>
          <w:rFonts w:cs="Arial"/>
          <w:b/>
          <w:lang w:val="mn-MN"/>
        </w:rPr>
        <w:t>хамгаалалт</w:t>
      </w:r>
    </w:p>
    <w:p w14:paraId="3127EA2B" w14:textId="543DB936" w:rsidR="00FE322A" w:rsidRPr="00B8323C" w:rsidRDefault="00D53698" w:rsidP="00FE322A">
      <w:pPr>
        <w:rPr>
          <w:rFonts w:cs="Arial"/>
          <w:lang w:val="mn-MN"/>
        </w:rPr>
      </w:pPr>
      <w:r w:rsidRPr="285A28D8">
        <w:rPr>
          <w:rFonts w:eastAsia="Arial" w:cs="Arial"/>
          <w:lang w:val="mn-MN"/>
        </w:rPr>
        <w:lastRenderedPageBreak/>
        <w:t>Ирмэгийн</w:t>
      </w:r>
      <w:r w:rsidRPr="00B8323C">
        <w:rPr>
          <w:rFonts w:cs="Arial"/>
          <w:lang w:val="mn-MN"/>
        </w:rPr>
        <w:t xml:space="preserve"> </w:t>
      </w:r>
      <w:r w:rsidR="00FE322A" w:rsidRPr="00B8323C">
        <w:rPr>
          <w:rFonts w:cs="Arial"/>
          <w:lang w:val="mn-MN"/>
        </w:rPr>
        <w:t>хамга</w:t>
      </w:r>
      <w:r w:rsidR="004646B6">
        <w:rPr>
          <w:rFonts w:cs="Arial"/>
          <w:lang w:val="mn-MN"/>
        </w:rPr>
        <w:t xml:space="preserve">алалтын бүрэлдэхүүн хэсгүүд нь </w:t>
      </w:r>
      <w:r w:rsidR="004646B6" w:rsidRPr="00AF4C6B">
        <w:rPr>
          <w:rFonts w:cs="Arial"/>
          <w:lang w:val="mn-MN"/>
        </w:rPr>
        <w:t>7</w:t>
      </w:r>
      <w:r w:rsidR="00FE322A" w:rsidRPr="00B8323C">
        <w:rPr>
          <w:rFonts w:cs="Arial"/>
          <w:lang w:val="mn-MN"/>
        </w:rPr>
        <w:t>.2.5.1-д заасан санамсаргүй ачааллыг эвдрэл, мултралтгүйгээр тэсвэрлэх ёстой. Анхны ш</w:t>
      </w:r>
      <w:r w:rsidR="002368A7" w:rsidRPr="00B8323C">
        <w:rPr>
          <w:rFonts w:cs="Arial"/>
          <w:lang w:val="mn-MN"/>
        </w:rPr>
        <w:t xml:space="preserve">угамаас 300 мм-ээс их гулсалтыг </w:t>
      </w:r>
      <w:r w:rsidR="00FE322A" w:rsidRPr="00B8323C">
        <w:rPr>
          <w:rFonts w:cs="Arial"/>
          <w:lang w:val="mn-MN"/>
        </w:rPr>
        <w:t>давж гарсангүй гэж тооцно. Шаардлагатай тохиолдолд гулсалтыг бүрэлдэхүүн хэсгийн уяан гулзайлтын эсэргүүцлийг дамжуулдаг уян бэхэлгээгээр тооцож болно.</w:t>
      </w:r>
    </w:p>
    <w:p w14:paraId="634F3B8D" w14:textId="1F46DE6C" w:rsidR="00FE322A" w:rsidRPr="00B8225B" w:rsidRDefault="00A50AAD" w:rsidP="00220279">
      <w:pPr>
        <w:pStyle w:val="ListParagraph"/>
        <w:numPr>
          <w:ilvl w:val="3"/>
          <w:numId w:val="1"/>
        </w:numPr>
        <w:rPr>
          <w:rFonts w:cs="Arial"/>
          <w:b/>
          <w:lang w:val="mn-MN"/>
        </w:rPr>
      </w:pPr>
      <w:r w:rsidRPr="00B8225B">
        <w:rPr>
          <w:rFonts w:cs="Arial"/>
          <w:b/>
          <w:lang w:val="mn-MN"/>
        </w:rPr>
        <w:t>Холбогч</w:t>
      </w:r>
    </w:p>
    <w:p w14:paraId="71AC7872" w14:textId="5D452514" w:rsidR="00FE322A" w:rsidRPr="00B8323C" w:rsidRDefault="00B4242A" w:rsidP="00FE322A">
      <w:pPr>
        <w:pBdr>
          <w:top w:val="nil"/>
          <w:left w:val="nil"/>
          <w:bottom w:val="nil"/>
          <w:right w:val="nil"/>
          <w:between w:val="nil"/>
        </w:pBdr>
        <w:rPr>
          <w:rFonts w:cs="Arial"/>
          <w:lang w:val="mn-MN"/>
        </w:rPr>
      </w:pPr>
      <w:r>
        <w:rPr>
          <w:rFonts w:cs="Arial"/>
          <w:lang w:val="mn-MN"/>
        </w:rPr>
        <w:t>8</w:t>
      </w:r>
      <w:r w:rsidRPr="00AF4C6B">
        <w:rPr>
          <w:rFonts w:cs="Arial"/>
          <w:lang w:val="mn-MN"/>
        </w:rPr>
        <w:t>.10.8.2</w:t>
      </w:r>
      <w:r w:rsidR="00FE322A" w:rsidRPr="00B8323C">
        <w:rPr>
          <w:rFonts w:cs="Arial"/>
          <w:lang w:val="mn-MN"/>
        </w:rPr>
        <w:t>-т заасны дагуу хэсэгчилсэн аюулгүй байдлын коэффициентыг харгалзан холбогчдод үйлчлэх хүчний тооцооны утга нь хавсралт С-ийн дагуу эсэргүүцлийн харгалзах тооцооны хэмжээнээс хэтрэхгүй болохыг баталгаажуулах шаардлагатай. Хэрэв холбогчдод хосолсон үйлдлүүд хийгдвэл (10) ба (11) гэсэн илэрхийллийг хангасан эсэхийг шалгах шаардлагатай.</w:t>
      </w:r>
    </w:p>
    <w:p w14:paraId="0095A0A8" w14:textId="77777777" w:rsidR="00FE322A" w:rsidRPr="00B8323C" w:rsidRDefault="00FE322A" w:rsidP="00FE322A">
      <w:pPr>
        <w:pBdr>
          <w:top w:val="nil"/>
          <w:left w:val="nil"/>
          <w:bottom w:val="nil"/>
          <w:right w:val="nil"/>
          <w:between w:val="nil"/>
        </w:pBdr>
        <w:rPr>
          <w:rFonts w:cs="Arial"/>
          <w:lang w:val="mn-MN"/>
        </w:rPr>
      </w:pPr>
      <w:r w:rsidRPr="00B8323C">
        <w:rPr>
          <w:rFonts w:cs="Arial"/>
          <w:lang w:val="mn-MN"/>
        </w:rPr>
        <w:t>Тэгш өнцгийн холбогч:</w:t>
      </w:r>
    </w:p>
    <w:p w14:paraId="07410E99" w14:textId="77777777" w:rsidR="00FE322A" w:rsidRPr="00B8323C" w:rsidRDefault="00FE322A" w:rsidP="00FE322A">
      <w:pPr>
        <w:pBdr>
          <w:top w:val="nil"/>
          <w:left w:val="nil"/>
          <w:bottom w:val="nil"/>
          <w:right w:val="nil"/>
          <w:between w:val="nil"/>
        </w:pBdr>
        <w:rPr>
          <w:rFonts w:cs="Arial"/>
          <w:lang w:val="mn-MN"/>
        </w:rPr>
      </w:pPr>
      <w:r w:rsidRPr="00B8323C">
        <w:rPr>
          <w:rFonts w:cs="Arial"/>
          <w:noProof/>
        </w:rPr>
        <w:drawing>
          <wp:anchor distT="0" distB="0" distL="114300" distR="114300" simplePos="0" relativeHeight="251658245" behindDoc="0" locked="0" layoutInCell="1" allowOverlap="1" wp14:anchorId="26AFA2C0" wp14:editId="3B035998">
            <wp:simplePos x="1076325" y="3790950"/>
            <wp:positionH relativeFrom="column">
              <wp:align>left</wp:align>
            </wp:positionH>
            <wp:positionV relativeFrom="paragraph">
              <wp:align>top</wp:align>
            </wp:positionV>
            <wp:extent cx="2705100" cy="70485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705100" cy="704850"/>
                    </a:xfrm>
                    <a:prstGeom prst="rect">
                      <a:avLst/>
                    </a:prstGeom>
                  </pic:spPr>
                </pic:pic>
              </a:graphicData>
            </a:graphic>
          </wp:anchor>
        </w:drawing>
      </w:r>
      <w:r w:rsidR="171CDA0F" w:rsidRPr="00B8323C">
        <w:rPr>
          <w:rFonts w:eastAsia="Arial" w:cs="Arial"/>
          <w:lang w:val="mn-MN"/>
        </w:rPr>
        <w:t>(10)</w:t>
      </w:r>
      <w:r w:rsidRPr="00B8323C">
        <w:rPr>
          <w:rFonts w:eastAsia="Arial" w:cs="Arial"/>
          <w:lang w:val="mn-MN"/>
        </w:rPr>
        <w:br w:type="textWrapping" w:clear="all"/>
      </w:r>
      <w:r w:rsidR="171CDA0F" w:rsidRPr="00B8323C">
        <w:rPr>
          <w:rFonts w:cs="Arial"/>
          <w:lang w:val="mn-MN"/>
        </w:rPr>
        <w:t>Шулуун холбогч Sleeve couplers:</w:t>
      </w:r>
    </w:p>
    <w:p w14:paraId="65D9B496" w14:textId="77777777" w:rsidR="00FE322A" w:rsidRPr="00B8323C" w:rsidRDefault="00FE322A" w:rsidP="00FE322A">
      <w:pPr>
        <w:pBdr>
          <w:top w:val="nil"/>
          <w:left w:val="nil"/>
          <w:bottom w:val="nil"/>
          <w:right w:val="nil"/>
          <w:between w:val="nil"/>
        </w:pBdr>
        <w:rPr>
          <w:rFonts w:cs="Arial"/>
          <w:lang w:val="mn-MN"/>
        </w:rPr>
      </w:pPr>
      <w:r w:rsidRPr="00B8323C">
        <w:rPr>
          <w:rFonts w:cs="Arial"/>
          <w:noProof/>
        </w:rPr>
        <w:drawing>
          <wp:anchor distT="0" distB="0" distL="114300" distR="114300" simplePos="0" relativeHeight="251658246" behindDoc="0" locked="0" layoutInCell="1" allowOverlap="1" wp14:anchorId="0A90FEC1" wp14:editId="7789E01E">
            <wp:simplePos x="1076325" y="4791075"/>
            <wp:positionH relativeFrom="column">
              <wp:align>left</wp:align>
            </wp:positionH>
            <wp:positionV relativeFrom="paragraph">
              <wp:align>top</wp:align>
            </wp:positionV>
            <wp:extent cx="1495425" cy="571500"/>
            <wp:effectExtent l="0" t="0" r="9525"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495425" cy="571500"/>
                    </a:xfrm>
                    <a:prstGeom prst="rect">
                      <a:avLst/>
                    </a:prstGeom>
                  </pic:spPr>
                </pic:pic>
              </a:graphicData>
            </a:graphic>
          </wp:anchor>
        </w:drawing>
      </w:r>
      <w:r w:rsidR="171CDA0F" w:rsidRPr="00B8323C">
        <w:rPr>
          <w:rFonts w:eastAsia="Arial" w:cs="Arial"/>
          <w:lang w:val="mn-MN"/>
        </w:rPr>
        <w:t>(11)</w:t>
      </w:r>
      <w:r w:rsidRPr="00B8323C">
        <w:rPr>
          <w:rFonts w:eastAsia="Arial" w:cs="Arial"/>
          <w:lang w:val="mn-MN"/>
        </w:rPr>
        <w:br w:type="textWrapping" w:clear="all"/>
      </w:r>
    </w:p>
    <w:p w14:paraId="6BF1BBE3" w14:textId="77777777" w:rsidR="00FE322A" w:rsidRPr="00B8323C" w:rsidRDefault="00FE322A" w:rsidP="00FE322A">
      <w:pPr>
        <w:pBdr>
          <w:top w:val="nil"/>
          <w:left w:val="nil"/>
          <w:bottom w:val="nil"/>
          <w:right w:val="nil"/>
          <w:between w:val="nil"/>
        </w:pBdr>
        <w:rPr>
          <w:rFonts w:cs="Arial"/>
          <w:lang w:val="mn-MN"/>
        </w:rPr>
      </w:pPr>
      <w:r w:rsidRPr="00B8323C">
        <w:rPr>
          <w:rFonts w:cs="Arial"/>
          <w:lang w:val="mn-MN"/>
        </w:rPr>
        <w:t>F</w:t>
      </w:r>
      <w:r w:rsidRPr="00B8323C">
        <w:rPr>
          <w:rFonts w:cs="Arial"/>
          <w:vertAlign w:val="subscript"/>
          <w:lang w:val="mn-MN"/>
        </w:rPr>
        <w:t>s1</w:t>
      </w:r>
      <w:r w:rsidRPr="00B8323C">
        <w:rPr>
          <w:rFonts w:cs="Arial"/>
          <w:lang w:val="mn-MN"/>
        </w:rPr>
        <w:t>, F</w:t>
      </w:r>
      <w:r w:rsidRPr="00B8323C">
        <w:rPr>
          <w:rFonts w:cs="Arial"/>
          <w:vertAlign w:val="subscript"/>
          <w:lang w:val="mn-MN"/>
        </w:rPr>
        <w:t>s2</w:t>
      </w:r>
      <w:r w:rsidRPr="00B8323C">
        <w:rPr>
          <w:rFonts w:cs="Arial"/>
          <w:lang w:val="mn-MN"/>
        </w:rPr>
        <w:t>, F</w:t>
      </w:r>
      <w:r w:rsidRPr="00B8323C">
        <w:rPr>
          <w:rFonts w:cs="Arial"/>
          <w:vertAlign w:val="subscript"/>
          <w:lang w:val="mn-MN"/>
        </w:rPr>
        <w:t>s</w:t>
      </w:r>
      <w:r w:rsidRPr="00B8323C">
        <w:rPr>
          <w:rFonts w:cs="Arial"/>
          <w:lang w:val="mn-MN"/>
        </w:rPr>
        <w:t>, F</w:t>
      </w:r>
      <w:r w:rsidRPr="00B8323C">
        <w:rPr>
          <w:rFonts w:cs="Arial"/>
          <w:vertAlign w:val="subscript"/>
          <w:lang w:val="mn-MN"/>
        </w:rPr>
        <w:t>p</w:t>
      </w:r>
      <w:r w:rsidRPr="00B8323C">
        <w:rPr>
          <w:rFonts w:cs="Arial"/>
          <w:lang w:val="mn-MN"/>
        </w:rPr>
        <w:t>, M</w:t>
      </w:r>
      <w:r w:rsidRPr="00B8323C">
        <w:rPr>
          <w:rFonts w:cs="Arial"/>
          <w:vertAlign w:val="subscript"/>
          <w:lang w:val="mn-MN"/>
        </w:rPr>
        <w:t>B</w:t>
      </w:r>
      <w:r w:rsidRPr="00B8323C">
        <w:rPr>
          <w:rFonts w:cs="Arial"/>
          <w:lang w:val="mn-MN"/>
        </w:rPr>
        <w:t xml:space="preserve"> нь холбогч дээр үйлчилж буй төлөвлөлтийн хүч </w:t>
      </w:r>
    </w:p>
    <w:p w14:paraId="33C1F072" w14:textId="77777777" w:rsidR="00FE322A" w:rsidRPr="00B8323C" w:rsidRDefault="00FE322A" w:rsidP="00FE322A">
      <w:pPr>
        <w:pBdr>
          <w:top w:val="nil"/>
          <w:left w:val="nil"/>
          <w:bottom w:val="nil"/>
          <w:right w:val="nil"/>
          <w:between w:val="nil"/>
        </w:pBdr>
        <w:rPr>
          <w:rFonts w:cs="Arial"/>
          <w:lang w:val="mn-MN"/>
        </w:rPr>
      </w:pPr>
      <w:r w:rsidRPr="00B8323C">
        <w:rPr>
          <w:rFonts w:cs="Arial"/>
          <w:lang w:val="mn-MN"/>
        </w:rPr>
        <w:t>Fs, d нь дизайныг эсэргүүцэх хүч юм; F</w:t>
      </w:r>
      <w:r w:rsidRPr="00B8323C">
        <w:rPr>
          <w:rFonts w:cs="Arial"/>
          <w:vertAlign w:val="subscript"/>
          <w:lang w:val="mn-MN"/>
        </w:rPr>
        <w:t xml:space="preserve">S, d </w:t>
      </w:r>
      <w:r w:rsidRPr="00B8323C">
        <w:rPr>
          <w:rFonts w:cs="Arial"/>
          <w:lang w:val="mn-MN"/>
        </w:rPr>
        <w:t>= F</w:t>
      </w:r>
      <w:r w:rsidRPr="00B8323C">
        <w:rPr>
          <w:rFonts w:cs="Arial"/>
          <w:vertAlign w:val="subscript"/>
          <w:lang w:val="mn-MN"/>
        </w:rPr>
        <w:t>S, k/γm</w:t>
      </w:r>
      <w:r w:rsidRPr="00B8323C">
        <w:rPr>
          <w:rFonts w:cs="Arial"/>
          <w:lang w:val="mn-MN"/>
        </w:rPr>
        <w:t xml:space="preserve"> (Хүснэгт С.1-ийг үзнэ үү)</w:t>
      </w:r>
    </w:p>
    <w:p w14:paraId="32321E5B" w14:textId="77777777" w:rsidR="00FE322A" w:rsidRPr="00B8323C" w:rsidRDefault="00FE322A" w:rsidP="00FE322A">
      <w:pPr>
        <w:rPr>
          <w:rFonts w:cs="Arial"/>
          <w:lang w:val="mn-MN"/>
        </w:rPr>
      </w:pPr>
      <w:r w:rsidRPr="00B8323C">
        <w:rPr>
          <w:rFonts w:cs="Arial"/>
          <w:lang w:val="mn-MN"/>
        </w:rPr>
        <w:t>M</w:t>
      </w:r>
      <w:r w:rsidRPr="00B8323C">
        <w:rPr>
          <w:rFonts w:cs="Arial"/>
          <w:vertAlign w:val="subscript"/>
          <w:lang w:val="mn-MN"/>
        </w:rPr>
        <w:t xml:space="preserve">B, d </w:t>
      </w:r>
      <w:r w:rsidRPr="00B8323C">
        <w:rPr>
          <w:rFonts w:cs="Arial"/>
          <w:lang w:val="mn-MN"/>
        </w:rPr>
        <w:t>нь загалмай хэлбэрийн гулзайлгах моментыг эсэргүүцэх; M</w:t>
      </w:r>
      <w:r w:rsidRPr="00B8323C">
        <w:rPr>
          <w:rFonts w:cs="Arial"/>
          <w:vertAlign w:val="subscript"/>
          <w:lang w:val="mn-MN"/>
        </w:rPr>
        <w:t xml:space="preserve">B, d </w:t>
      </w:r>
      <w:r w:rsidRPr="00B8323C">
        <w:rPr>
          <w:rFonts w:cs="Arial"/>
          <w:lang w:val="mn-MN"/>
        </w:rPr>
        <w:t>= M</w:t>
      </w:r>
      <w:r w:rsidRPr="00B8323C">
        <w:rPr>
          <w:rFonts w:cs="Arial"/>
          <w:vertAlign w:val="subscript"/>
          <w:lang w:val="mn-MN"/>
        </w:rPr>
        <w:t>B, k/γm</w:t>
      </w:r>
      <w:r w:rsidRPr="00B8323C">
        <w:rPr>
          <w:rFonts w:cs="Arial"/>
          <w:lang w:val="mn-MN"/>
        </w:rPr>
        <w:t xml:space="preserve"> </w:t>
      </w:r>
    </w:p>
    <w:p w14:paraId="47C353D6" w14:textId="77777777" w:rsidR="00FE322A" w:rsidRPr="00B8323C" w:rsidRDefault="00FE322A" w:rsidP="00FE322A">
      <w:pPr>
        <w:pStyle w:val="ListParagraph"/>
        <w:ind w:left="0"/>
        <w:rPr>
          <w:rFonts w:cs="Arial"/>
          <w:lang w:val="mn-MN"/>
        </w:rPr>
      </w:pPr>
      <w:r w:rsidRPr="00B8323C">
        <w:rPr>
          <w:rFonts w:cs="Arial"/>
          <w:lang w:val="mn-MN"/>
        </w:rPr>
        <w:t xml:space="preserve"> </w:t>
      </w:r>
    </w:p>
    <w:p w14:paraId="2B741D39" w14:textId="77777777" w:rsidR="00FE322A" w:rsidRPr="00B8225B" w:rsidRDefault="00FE322A" w:rsidP="00220279">
      <w:pPr>
        <w:pStyle w:val="ListParagraph"/>
        <w:numPr>
          <w:ilvl w:val="2"/>
          <w:numId w:val="1"/>
        </w:numPr>
        <w:rPr>
          <w:rFonts w:cs="Arial"/>
          <w:b/>
          <w:lang w:val="mn-MN"/>
        </w:rPr>
      </w:pPr>
      <w:r w:rsidRPr="00B8225B">
        <w:rPr>
          <w:rFonts w:cs="Arial"/>
          <w:b/>
          <w:lang w:val="mn-MN"/>
        </w:rPr>
        <w:t xml:space="preserve">Ашиглагдах чадварын хязгаарын төлөв </w:t>
      </w:r>
    </w:p>
    <w:p w14:paraId="2091DD70" w14:textId="4F40E91F" w:rsidR="00FE322A" w:rsidRPr="00B8323C" w:rsidRDefault="004646B6" w:rsidP="00FE322A">
      <w:pPr>
        <w:rPr>
          <w:rFonts w:cs="Arial"/>
          <w:lang w:val="mn-MN"/>
        </w:rPr>
      </w:pPr>
      <w:r w:rsidRPr="00AF4C6B">
        <w:rPr>
          <w:rFonts w:cs="Arial"/>
          <w:lang w:val="mn-MN"/>
        </w:rPr>
        <w:t>7</w:t>
      </w:r>
      <w:r w:rsidR="00FE322A" w:rsidRPr="00B8323C">
        <w:rPr>
          <w:rFonts w:cs="Arial"/>
          <w:lang w:val="mn-MN"/>
        </w:rPr>
        <w:t>.3-т заасан хазайлтын шаардлагыг хангасан эсэхийг шалгана.</w:t>
      </w:r>
    </w:p>
    <w:p w14:paraId="16E8E157" w14:textId="77777777" w:rsidR="00FE322A" w:rsidRPr="00B8225B" w:rsidRDefault="00FE322A" w:rsidP="00220279">
      <w:pPr>
        <w:pStyle w:val="ListParagraph"/>
        <w:numPr>
          <w:ilvl w:val="2"/>
          <w:numId w:val="1"/>
        </w:numPr>
        <w:rPr>
          <w:rFonts w:cs="Arial"/>
          <w:b/>
          <w:lang w:val="mn-MN"/>
        </w:rPr>
      </w:pPr>
      <w:r w:rsidRPr="00B8225B">
        <w:rPr>
          <w:rFonts w:cs="Arial"/>
          <w:b/>
          <w:lang w:val="mn-MN"/>
        </w:rPr>
        <w:t>Байршлын тогтвортой байдал</w:t>
      </w:r>
    </w:p>
    <w:p w14:paraId="7F197D4D" w14:textId="77777777" w:rsidR="00FE322A" w:rsidRPr="00B8323C" w:rsidRDefault="00FE322A" w:rsidP="00FE322A">
      <w:pPr>
        <w:pBdr>
          <w:top w:val="nil"/>
          <w:left w:val="nil"/>
          <w:bottom w:val="nil"/>
          <w:right w:val="nil"/>
          <w:between w:val="nil"/>
        </w:pBdr>
        <w:rPr>
          <w:rFonts w:cs="Arial"/>
          <w:lang w:val="mn-MN"/>
        </w:rPr>
      </w:pPr>
      <w:r w:rsidRPr="00B8323C">
        <w:rPr>
          <w:rFonts w:cs="Arial"/>
          <w:lang w:val="mn-MN"/>
        </w:rPr>
        <w:t>Бие даасан барилгын түр шат нь гулсалт, өргөлт, хөмрөлтөөс сэргийлсэн шалгалтад орно.</w:t>
      </w:r>
    </w:p>
    <w:p w14:paraId="0FE8E3BE" w14:textId="77777777" w:rsidR="00FE322A" w:rsidRPr="00B8323C" w:rsidRDefault="00FE322A" w:rsidP="00FE322A">
      <w:pPr>
        <w:pBdr>
          <w:top w:val="nil"/>
          <w:left w:val="nil"/>
          <w:bottom w:val="nil"/>
          <w:right w:val="nil"/>
          <w:between w:val="nil"/>
        </w:pBdr>
        <w:rPr>
          <w:rFonts w:cs="Arial"/>
          <w:lang w:val="mn-MN"/>
        </w:rPr>
      </w:pPr>
      <w:r w:rsidRPr="00B8323C">
        <w:rPr>
          <w:rFonts w:cs="Arial"/>
          <w:lang w:val="mn-MN"/>
        </w:rPr>
        <w:t>Барилгын түр шатыг хэсгийн гулсалтад баталгаажуулна</w:t>
      </w:r>
    </w:p>
    <w:p w14:paraId="7475B1BC" w14:textId="77777777" w:rsidR="00FE322A" w:rsidRPr="00B8323C" w:rsidRDefault="00FE322A" w:rsidP="00FE322A">
      <w:pPr>
        <w:rPr>
          <w:rFonts w:cs="Arial"/>
          <w:lang w:val="mn-MN"/>
        </w:rPr>
      </w:pPr>
      <w:r w:rsidRPr="00B8323C">
        <w:rPr>
          <w:rFonts w:cs="Arial"/>
          <w:lang w:val="mn-MN"/>
        </w:rPr>
        <w:t>Баталгаажуулах аргуудыг prEN 12812-д өгсөн болно.</w:t>
      </w:r>
    </w:p>
    <w:p w14:paraId="62305E99" w14:textId="77777777" w:rsidR="00843B5A" w:rsidRPr="00B8225B" w:rsidRDefault="00843B5A" w:rsidP="00220279">
      <w:pPr>
        <w:pStyle w:val="ListParagraph"/>
        <w:numPr>
          <w:ilvl w:val="2"/>
          <w:numId w:val="1"/>
        </w:numPr>
        <w:rPr>
          <w:rFonts w:cs="Arial"/>
          <w:b/>
          <w:lang w:val="mn-MN"/>
        </w:rPr>
      </w:pPr>
      <w:r w:rsidRPr="00B8225B">
        <w:rPr>
          <w:rFonts w:cs="Arial"/>
          <w:b/>
          <w:lang w:val="mn-MN"/>
        </w:rPr>
        <w:t>Холболтын хөшүүн байдал</w:t>
      </w:r>
    </w:p>
    <w:p w14:paraId="74AA0399" w14:textId="77777777" w:rsidR="00843B5A" w:rsidRPr="00B8323C" w:rsidRDefault="00843B5A" w:rsidP="00843B5A">
      <w:pPr>
        <w:rPr>
          <w:rFonts w:cs="Arial"/>
          <w:lang w:val="mn-MN"/>
        </w:rPr>
      </w:pPr>
      <w:r w:rsidRPr="00B8323C">
        <w:rPr>
          <w:rFonts w:cs="Arial"/>
          <w:lang w:val="mn-MN"/>
        </w:rPr>
        <w:t xml:space="preserve">Туршилтаар өөрөөр тогтоогдоогүй бол холболтын хатуу байдлыг тэг ( өөрөөр хэлбэл түгжигч холболт) гэж үзээд үр дүнг баримтжуулна. </w:t>
      </w:r>
    </w:p>
    <w:p w14:paraId="3958F3A0" w14:textId="09AD48F3" w:rsidR="00843B5A" w:rsidRPr="00B8225B" w:rsidRDefault="00F271FD" w:rsidP="00843B5A">
      <w:pPr>
        <w:pStyle w:val="ListParagraph"/>
        <w:numPr>
          <w:ilvl w:val="2"/>
          <w:numId w:val="1"/>
        </w:numPr>
        <w:rPr>
          <w:rFonts w:cs="Arial"/>
          <w:b/>
          <w:lang w:val="mn-MN"/>
        </w:rPr>
      </w:pPr>
      <w:r w:rsidRPr="00B8225B">
        <w:rPr>
          <w:rFonts w:cs="Arial"/>
          <w:b/>
          <w:lang w:val="mn-MN"/>
        </w:rPr>
        <w:t>Бэхэлгээний цэг</w:t>
      </w:r>
      <w:r w:rsidR="00843B5A" w:rsidRPr="00B8225B">
        <w:rPr>
          <w:rFonts w:cs="Arial"/>
          <w:b/>
          <w:lang w:val="mn-MN"/>
        </w:rPr>
        <w:t xml:space="preserve"> болон зангилааны систем </w:t>
      </w:r>
    </w:p>
    <w:p w14:paraId="24872275" w14:textId="77777777" w:rsidR="00843B5A" w:rsidRPr="00B8225B" w:rsidRDefault="00843B5A" w:rsidP="00843B5A">
      <w:pPr>
        <w:pStyle w:val="ListParagraph"/>
        <w:numPr>
          <w:ilvl w:val="3"/>
          <w:numId w:val="1"/>
        </w:numPr>
        <w:rPr>
          <w:rFonts w:cs="Arial"/>
          <w:b/>
          <w:lang w:val="mn-MN"/>
        </w:rPr>
      </w:pPr>
      <w:r w:rsidRPr="00B8225B">
        <w:rPr>
          <w:rFonts w:cs="Arial"/>
          <w:b/>
          <w:lang w:val="mn-MN"/>
        </w:rPr>
        <w:t>Ерөнхий ойлголт</w:t>
      </w:r>
      <w:r w:rsidRPr="00B8225B">
        <w:rPr>
          <w:rFonts w:cs="Arial"/>
          <w:b/>
          <w:i/>
          <w:iCs/>
          <w:lang w:val="mn-MN"/>
        </w:rPr>
        <w:t xml:space="preserve"> </w:t>
      </w:r>
    </w:p>
    <w:p w14:paraId="6F41BA78" w14:textId="2CCD7468" w:rsidR="00843B5A" w:rsidRPr="00B8323C" w:rsidRDefault="00843B5A" w:rsidP="00843B5A">
      <w:pPr>
        <w:rPr>
          <w:rFonts w:cs="Arial"/>
          <w:lang w:val="mn-MN"/>
        </w:rPr>
      </w:pPr>
      <w:r w:rsidRPr="00B8323C">
        <w:rPr>
          <w:rFonts w:cs="Arial"/>
          <w:lang w:val="mn-MN"/>
        </w:rPr>
        <w:lastRenderedPageBreak/>
        <w:t>Барилгын түр шатны тогтвортой байдлыг хангах бэхэлгээ</w:t>
      </w:r>
      <w:r w:rsidR="00F271FD">
        <w:rPr>
          <w:rFonts w:cs="Arial"/>
          <w:lang w:val="mn-MN"/>
        </w:rPr>
        <w:t>ний цэг</w:t>
      </w:r>
      <w:r w:rsidRPr="00B8323C">
        <w:rPr>
          <w:rFonts w:cs="Arial"/>
          <w:lang w:val="mn-MN"/>
        </w:rPr>
        <w:t xml:space="preserve"> эсвэл зангилааны систем ашиглах тохиолдолд ашиглалтын үед барилгын түр шат эсвэл тулгуур байгууламж эсвэл барилга нь хэт ачаалалгүй, гэмтэхгүй байхаар хийгдсэн байх ёстой.</w:t>
      </w:r>
    </w:p>
    <w:p w14:paraId="479B70E0" w14:textId="77777777" w:rsidR="00843B5A" w:rsidRPr="00B8225B" w:rsidRDefault="00843B5A" w:rsidP="00843B5A">
      <w:pPr>
        <w:pStyle w:val="ListParagraph"/>
        <w:numPr>
          <w:ilvl w:val="3"/>
          <w:numId w:val="1"/>
        </w:numPr>
        <w:rPr>
          <w:rFonts w:cs="Arial"/>
          <w:b/>
          <w:lang w:val="mn-MN"/>
        </w:rPr>
      </w:pPr>
      <w:r w:rsidRPr="00B8225B">
        <w:rPr>
          <w:rFonts w:cs="Arial"/>
          <w:b/>
          <w:lang w:val="mn-MN"/>
        </w:rPr>
        <w:t xml:space="preserve">Байршил </w:t>
      </w:r>
    </w:p>
    <w:p w14:paraId="31460EC7" w14:textId="13B6F75A" w:rsidR="00843B5A" w:rsidRPr="00B8323C" w:rsidRDefault="00B4242A" w:rsidP="00843B5A">
      <w:pPr>
        <w:rPr>
          <w:rFonts w:cs="Arial"/>
          <w:lang w:val="mn-MN"/>
        </w:rPr>
      </w:pPr>
      <w:r>
        <w:rPr>
          <w:rFonts w:cs="Arial"/>
          <w:lang w:val="mn-MN"/>
        </w:rPr>
        <w:t>Ашиглалтын шаардлагад</w:t>
      </w:r>
      <w:r w:rsidR="00843B5A" w:rsidRPr="00B8323C">
        <w:rPr>
          <w:rFonts w:cs="Arial"/>
          <w:lang w:val="mn-MN"/>
        </w:rPr>
        <w:t xml:space="preserve"> заасны дагуу бэхэлгээ ба зангилааны системийн байршил нь ямар ч ажлын тавцан эсвэл нэвтрэх гарцын бүх уртад нэвтрэхэд саад болохооргүй байна. </w:t>
      </w:r>
    </w:p>
    <w:p w14:paraId="67B1B41E" w14:textId="77777777" w:rsidR="00843B5A" w:rsidRPr="00B8225B" w:rsidRDefault="00843B5A" w:rsidP="00843B5A">
      <w:pPr>
        <w:pStyle w:val="ListParagraph"/>
        <w:numPr>
          <w:ilvl w:val="3"/>
          <w:numId w:val="1"/>
        </w:numPr>
        <w:rPr>
          <w:rFonts w:cs="Arial"/>
          <w:b/>
          <w:lang w:val="mn-MN"/>
        </w:rPr>
      </w:pPr>
      <w:r w:rsidRPr="00B8225B">
        <w:rPr>
          <w:rFonts w:cs="Arial"/>
          <w:b/>
          <w:lang w:val="mn-MN"/>
        </w:rPr>
        <w:t xml:space="preserve">Зангилааны төхөөрөмж </w:t>
      </w:r>
    </w:p>
    <w:p w14:paraId="2757DC36" w14:textId="78ED9763" w:rsidR="00843B5A" w:rsidRDefault="00843B5A" w:rsidP="00843B5A">
      <w:pPr>
        <w:rPr>
          <w:rFonts w:cs="Arial"/>
          <w:lang w:val="mn-MN"/>
        </w:rPr>
      </w:pPr>
      <w:r w:rsidRPr="00B8323C">
        <w:rPr>
          <w:rFonts w:cs="Arial"/>
          <w:lang w:val="mn-MN"/>
        </w:rPr>
        <w:t xml:space="preserve">Зангилааны төхөөрөмжийг бэхэлгээний үе ба тулгуур бүтцийн аль алиных нь хүч чадлыг харгалзан тогтвортой байдал, боломжтой бол барилгын түр шатны гулзайлтын эсэргүүцлийг хангах байдлаар босоо ба хэвтээ байрлалд байрлуулсан байх ёстой. </w:t>
      </w:r>
    </w:p>
    <w:p w14:paraId="4DD5A3C1" w14:textId="53ED1775" w:rsidR="0069228F" w:rsidRDefault="0069228F" w:rsidP="00843B5A">
      <w:pPr>
        <w:rPr>
          <w:rFonts w:cs="Arial"/>
          <w:lang w:val="mn-MN"/>
        </w:rPr>
      </w:pPr>
    </w:p>
    <w:p w14:paraId="49A9D851" w14:textId="13DC7C16" w:rsidR="006C0920" w:rsidRDefault="006C0920" w:rsidP="00843B5A">
      <w:pPr>
        <w:rPr>
          <w:rFonts w:cs="Arial"/>
          <w:lang w:val="mn-MN"/>
        </w:rPr>
      </w:pPr>
    </w:p>
    <w:p w14:paraId="0C91179C" w14:textId="102AF5CC" w:rsidR="006C0920" w:rsidRDefault="006C0920" w:rsidP="00843B5A">
      <w:pPr>
        <w:rPr>
          <w:rFonts w:cs="Arial"/>
          <w:lang w:val="mn-MN"/>
        </w:rPr>
      </w:pPr>
    </w:p>
    <w:p w14:paraId="5B243D98" w14:textId="1EE43433" w:rsidR="006C0920" w:rsidRDefault="006C0920" w:rsidP="00843B5A">
      <w:pPr>
        <w:rPr>
          <w:rFonts w:cs="Arial"/>
          <w:lang w:val="mn-MN"/>
        </w:rPr>
      </w:pPr>
    </w:p>
    <w:p w14:paraId="33B354E1" w14:textId="275932F1" w:rsidR="006C0920" w:rsidRDefault="006C0920" w:rsidP="00843B5A">
      <w:pPr>
        <w:rPr>
          <w:rFonts w:cs="Arial"/>
          <w:lang w:val="mn-MN"/>
        </w:rPr>
      </w:pPr>
    </w:p>
    <w:p w14:paraId="24041807" w14:textId="5D80D935" w:rsidR="006C0920" w:rsidRDefault="006C0920" w:rsidP="00843B5A">
      <w:pPr>
        <w:rPr>
          <w:rFonts w:cs="Arial"/>
          <w:lang w:val="mn-MN"/>
        </w:rPr>
      </w:pPr>
    </w:p>
    <w:p w14:paraId="3319A437" w14:textId="23ED5739" w:rsidR="006C0920" w:rsidRDefault="006C0920" w:rsidP="00843B5A">
      <w:pPr>
        <w:rPr>
          <w:rFonts w:cs="Arial"/>
          <w:lang w:val="mn-MN"/>
        </w:rPr>
      </w:pPr>
    </w:p>
    <w:p w14:paraId="6337EFA9" w14:textId="7B1C2E6B" w:rsidR="006C0920" w:rsidRDefault="006C0920" w:rsidP="00843B5A">
      <w:pPr>
        <w:rPr>
          <w:rFonts w:cs="Arial"/>
          <w:lang w:val="mn-MN"/>
        </w:rPr>
      </w:pPr>
    </w:p>
    <w:p w14:paraId="032DC9A4" w14:textId="550A1290" w:rsidR="006C0920" w:rsidRDefault="006C0920" w:rsidP="00843B5A">
      <w:pPr>
        <w:rPr>
          <w:rFonts w:cs="Arial"/>
          <w:lang w:val="mn-MN"/>
        </w:rPr>
      </w:pPr>
    </w:p>
    <w:p w14:paraId="7E770988" w14:textId="19B1FB26" w:rsidR="006C0920" w:rsidRDefault="006C0920" w:rsidP="00843B5A">
      <w:pPr>
        <w:rPr>
          <w:rFonts w:cs="Arial"/>
          <w:lang w:val="mn-MN"/>
        </w:rPr>
      </w:pPr>
    </w:p>
    <w:p w14:paraId="5BFC98ED" w14:textId="59C7CD94" w:rsidR="006C0920" w:rsidRDefault="006C0920" w:rsidP="00843B5A">
      <w:pPr>
        <w:rPr>
          <w:rFonts w:cs="Arial"/>
          <w:lang w:val="mn-MN"/>
        </w:rPr>
      </w:pPr>
    </w:p>
    <w:p w14:paraId="61267E5B" w14:textId="3136708C" w:rsidR="006C0920" w:rsidRDefault="006C0920" w:rsidP="00843B5A">
      <w:pPr>
        <w:rPr>
          <w:rFonts w:cs="Arial"/>
          <w:lang w:val="mn-MN"/>
        </w:rPr>
      </w:pPr>
    </w:p>
    <w:p w14:paraId="10886D2D" w14:textId="23C47FF9" w:rsidR="006C0920" w:rsidRDefault="006C0920" w:rsidP="00843B5A">
      <w:pPr>
        <w:rPr>
          <w:rFonts w:cs="Arial"/>
          <w:lang w:val="mn-MN"/>
        </w:rPr>
      </w:pPr>
      <w:r>
        <w:rPr>
          <w:rFonts w:cs="Arial"/>
          <w:lang w:val="mn-MN"/>
        </w:rPr>
        <w:t>,</w:t>
      </w:r>
    </w:p>
    <w:p w14:paraId="446E3219" w14:textId="5284BD3A" w:rsidR="006C0920" w:rsidRDefault="006C0920" w:rsidP="00843B5A">
      <w:pPr>
        <w:rPr>
          <w:rFonts w:cs="Arial"/>
          <w:lang w:val="mn-MN"/>
        </w:rPr>
      </w:pPr>
    </w:p>
    <w:p w14:paraId="495C333C" w14:textId="64E47553" w:rsidR="006C0920" w:rsidRDefault="006C0920" w:rsidP="00843B5A">
      <w:pPr>
        <w:rPr>
          <w:rFonts w:cs="Arial"/>
          <w:lang w:val="mn-MN"/>
        </w:rPr>
      </w:pPr>
    </w:p>
    <w:p w14:paraId="2B75DC9A" w14:textId="74784235" w:rsidR="006C0920" w:rsidRDefault="006C0920" w:rsidP="00843B5A">
      <w:pPr>
        <w:rPr>
          <w:rFonts w:cs="Arial"/>
          <w:lang w:val="mn-MN"/>
        </w:rPr>
      </w:pPr>
    </w:p>
    <w:p w14:paraId="4490EDC7" w14:textId="352EC6F4" w:rsidR="006C0920" w:rsidRDefault="006C0920" w:rsidP="00843B5A">
      <w:pPr>
        <w:rPr>
          <w:rFonts w:cs="Arial"/>
          <w:lang w:val="mn-MN"/>
        </w:rPr>
      </w:pPr>
    </w:p>
    <w:p w14:paraId="5E935123" w14:textId="3A585A22" w:rsidR="006C0920" w:rsidRDefault="006C0920" w:rsidP="00843B5A">
      <w:pPr>
        <w:rPr>
          <w:rFonts w:cs="Arial"/>
          <w:lang w:val="mn-MN"/>
        </w:rPr>
      </w:pPr>
    </w:p>
    <w:p w14:paraId="6A8695F4" w14:textId="305FB26F" w:rsidR="006C0920" w:rsidRDefault="006C0920" w:rsidP="00843B5A">
      <w:pPr>
        <w:rPr>
          <w:rFonts w:cs="Arial"/>
          <w:lang w:val="mn-MN"/>
        </w:rPr>
      </w:pPr>
    </w:p>
    <w:p w14:paraId="624D0C03" w14:textId="77777777" w:rsidR="00800638" w:rsidRDefault="00800638" w:rsidP="00843B5A">
      <w:pPr>
        <w:rPr>
          <w:rFonts w:cs="Arial"/>
          <w:lang w:val="mn-MN"/>
        </w:rPr>
      </w:pPr>
    </w:p>
    <w:p w14:paraId="0F9039BF" w14:textId="661D0D70" w:rsidR="006C0920" w:rsidRDefault="006C0920" w:rsidP="00843B5A">
      <w:pPr>
        <w:rPr>
          <w:rFonts w:cs="Arial"/>
          <w:lang w:val="mn-MN"/>
        </w:rPr>
      </w:pPr>
    </w:p>
    <w:p w14:paraId="03998065" w14:textId="77777777" w:rsidR="006C0920" w:rsidRPr="00B8323C" w:rsidRDefault="006C0920" w:rsidP="00843B5A">
      <w:pPr>
        <w:rPr>
          <w:rFonts w:cs="Arial"/>
          <w:lang w:val="mn-MN"/>
        </w:rPr>
      </w:pPr>
    </w:p>
    <w:p w14:paraId="704292DF" w14:textId="77777777" w:rsidR="004F1E87" w:rsidRPr="00B8323C" w:rsidRDefault="004F1E87" w:rsidP="004F1E87">
      <w:pPr>
        <w:pStyle w:val="ListParagraph"/>
        <w:numPr>
          <w:ilvl w:val="0"/>
          <w:numId w:val="1"/>
        </w:numPr>
        <w:spacing w:before="240"/>
        <w:outlineLvl w:val="0"/>
        <w:rPr>
          <w:rFonts w:cs="Arial"/>
          <w:b/>
          <w:lang w:val="mn-MN"/>
        </w:rPr>
      </w:pPr>
      <w:bookmarkStart w:id="186" w:name="_Toc62558793"/>
      <w:bookmarkStart w:id="187" w:name="_Toc68009980"/>
      <w:bookmarkStart w:id="188" w:name="_Toc57756091"/>
      <w:r w:rsidRPr="00B8323C">
        <w:rPr>
          <w:rFonts w:cs="Arial"/>
          <w:b/>
          <w:lang w:val="mn-MN"/>
        </w:rPr>
        <w:lastRenderedPageBreak/>
        <w:t>Уналтаас хамгаалах тор</w:t>
      </w:r>
      <w:bookmarkEnd w:id="186"/>
      <w:bookmarkEnd w:id="187"/>
      <w:r w:rsidRPr="00B8323C">
        <w:rPr>
          <w:rFonts w:cs="Arial"/>
          <w:b/>
          <w:lang w:val="mn-MN"/>
        </w:rPr>
        <w:t xml:space="preserve"> </w:t>
      </w:r>
    </w:p>
    <w:p w14:paraId="45096F4B" w14:textId="77777777" w:rsidR="002368A7" w:rsidRPr="00B8225B" w:rsidRDefault="004F1E87" w:rsidP="004F1E87">
      <w:pPr>
        <w:pStyle w:val="ListParagraph"/>
        <w:numPr>
          <w:ilvl w:val="1"/>
          <w:numId w:val="1"/>
        </w:numPr>
        <w:spacing w:before="240"/>
        <w:outlineLvl w:val="0"/>
        <w:rPr>
          <w:rFonts w:cs="Arial"/>
          <w:b/>
          <w:lang w:val="mn-MN"/>
        </w:rPr>
      </w:pPr>
      <w:bookmarkStart w:id="189" w:name="_Toc62558794"/>
      <w:bookmarkStart w:id="190" w:name="_Toc68009981"/>
      <w:r w:rsidRPr="00B8225B">
        <w:rPr>
          <w:rFonts w:cs="Arial"/>
          <w:b/>
          <w:lang w:val="mn-MN"/>
        </w:rPr>
        <w:t>А</w:t>
      </w:r>
      <w:r w:rsidR="002368A7" w:rsidRPr="00B8225B">
        <w:rPr>
          <w:rFonts w:cs="Arial"/>
          <w:b/>
          <w:lang w:val="mn-MN"/>
        </w:rPr>
        <w:t>нгилал</w:t>
      </w:r>
      <w:bookmarkEnd w:id="188"/>
      <w:bookmarkEnd w:id="189"/>
      <w:bookmarkEnd w:id="190"/>
    </w:p>
    <w:p w14:paraId="15FF7ADF" w14:textId="77777777" w:rsidR="002368A7" w:rsidRPr="00B8225B" w:rsidRDefault="002368A7" w:rsidP="004F1E87">
      <w:pPr>
        <w:pStyle w:val="ListParagraph"/>
        <w:numPr>
          <w:ilvl w:val="2"/>
          <w:numId w:val="1"/>
        </w:numPr>
        <w:spacing w:before="240"/>
        <w:rPr>
          <w:rFonts w:cs="Arial"/>
          <w:b/>
          <w:lang w:val="mn-MN"/>
        </w:rPr>
      </w:pPr>
      <w:bookmarkStart w:id="191" w:name="_Toc57756092"/>
      <w:r w:rsidRPr="00B8225B">
        <w:rPr>
          <w:rFonts w:cs="Arial"/>
          <w:b/>
          <w:lang w:val="mn-MN"/>
        </w:rPr>
        <w:t>Ангиллын дүрэм</w:t>
      </w:r>
      <w:bookmarkEnd w:id="191"/>
    </w:p>
    <w:p w14:paraId="051982B3" w14:textId="77777777" w:rsidR="002368A7" w:rsidRPr="00B8323C" w:rsidRDefault="000012B8" w:rsidP="002368A7">
      <w:pPr>
        <w:rPr>
          <w:rFonts w:cs="Arial"/>
          <w:lang w:val="mn-MN"/>
        </w:rPr>
      </w:pPr>
      <w:r w:rsidRPr="00B8323C">
        <w:rPr>
          <w:rFonts w:cs="Arial"/>
          <w:lang w:val="mn-MN"/>
        </w:rPr>
        <w:t>Хамгаалалтын торыг Хүснэгт 4</w:t>
      </w:r>
      <w:r w:rsidR="002368A7" w:rsidRPr="00B8323C">
        <w:rPr>
          <w:rFonts w:cs="Arial"/>
          <w:lang w:val="mn-MN"/>
        </w:rPr>
        <w:t>-ийн шаардлагын дагуу ангилна.</w:t>
      </w:r>
    </w:p>
    <w:p w14:paraId="3EB7BDA8" w14:textId="77777777" w:rsidR="002368A7" w:rsidRPr="006C0920" w:rsidRDefault="000012B8" w:rsidP="002368A7">
      <w:pPr>
        <w:jc w:val="center"/>
        <w:rPr>
          <w:rFonts w:cs="Arial"/>
          <w:b/>
          <w:bCs/>
          <w:lang w:val="mn-MN"/>
        </w:rPr>
      </w:pPr>
      <w:r w:rsidRPr="006C0920">
        <w:rPr>
          <w:rFonts w:cs="Arial"/>
          <w:b/>
          <w:bCs/>
          <w:lang w:val="mn-MN"/>
        </w:rPr>
        <w:t>Хүснэгт 4</w:t>
      </w:r>
      <w:r w:rsidR="002368A7" w:rsidRPr="006C0920">
        <w:rPr>
          <w:rFonts w:cs="Arial"/>
          <w:b/>
          <w:bCs/>
          <w:lang w:val="mn-MN"/>
        </w:rPr>
        <w:t xml:space="preserve"> - Хамгаалалтын торны ангилал</w:t>
      </w:r>
    </w:p>
    <w:tbl>
      <w:tblPr>
        <w:tblStyle w:val="TableGrid"/>
        <w:tblW w:w="0" w:type="auto"/>
        <w:tblLook w:val="04A0" w:firstRow="1" w:lastRow="0" w:firstColumn="1" w:lastColumn="0" w:noHBand="0" w:noVBand="1"/>
      </w:tblPr>
      <w:tblGrid>
        <w:gridCol w:w="4839"/>
        <w:gridCol w:w="4839"/>
      </w:tblGrid>
      <w:tr w:rsidR="002368A7" w:rsidRPr="00B8323C" w14:paraId="5727DE6A" w14:textId="77777777" w:rsidTr="002368A7">
        <w:tc>
          <w:tcPr>
            <w:tcW w:w="4839" w:type="dxa"/>
          </w:tcPr>
          <w:p w14:paraId="29F3AB74" w14:textId="77777777" w:rsidR="002368A7" w:rsidRPr="00B8323C" w:rsidRDefault="002368A7" w:rsidP="002368A7">
            <w:pPr>
              <w:jc w:val="center"/>
              <w:rPr>
                <w:rFonts w:cs="Arial"/>
                <w:lang w:val="mn-MN"/>
              </w:rPr>
            </w:pPr>
            <w:r w:rsidRPr="00B8323C">
              <w:rPr>
                <w:rFonts w:cs="Arial"/>
                <w:lang w:val="mn-MN"/>
              </w:rPr>
              <w:t>Ангиллын шалгуур</w:t>
            </w:r>
          </w:p>
        </w:tc>
        <w:tc>
          <w:tcPr>
            <w:tcW w:w="4839" w:type="dxa"/>
          </w:tcPr>
          <w:p w14:paraId="04053751" w14:textId="77777777" w:rsidR="002368A7" w:rsidRPr="00B8323C" w:rsidRDefault="002368A7" w:rsidP="002368A7">
            <w:pPr>
              <w:jc w:val="center"/>
              <w:rPr>
                <w:rFonts w:cs="Arial"/>
                <w:lang w:val="mn-MN"/>
              </w:rPr>
            </w:pPr>
            <w:r w:rsidRPr="00B8323C">
              <w:rPr>
                <w:rFonts w:cs="Arial"/>
                <w:lang w:val="mn-MN"/>
              </w:rPr>
              <w:t>Ангилал</w:t>
            </w:r>
          </w:p>
        </w:tc>
      </w:tr>
      <w:tr w:rsidR="002368A7" w:rsidRPr="00AF4C6B" w14:paraId="221E1EFA" w14:textId="77777777" w:rsidTr="002368A7">
        <w:tc>
          <w:tcPr>
            <w:tcW w:w="4839" w:type="dxa"/>
          </w:tcPr>
          <w:p w14:paraId="2F8C66FE" w14:textId="77777777" w:rsidR="002368A7" w:rsidRPr="00B8323C" w:rsidRDefault="002368A7" w:rsidP="002368A7">
            <w:pPr>
              <w:jc w:val="center"/>
              <w:rPr>
                <w:rFonts w:cs="Arial"/>
                <w:lang w:val="mn-MN"/>
              </w:rPr>
            </w:pPr>
            <w:r w:rsidRPr="00B8323C">
              <w:rPr>
                <w:rFonts w:cs="Arial"/>
                <w:lang w:val="mn-MN"/>
              </w:rPr>
              <w:t>Цасны ачаалал</w:t>
            </w:r>
          </w:p>
        </w:tc>
        <w:tc>
          <w:tcPr>
            <w:tcW w:w="4839" w:type="dxa"/>
          </w:tcPr>
          <w:p w14:paraId="3857F9FD" w14:textId="77777777" w:rsidR="002368A7" w:rsidRPr="00B8323C" w:rsidRDefault="002368A7" w:rsidP="002368A7">
            <w:pPr>
              <w:jc w:val="center"/>
              <w:rPr>
                <w:rFonts w:cs="Arial"/>
                <w:lang w:val="mn-MN"/>
              </w:rPr>
            </w:pPr>
            <w:r w:rsidRPr="00B8323C">
              <w:rPr>
                <w:rFonts w:cs="Arial"/>
                <w:lang w:val="mn-MN"/>
              </w:rPr>
              <w:t xml:space="preserve">Хүснэгт 2-т заасны дагуу SL0 эсвэл SL1 </w:t>
            </w:r>
          </w:p>
        </w:tc>
      </w:tr>
      <w:tr w:rsidR="002368A7" w:rsidRPr="00AF4C6B" w14:paraId="74CE91AC" w14:textId="77777777" w:rsidTr="002368A7">
        <w:tc>
          <w:tcPr>
            <w:tcW w:w="4839" w:type="dxa"/>
          </w:tcPr>
          <w:p w14:paraId="78971BE8" w14:textId="77777777" w:rsidR="002368A7" w:rsidRPr="00B8323C" w:rsidRDefault="002368A7" w:rsidP="002368A7">
            <w:pPr>
              <w:jc w:val="center"/>
              <w:rPr>
                <w:rFonts w:cs="Arial"/>
                <w:lang w:val="mn-MN"/>
              </w:rPr>
            </w:pPr>
            <w:r w:rsidRPr="00B8323C">
              <w:rPr>
                <w:rFonts w:cs="Arial"/>
                <w:lang w:val="mn-MN"/>
              </w:rPr>
              <w:t>Хэлбэр</w:t>
            </w:r>
          </w:p>
        </w:tc>
        <w:tc>
          <w:tcPr>
            <w:tcW w:w="4839" w:type="dxa"/>
          </w:tcPr>
          <w:p w14:paraId="5816913C" w14:textId="77777777" w:rsidR="002368A7" w:rsidRPr="00B8323C" w:rsidRDefault="002368A7" w:rsidP="002368A7">
            <w:pPr>
              <w:jc w:val="center"/>
              <w:rPr>
                <w:rFonts w:cs="Arial"/>
                <w:lang w:val="mn-MN"/>
              </w:rPr>
            </w:pPr>
            <w:r w:rsidRPr="00B8323C">
              <w:rPr>
                <w:rFonts w:cs="Arial"/>
                <w:lang w:val="mn-MN"/>
              </w:rPr>
              <w:t>Хүснэгт 3-т заасны дагуу V0 эсвэл V1</w:t>
            </w:r>
          </w:p>
        </w:tc>
      </w:tr>
      <w:tr w:rsidR="002368A7" w:rsidRPr="00AF4C6B" w14:paraId="2A0CAE11" w14:textId="77777777" w:rsidTr="002368A7">
        <w:tc>
          <w:tcPr>
            <w:tcW w:w="4839" w:type="dxa"/>
          </w:tcPr>
          <w:p w14:paraId="33B75C63" w14:textId="77777777" w:rsidR="002368A7" w:rsidRPr="00B8323C" w:rsidRDefault="002368A7" w:rsidP="002368A7">
            <w:pPr>
              <w:jc w:val="center"/>
              <w:rPr>
                <w:rFonts w:cs="Arial"/>
                <w:lang w:val="mn-MN"/>
              </w:rPr>
            </w:pPr>
            <w:r w:rsidRPr="00B8323C">
              <w:rPr>
                <w:rFonts w:cs="Arial"/>
                <w:lang w:val="mn-MN"/>
              </w:rPr>
              <w:t>Өргөн</w:t>
            </w:r>
          </w:p>
        </w:tc>
        <w:tc>
          <w:tcPr>
            <w:tcW w:w="4839" w:type="dxa"/>
          </w:tcPr>
          <w:p w14:paraId="1C6000D5" w14:textId="77777777" w:rsidR="002368A7" w:rsidRPr="00B8323C" w:rsidRDefault="002368A7" w:rsidP="002368A7">
            <w:pPr>
              <w:jc w:val="center"/>
              <w:rPr>
                <w:rFonts w:cs="Arial"/>
                <w:lang w:val="mn-MN"/>
              </w:rPr>
            </w:pPr>
            <w:r w:rsidRPr="00B8323C">
              <w:rPr>
                <w:rFonts w:cs="Arial"/>
                <w:lang w:val="mn-MN"/>
              </w:rPr>
              <w:t>Хүснэгт 4-т заасны дагуу B1 - B7</w:t>
            </w:r>
          </w:p>
        </w:tc>
      </w:tr>
    </w:tbl>
    <w:p w14:paraId="437E8EFA" w14:textId="77777777" w:rsidR="002368A7" w:rsidRPr="00B8323C" w:rsidRDefault="002368A7" w:rsidP="002368A7">
      <w:pPr>
        <w:jc w:val="center"/>
        <w:rPr>
          <w:rFonts w:cs="Arial"/>
          <w:lang w:val="mn-MN"/>
        </w:rPr>
      </w:pPr>
    </w:p>
    <w:p w14:paraId="693FEDA0" w14:textId="77777777" w:rsidR="002368A7" w:rsidRPr="00B8225B" w:rsidRDefault="002368A7" w:rsidP="004F1E87">
      <w:pPr>
        <w:pStyle w:val="ListParagraph"/>
        <w:numPr>
          <w:ilvl w:val="2"/>
          <w:numId w:val="1"/>
        </w:numPr>
        <w:spacing w:before="240"/>
        <w:rPr>
          <w:rFonts w:cs="Arial"/>
          <w:b/>
          <w:lang w:val="mn-MN"/>
        </w:rPr>
      </w:pPr>
      <w:bookmarkStart w:id="192" w:name="_Toc57756093"/>
      <w:r w:rsidRPr="00B8225B">
        <w:rPr>
          <w:rFonts w:cs="Arial"/>
          <w:b/>
          <w:lang w:val="mn-MN"/>
        </w:rPr>
        <w:t>Цасны ачааллын ангилал</w:t>
      </w:r>
      <w:bookmarkEnd w:id="192"/>
    </w:p>
    <w:p w14:paraId="548C070A" w14:textId="3ADB42AD" w:rsidR="002368A7" w:rsidRDefault="002368A7" w:rsidP="002368A7">
      <w:pPr>
        <w:rPr>
          <w:rFonts w:cs="Arial"/>
          <w:lang w:val="mn-MN"/>
        </w:rPr>
      </w:pPr>
      <w:r w:rsidRPr="00B8323C">
        <w:rPr>
          <w:rFonts w:cs="Arial"/>
          <w:lang w:val="mn-MN"/>
        </w:rPr>
        <w:t>Тус стандарт нь хоёр цасны ангил</w:t>
      </w:r>
      <w:r w:rsidR="000012B8" w:rsidRPr="00B8323C">
        <w:rPr>
          <w:rFonts w:cs="Arial"/>
          <w:lang w:val="mn-MN"/>
        </w:rPr>
        <w:t>лыг Хүснэгт 5-</w:t>
      </w:r>
      <w:r w:rsidRPr="00B8323C">
        <w:rPr>
          <w:rFonts w:cs="Arial"/>
          <w:lang w:val="mn-MN"/>
        </w:rPr>
        <w:t>т харуулав.</w:t>
      </w:r>
    </w:p>
    <w:p w14:paraId="0899C70F" w14:textId="5180C407" w:rsidR="006C0920" w:rsidRPr="006C0920" w:rsidRDefault="006C0920" w:rsidP="006C0920">
      <w:pPr>
        <w:jc w:val="center"/>
        <w:rPr>
          <w:rFonts w:cs="Arial"/>
          <w:b/>
          <w:bCs/>
          <w:lang w:val="mn-MN"/>
        </w:rPr>
      </w:pPr>
      <w:r w:rsidRPr="006C0920">
        <w:rPr>
          <w:rFonts w:cs="Arial"/>
          <w:b/>
          <w:bCs/>
          <w:lang w:val="mn-MN"/>
        </w:rPr>
        <w:t>5-р хүснэгт – Хамгаалалтын торны цасны ачааллын ангилал</w:t>
      </w:r>
    </w:p>
    <w:tbl>
      <w:tblPr>
        <w:tblStyle w:val="TableGrid"/>
        <w:tblW w:w="0" w:type="auto"/>
        <w:tblLook w:val="04A0" w:firstRow="1" w:lastRow="0" w:firstColumn="1" w:lastColumn="0" w:noHBand="0" w:noVBand="1"/>
      </w:tblPr>
      <w:tblGrid>
        <w:gridCol w:w="4839"/>
        <w:gridCol w:w="4839"/>
      </w:tblGrid>
      <w:tr w:rsidR="002368A7" w:rsidRPr="00B8323C" w14:paraId="2D5BDAFD" w14:textId="77777777" w:rsidTr="002368A7">
        <w:tc>
          <w:tcPr>
            <w:tcW w:w="4839" w:type="dxa"/>
            <w:vAlign w:val="center"/>
          </w:tcPr>
          <w:p w14:paraId="1AF6E466" w14:textId="77777777" w:rsidR="002368A7" w:rsidRPr="00B8323C" w:rsidRDefault="002368A7" w:rsidP="002368A7">
            <w:pPr>
              <w:jc w:val="center"/>
              <w:rPr>
                <w:rFonts w:cs="Arial"/>
                <w:b/>
                <w:lang w:val="mn-MN"/>
              </w:rPr>
            </w:pPr>
            <w:r w:rsidRPr="00B8323C">
              <w:rPr>
                <w:rFonts w:cs="Arial"/>
                <w:b/>
                <w:lang w:val="mn-MN"/>
              </w:rPr>
              <w:t>Ангилал</w:t>
            </w:r>
          </w:p>
        </w:tc>
        <w:tc>
          <w:tcPr>
            <w:tcW w:w="4839" w:type="dxa"/>
            <w:vAlign w:val="center"/>
          </w:tcPr>
          <w:p w14:paraId="0CA4E7C3" w14:textId="77777777" w:rsidR="002368A7" w:rsidRPr="00B8323C" w:rsidRDefault="002368A7" w:rsidP="002368A7">
            <w:pPr>
              <w:jc w:val="center"/>
              <w:rPr>
                <w:rFonts w:cs="Arial"/>
                <w:b/>
                <w:lang w:val="mn-MN"/>
              </w:rPr>
            </w:pPr>
            <w:r w:rsidRPr="00B8323C">
              <w:rPr>
                <w:rFonts w:cs="Arial"/>
                <w:b/>
                <w:lang w:val="mn-MN"/>
              </w:rPr>
              <w:t>Цасны ачаалал</w:t>
            </w:r>
          </w:p>
        </w:tc>
      </w:tr>
      <w:tr w:rsidR="002368A7" w:rsidRPr="00B8323C" w14:paraId="5E8E121E" w14:textId="77777777" w:rsidTr="002368A7">
        <w:tc>
          <w:tcPr>
            <w:tcW w:w="4839" w:type="dxa"/>
            <w:vAlign w:val="center"/>
          </w:tcPr>
          <w:p w14:paraId="37ECE9C3" w14:textId="77777777" w:rsidR="002368A7" w:rsidRPr="00B8323C" w:rsidRDefault="002368A7" w:rsidP="002368A7">
            <w:pPr>
              <w:jc w:val="center"/>
              <w:rPr>
                <w:rFonts w:cs="Arial"/>
                <w:lang w:val="mn-MN"/>
              </w:rPr>
            </w:pPr>
            <w:r w:rsidRPr="00B8323C">
              <w:rPr>
                <w:rFonts w:cs="Arial"/>
                <w:lang w:val="mn-MN"/>
              </w:rPr>
              <w:t>Ангилал SL0</w:t>
            </w:r>
          </w:p>
        </w:tc>
        <w:tc>
          <w:tcPr>
            <w:tcW w:w="4839" w:type="dxa"/>
            <w:vAlign w:val="center"/>
          </w:tcPr>
          <w:p w14:paraId="16D0AD1E" w14:textId="77777777" w:rsidR="002368A7" w:rsidRPr="00B8323C" w:rsidRDefault="002368A7" w:rsidP="002368A7">
            <w:pPr>
              <w:jc w:val="center"/>
              <w:rPr>
                <w:rFonts w:cs="Arial"/>
                <w:lang w:val="mn-MN"/>
              </w:rPr>
            </w:pPr>
            <w:r w:rsidRPr="00B8323C">
              <w:rPr>
                <w:rFonts w:cs="Arial"/>
                <w:lang w:val="mn-MN"/>
              </w:rPr>
              <w:t>Цастай</w:t>
            </w:r>
          </w:p>
        </w:tc>
      </w:tr>
      <w:tr w:rsidR="002368A7" w:rsidRPr="00B8323C" w14:paraId="30CAA6BA" w14:textId="77777777" w:rsidTr="002368A7">
        <w:tc>
          <w:tcPr>
            <w:tcW w:w="4839" w:type="dxa"/>
            <w:vAlign w:val="center"/>
          </w:tcPr>
          <w:p w14:paraId="0B59E7E9" w14:textId="77777777" w:rsidR="002368A7" w:rsidRPr="00B8323C" w:rsidRDefault="002368A7" w:rsidP="002368A7">
            <w:pPr>
              <w:jc w:val="center"/>
              <w:rPr>
                <w:rFonts w:cs="Arial"/>
                <w:lang w:val="mn-MN"/>
              </w:rPr>
            </w:pPr>
            <w:r w:rsidRPr="00B8323C">
              <w:rPr>
                <w:rFonts w:cs="Arial"/>
                <w:lang w:val="mn-MN"/>
              </w:rPr>
              <w:t>Ангилал SL1</w:t>
            </w:r>
          </w:p>
        </w:tc>
        <w:tc>
          <w:tcPr>
            <w:tcW w:w="4839" w:type="dxa"/>
            <w:vAlign w:val="center"/>
          </w:tcPr>
          <w:p w14:paraId="13229569" w14:textId="77777777" w:rsidR="002368A7" w:rsidRPr="00B8323C" w:rsidRDefault="002368A7" w:rsidP="002368A7">
            <w:pPr>
              <w:jc w:val="center"/>
              <w:rPr>
                <w:rFonts w:cs="Arial"/>
                <w:lang w:val="mn-MN"/>
              </w:rPr>
            </w:pPr>
            <w:r w:rsidRPr="00B8323C">
              <w:rPr>
                <w:rFonts w:cs="Arial"/>
                <w:lang w:val="mn-MN"/>
              </w:rPr>
              <w:t xml:space="preserve">Цасгүй </w:t>
            </w:r>
          </w:p>
        </w:tc>
      </w:tr>
    </w:tbl>
    <w:p w14:paraId="696AEF48" w14:textId="77777777" w:rsidR="002368A7" w:rsidRPr="00B8323C" w:rsidRDefault="002368A7" w:rsidP="002368A7">
      <w:pPr>
        <w:rPr>
          <w:rFonts w:cs="Arial"/>
          <w:lang w:val="mn-MN"/>
        </w:rPr>
      </w:pPr>
    </w:p>
    <w:p w14:paraId="466A8276" w14:textId="77777777" w:rsidR="002368A7" w:rsidRPr="00B8225B" w:rsidRDefault="002368A7" w:rsidP="004F1E87">
      <w:pPr>
        <w:pStyle w:val="ListParagraph"/>
        <w:numPr>
          <w:ilvl w:val="2"/>
          <w:numId w:val="1"/>
        </w:numPr>
        <w:spacing w:before="240"/>
        <w:rPr>
          <w:rFonts w:cs="Arial"/>
          <w:b/>
          <w:lang w:val="mn-MN"/>
        </w:rPr>
      </w:pPr>
      <w:bookmarkStart w:id="193" w:name="_Toc57756094"/>
      <w:r w:rsidRPr="00B8225B">
        <w:rPr>
          <w:rFonts w:cs="Arial"/>
          <w:b/>
          <w:lang w:val="mn-MN"/>
        </w:rPr>
        <w:t>Хэлбэрийн ангилал</w:t>
      </w:r>
      <w:bookmarkEnd w:id="193"/>
    </w:p>
    <w:p w14:paraId="7F1BB285" w14:textId="589B3484" w:rsidR="002368A7" w:rsidRDefault="002368A7" w:rsidP="002368A7">
      <w:pPr>
        <w:rPr>
          <w:rFonts w:cs="Arial"/>
          <w:lang w:val="mn-MN"/>
        </w:rPr>
      </w:pPr>
      <w:r w:rsidRPr="00B8323C">
        <w:rPr>
          <w:rFonts w:cs="Arial"/>
          <w:lang w:val="mn-MN"/>
        </w:rPr>
        <w:t>Тус стандарт нь хоёр хэлбэрийн ангил</w:t>
      </w:r>
      <w:r w:rsidR="000012B8" w:rsidRPr="00B8323C">
        <w:rPr>
          <w:rFonts w:cs="Arial"/>
          <w:lang w:val="mn-MN"/>
        </w:rPr>
        <w:t>лыг Хүснэгт 6</w:t>
      </w:r>
      <w:r w:rsidRPr="00B8323C">
        <w:rPr>
          <w:rFonts w:cs="Arial"/>
          <w:lang w:val="mn-MN"/>
        </w:rPr>
        <w:t>-т харуулав.</w:t>
      </w:r>
    </w:p>
    <w:p w14:paraId="553A7FA6" w14:textId="4CE9A7E8" w:rsidR="00DF6238" w:rsidRPr="006C0920" w:rsidRDefault="006C0920" w:rsidP="006C0920">
      <w:pPr>
        <w:jc w:val="center"/>
        <w:rPr>
          <w:rFonts w:cs="Arial"/>
          <w:b/>
          <w:bCs/>
          <w:lang w:val="mn-MN"/>
        </w:rPr>
      </w:pPr>
      <w:r w:rsidRPr="006C0920">
        <w:rPr>
          <w:rFonts w:cs="Arial"/>
          <w:b/>
          <w:bCs/>
          <w:lang w:val="mn-MN"/>
        </w:rPr>
        <w:t>6-р хүснэгт - Ангиалалууд</w:t>
      </w:r>
    </w:p>
    <w:tbl>
      <w:tblPr>
        <w:tblStyle w:val="TableGrid"/>
        <w:tblW w:w="0" w:type="auto"/>
        <w:tblLook w:val="04A0" w:firstRow="1" w:lastRow="0" w:firstColumn="1" w:lastColumn="0" w:noHBand="0" w:noVBand="1"/>
      </w:tblPr>
      <w:tblGrid>
        <w:gridCol w:w="4839"/>
        <w:gridCol w:w="4839"/>
      </w:tblGrid>
      <w:tr w:rsidR="002368A7" w:rsidRPr="00B8323C" w14:paraId="30A68515" w14:textId="77777777" w:rsidTr="002368A7">
        <w:tc>
          <w:tcPr>
            <w:tcW w:w="4839" w:type="dxa"/>
            <w:vAlign w:val="center"/>
          </w:tcPr>
          <w:p w14:paraId="649C875C" w14:textId="77777777" w:rsidR="002368A7" w:rsidRPr="00B8323C" w:rsidRDefault="002368A7" w:rsidP="002368A7">
            <w:pPr>
              <w:jc w:val="center"/>
              <w:rPr>
                <w:rFonts w:cs="Arial"/>
                <w:b/>
                <w:lang w:val="mn-MN"/>
              </w:rPr>
            </w:pPr>
            <w:r w:rsidRPr="00B8323C">
              <w:rPr>
                <w:rFonts w:cs="Arial"/>
                <w:b/>
                <w:lang w:val="mn-MN"/>
              </w:rPr>
              <w:t>Хамгаалалтын торын ангилал</w:t>
            </w:r>
          </w:p>
        </w:tc>
        <w:tc>
          <w:tcPr>
            <w:tcW w:w="4839" w:type="dxa"/>
            <w:vAlign w:val="center"/>
          </w:tcPr>
          <w:p w14:paraId="6401B5C0" w14:textId="77777777" w:rsidR="002368A7" w:rsidRPr="00B8323C" w:rsidRDefault="002368A7" w:rsidP="002368A7">
            <w:pPr>
              <w:jc w:val="center"/>
              <w:rPr>
                <w:rFonts w:cs="Arial"/>
                <w:b/>
                <w:lang w:val="mn-MN"/>
              </w:rPr>
            </w:pPr>
            <w:r w:rsidRPr="00B8323C">
              <w:rPr>
                <w:rFonts w:cs="Arial"/>
                <w:b/>
                <w:lang w:val="mn-MN"/>
              </w:rPr>
              <w:t>Хэлбэрийн шинж чанар</w:t>
            </w:r>
          </w:p>
        </w:tc>
      </w:tr>
      <w:tr w:rsidR="002368A7" w:rsidRPr="00AF4C6B" w14:paraId="3B84A94C" w14:textId="77777777" w:rsidTr="002368A7">
        <w:tc>
          <w:tcPr>
            <w:tcW w:w="4839" w:type="dxa"/>
            <w:vAlign w:val="center"/>
          </w:tcPr>
          <w:p w14:paraId="7F4C338B" w14:textId="77777777" w:rsidR="002368A7" w:rsidRPr="00B8323C" w:rsidRDefault="002368A7" w:rsidP="002368A7">
            <w:pPr>
              <w:jc w:val="center"/>
              <w:rPr>
                <w:rFonts w:cs="Arial"/>
                <w:lang w:val="mn-MN"/>
              </w:rPr>
            </w:pPr>
            <w:r w:rsidRPr="00B8323C">
              <w:rPr>
                <w:rFonts w:cs="Arial"/>
                <w:lang w:val="mn-MN"/>
              </w:rPr>
              <w:t>Ангилал V0</w:t>
            </w:r>
          </w:p>
        </w:tc>
        <w:tc>
          <w:tcPr>
            <w:tcW w:w="4839" w:type="dxa"/>
            <w:vAlign w:val="center"/>
          </w:tcPr>
          <w:p w14:paraId="29624F30" w14:textId="77777777" w:rsidR="002368A7" w:rsidRPr="00B8323C" w:rsidRDefault="002368A7" w:rsidP="002368A7">
            <w:pPr>
              <w:jc w:val="center"/>
              <w:rPr>
                <w:rFonts w:cs="Arial"/>
                <w:lang w:val="mn-MN"/>
              </w:rPr>
            </w:pPr>
            <w:r w:rsidRPr="00B8323C">
              <w:rPr>
                <w:rFonts w:cs="Arial"/>
                <w:lang w:val="mn-MN"/>
              </w:rPr>
              <w:t>Хэвтээ (эсвэл хэсэгчилсэн хэвтээ) гадаргуу</w:t>
            </w:r>
            <w:r w:rsidR="004739CA" w:rsidRPr="00B8323C">
              <w:rPr>
                <w:rFonts w:cs="Arial"/>
                <w:lang w:val="mn-MN"/>
              </w:rPr>
              <w:t xml:space="preserve"> эсвэл ≤ 30 ° налуутай - Зураг 5</w:t>
            </w:r>
            <w:r w:rsidRPr="00B8323C">
              <w:rPr>
                <w:rFonts w:cs="Arial"/>
                <w:lang w:val="mn-MN"/>
              </w:rPr>
              <w:t xml:space="preserve"> (a) -ийг үзнэ үү</w:t>
            </w:r>
          </w:p>
        </w:tc>
      </w:tr>
      <w:tr w:rsidR="002368A7" w:rsidRPr="00AF4C6B" w14:paraId="4179B24A" w14:textId="77777777" w:rsidTr="002368A7">
        <w:tc>
          <w:tcPr>
            <w:tcW w:w="4839" w:type="dxa"/>
            <w:vAlign w:val="center"/>
          </w:tcPr>
          <w:p w14:paraId="6B5F9FAC" w14:textId="77777777" w:rsidR="002368A7" w:rsidRPr="00B8323C" w:rsidRDefault="002368A7" w:rsidP="002368A7">
            <w:pPr>
              <w:jc w:val="center"/>
              <w:rPr>
                <w:rFonts w:cs="Arial"/>
                <w:lang w:val="mn-MN"/>
              </w:rPr>
            </w:pPr>
            <w:r w:rsidRPr="00B8323C">
              <w:rPr>
                <w:rFonts w:cs="Arial"/>
                <w:lang w:val="mn-MN"/>
              </w:rPr>
              <w:t>Ангилал V1</w:t>
            </w:r>
          </w:p>
        </w:tc>
        <w:tc>
          <w:tcPr>
            <w:tcW w:w="4839" w:type="dxa"/>
            <w:vAlign w:val="center"/>
          </w:tcPr>
          <w:p w14:paraId="4E7D8C3C" w14:textId="77777777" w:rsidR="002368A7" w:rsidRPr="00B8323C" w:rsidRDefault="002368A7" w:rsidP="002368A7">
            <w:pPr>
              <w:jc w:val="center"/>
              <w:rPr>
                <w:rFonts w:cs="Arial"/>
                <w:lang w:val="mn-MN"/>
              </w:rPr>
            </w:pPr>
            <w:r w:rsidRPr="00B8323C">
              <w:rPr>
                <w:rFonts w:cs="Arial"/>
                <w:lang w:val="mn-MN"/>
              </w:rPr>
              <w:t>(Жигд) налуу гадаргуутай (&gt; 30 °) - 7.2.2-г үзнэ үү</w:t>
            </w:r>
            <w:r w:rsidR="004739CA" w:rsidRPr="00B8323C">
              <w:rPr>
                <w:rFonts w:cs="Arial"/>
                <w:lang w:val="mn-MN"/>
              </w:rPr>
              <w:t xml:space="preserve"> - Зураг 5</w:t>
            </w:r>
            <w:r w:rsidRPr="00B8323C">
              <w:rPr>
                <w:rFonts w:cs="Arial"/>
                <w:lang w:val="mn-MN"/>
              </w:rPr>
              <w:t xml:space="preserve"> (b) -ийг үзнэ үү.</w:t>
            </w:r>
          </w:p>
        </w:tc>
      </w:tr>
    </w:tbl>
    <w:p w14:paraId="74B98836" w14:textId="77777777" w:rsidR="002368A7" w:rsidRPr="00B8323C" w:rsidRDefault="002368A7" w:rsidP="002368A7">
      <w:pPr>
        <w:rPr>
          <w:rFonts w:cs="Arial"/>
          <w:lang w:val="mn-MN"/>
        </w:rPr>
      </w:pPr>
    </w:p>
    <w:p w14:paraId="0CAB7CD3" w14:textId="77777777" w:rsidR="002368A7" w:rsidRPr="00B8323C" w:rsidRDefault="002368A7" w:rsidP="002368A7">
      <w:pPr>
        <w:rPr>
          <w:rFonts w:cs="Arial"/>
          <w:lang w:val="mn-MN"/>
        </w:rPr>
      </w:pPr>
      <w:r w:rsidRPr="00B8323C">
        <w:rPr>
          <w:rFonts w:cs="Arial"/>
          <w:lang w:val="mn-MN"/>
        </w:rPr>
        <w:t>Ангилал V0 –ийг барилгын түр шат эсвэл системийн тохиргоо нь хамгаалалтын тор руу нэвтрэхээс сэргийлсэн тохиолдолд ашиглагдана.</w:t>
      </w:r>
    </w:p>
    <w:p w14:paraId="29E07236" w14:textId="40D2B811" w:rsidR="002368A7" w:rsidRDefault="002368A7" w:rsidP="002368A7">
      <w:pPr>
        <w:rPr>
          <w:rFonts w:cs="Arial"/>
          <w:lang w:val="mn-MN"/>
        </w:rPr>
      </w:pPr>
      <w:r w:rsidRPr="00B8323C">
        <w:rPr>
          <w:rFonts w:cs="Arial"/>
          <w:lang w:val="mn-MN"/>
        </w:rPr>
        <w:t xml:space="preserve">Ангилал V0 нь баганын үзүүрт босоо эсвэл </w:t>
      </w:r>
      <w:r w:rsidRPr="00800638">
        <w:rPr>
          <w:rFonts w:cs="Arial"/>
          <w:lang w:val="mn-MN"/>
        </w:rPr>
        <w:t>налуу ирмэг төмөртэй байх бөгөөд түүний босоо өндөр нь 50 см-ээс багагүй байна.</w:t>
      </w:r>
    </w:p>
    <w:p w14:paraId="6EEC2A02" w14:textId="751473A7" w:rsidR="00800638" w:rsidRDefault="00800638" w:rsidP="002368A7">
      <w:pPr>
        <w:rPr>
          <w:rFonts w:cs="Arial"/>
          <w:lang w:val="mn-MN"/>
        </w:rPr>
      </w:pPr>
    </w:p>
    <w:p w14:paraId="2CA5C149" w14:textId="6DF4CB7C" w:rsidR="00800638" w:rsidRDefault="00800638" w:rsidP="002368A7">
      <w:pPr>
        <w:rPr>
          <w:rFonts w:cs="Arial"/>
          <w:lang w:val="mn-MN"/>
        </w:rPr>
      </w:pPr>
    </w:p>
    <w:p w14:paraId="632F3633" w14:textId="253F40EF" w:rsidR="00800638" w:rsidRDefault="00800638" w:rsidP="002368A7">
      <w:pPr>
        <w:rPr>
          <w:rFonts w:cs="Arial"/>
          <w:lang w:val="mn-MN"/>
        </w:rPr>
      </w:pPr>
    </w:p>
    <w:p w14:paraId="06AAD4B7" w14:textId="62AF1352" w:rsidR="00800638" w:rsidRDefault="00800638" w:rsidP="002368A7">
      <w:pPr>
        <w:rPr>
          <w:rFonts w:cs="Arial"/>
          <w:lang w:val="mn-MN"/>
        </w:rPr>
      </w:pPr>
    </w:p>
    <w:p w14:paraId="71851C62" w14:textId="1A9ED583" w:rsidR="00800638" w:rsidRDefault="00800638" w:rsidP="002368A7">
      <w:pPr>
        <w:rPr>
          <w:rFonts w:cs="Arial"/>
          <w:lang w:val="mn-MN"/>
        </w:rPr>
      </w:pPr>
    </w:p>
    <w:p w14:paraId="5A71CA72" w14:textId="77777777" w:rsidR="00800638" w:rsidRPr="00B8323C" w:rsidRDefault="00800638" w:rsidP="002368A7">
      <w:pPr>
        <w:rPr>
          <w:rFonts w:cs="Arial"/>
          <w:lang w:val="mn-MN"/>
        </w:rPr>
      </w:pPr>
    </w:p>
    <w:p w14:paraId="228A4701" w14:textId="77777777" w:rsidR="002368A7" w:rsidRPr="00B8225B" w:rsidRDefault="002368A7" w:rsidP="004F1E87">
      <w:pPr>
        <w:pStyle w:val="ListParagraph"/>
        <w:numPr>
          <w:ilvl w:val="2"/>
          <w:numId w:val="1"/>
        </w:numPr>
        <w:spacing w:before="240"/>
        <w:rPr>
          <w:rFonts w:cs="Arial"/>
          <w:b/>
          <w:lang w:val="mn-MN"/>
        </w:rPr>
      </w:pPr>
      <w:bookmarkStart w:id="194" w:name="_Toc57756095"/>
      <w:r w:rsidRPr="00B8225B">
        <w:rPr>
          <w:rFonts w:cs="Arial"/>
          <w:b/>
          <w:lang w:val="mn-MN"/>
        </w:rPr>
        <w:lastRenderedPageBreak/>
        <w:t>Өргөний ангилал</w:t>
      </w:r>
      <w:bookmarkEnd w:id="194"/>
    </w:p>
    <w:p w14:paraId="2DD2AC7C" w14:textId="7F23C68D" w:rsidR="002368A7" w:rsidRDefault="002368A7" w:rsidP="002368A7">
      <w:pPr>
        <w:rPr>
          <w:rFonts w:cs="Arial"/>
          <w:lang w:val="mn-MN"/>
        </w:rPr>
      </w:pPr>
      <w:r w:rsidRPr="00B8323C">
        <w:rPr>
          <w:rFonts w:cs="Arial"/>
          <w:lang w:val="mn-MN"/>
        </w:rPr>
        <w:t>Тус стандарт нь долоон төрлийн өргөний ангил</w:t>
      </w:r>
      <w:r w:rsidR="000012B8" w:rsidRPr="00B8323C">
        <w:rPr>
          <w:rFonts w:cs="Arial"/>
          <w:lang w:val="mn-MN"/>
        </w:rPr>
        <w:t>лыг Хүснэгт 7</w:t>
      </w:r>
      <w:r w:rsidRPr="00B8323C">
        <w:rPr>
          <w:rFonts w:cs="Arial"/>
          <w:lang w:val="mn-MN"/>
        </w:rPr>
        <w:t>-т харуулав.</w:t>
      </w:r>
    </w:p>
    <w:p w14:paraId="5155AE0A" w14:textId="2A04DB40" w:rsidR="004029D3" w:rsidRPr="004029D3" w:rsidRDefault="00DF6238" w:rsidP="00DF6238">
      <w:pPr>
        <w:jc w:val="center"/>
        <w:rPr>
          <w:rFonts w:cs="Arial"/>
          <w:b/>
          <w:bCs/>
          <w:lang w:val="mn-MN"/>
        </w:rPr>
      </w:pPr>
      <w:r w:rsidRPr="004029D3">
        <w:rPr>
          <w:rFonts w:cs="Arial"/>
          <w:b/>
          <w:bCs/>
          <w:lang w:val="mn-MN"/>
        </w:rPr>
        <w:t>7-р хүснэгт</w:t>
      </w:r>
      <w:r>
        <w:rPr>
          <w:rFonts w:cs="Arial"/>
          <w:b/>
          <w:bCs/>
          <w:lang w:val="mn-MN"/>
        </w:rPr>
        <w:t xml:space="preserve"> – </w:t>
      </w:r>
      <w:r w:rsidR="004029D3" w:rsidRPr="004029D3">
        <w:rPr>
          <w:rFonts w:cs="Arial"/>
          <w:b/>
          <w:bCs/>
          <w:lang w:val="mn-MN"/>
        </w:rPr>
        <w:t>Өргөний</w:t>
      </w:r>
      <w:r>
        <w:rPr>
          <w:rFonts w:cs="Arial"/>
          <w:b/>
          <w:bCs/>
          <w:lang w:val="mn-MN"/>
        </w:rPr>
        <w:t xml:space="preserve"> </w:t>
      </w:r>
      <w:r w:rsidR="004029D3" w:rsidRPr="004029D3">
        <w:rPr>
          <w:rFonts w:cs="Arial"/>
          <w:b/>
          <w:bCs/>
          <w:lang w:val="mn-MN"/>
        </w:rPr>
        <w:t>ангилал</w:t>
      </w:r>
    </w:p>
    <w:tbl>
      <w:tblPr>
        <w:tblStyle w:val="TableGrid"/>
        <w:tblW w:w="0" w:type="auto"/>
        <w:tblLayout w:type="fixed"/>
        <w:tblLook w:val="04A0" w:firstRow="1" w:lastRow="0" w:firstColumn="1" w:lastColumn="0" w:noHBand="0" w:noVBand="1"/>
      </w:tblPr>
      <w:tblGrid>
        <w:gridCol w:w="3823"/>
        <w:gridCol w:w="855"/>
        <w:gridCol w:w="832"/>
        <w:gridCol w:w="834"/>
        <w:gridCol w:w="833"/>
        <w:gridCol w:w="834"/>
        <w:gridCol w:w="833"/>
        <w:gridCol w:w="834"/>
      </w:tblGrid>
      <w:tr w:rsidR="002368A7" w:rsidRPr="00B8323C" w14:paraId="7DFBE1D9" w14:textId="77777777" w:rsidTr="002368A7">
        <w:tc>
          <w:tcPr>
            <w:tcW w:w="3823" w:type="dxa"/>
            <w:vAlign w:val="center"/>
          </w:tcPr>
          <w:p w14:paraId="062FD097" w14:textId="77777777" w:rsidR="002368A7" w:rsidRPr="004029D3" w:rsidRDefault="002368A7" w:rsidP="002368A7">
            <w:pPr>
              <w:jc w:val="center"/>
              <w:rPr>
                <w:rFonts w:cs="Arial"/>
                <w:b/>
                <w:bCs/>
                <w:lang w:val="mn-MN"/>
              </w:rPr>
            </w:pPr>
            <w:r w:rsidRPr="004029D3">
              <w:rPr>
                <w:rFonts w:cs="Arial"/>
                <w:b/>
                <w:bCs/>
                <w:lang w:val="mn-MN"/>
              </w:rPr>
              <w:t>Өргөний ангилал</w:t>
            </w:r>
          </w:p>
        </w:tc>
        <w:tc>
          <w:tcPr>
            <w:tcW w:w="855" w:type="dxa"/>
            <w:vAlign w:val="center"/>
          </w:tcPr>
          <w:p w14:paraId="7361E587" w14:textId="77777777" w:rsidR="002368A7" w:rsidRPr="00B8323C" w:rsidRDefault="002368A7" w:rsidP="002368A7">
            <w:pPr>
              <w:tabs>
                <w:tab w:val="left" w:pos="1575"/>
              </w:tabs>
              <w:jc w:val="center"/>
              <w:rPr>
                <w:rFonts w:cs="Arial"/>
                <w:lang w:val="mn-MN"/>
              </w:rPr>
            </w:pPr>
            <w:r w:rsidRPr="00B8323C">
              <w:rPr>
                <w:rFonts w:cs="Arial"/>
                <w:lang w:val="mn-MN"/>
              </w:rPr>
              <w:t>В1</w:t>
            </w:r>
          </w:p>
        </w:tc>
        <w:tc>
          <w:tcPr>
            <w:tcW w:w="832" w:type="dxa"/>
            <w:vAlign w:val="center"/>
          </w:tcPr>
          <w:p w14:paraId="0DAF607C" w14:textId="77777777" w:rsidR="002368A7" w:rsidRPr="00B8323C" w:rsidRDefault="002368A7" w:rsidP="002368A7">
            <w:pPr>
              <w:tabs>
                <w:tab w:val="left" w:pos="1575"/>
              </w:tabs>
              <w:jc w:val="center"/>
              <w:rPr>
                <w:rFonts w:cs="Arial"/>
                <w:lang w:val="mn-MN"/>
              </w:rPr>
            </w:pPr>
            <w:r w:rsidRPr="00B8323C">
              <w:rPr>
                <w:rFonts w:cs="Arial"/>
                <w:lang w:val="mn-MN"/>
              </w:rPr>
              <w:t>В2</w:t>
            </w:r>
          </w:p>
        </w:tc>
        <w:tc>
          <w:tcPr>
            <w:tcW w:w="834" w:type="dxa"/>
            <w:vAlign w:val="center"/>
          </w:tcPr>
          <w:p w14:paraId="1C153304" w14:textId="77777777" w:rsidR="002368A7" w:rsidRPr="00B8323C" w:rsidRDefault="002368A7" w:rsidP="002368A7">
            <w:pPr>
              <w:tabs>
                <w:tab w:val="left" w:pos="1575"/>
              </w:tabs>
              <w:jc w:val="center"/>
              <w:rPr>
                <w:rFonts w:cs="Arial"/>
                <w:lang w:val="mn-MN"/>
              </w:rPr>
            </w:pPr>
            <w:r w:rsidRPr="00B8323C">
              <w:rPr>
                <w:rFonts w:cs="Arial"/>
                <w:lang w:val="mn-MN"/>
              </w:rPr>
              <w:t>В3</w:t>
            </w:r>
          </w:p>
        </w:tc>
        <w:tc>
          <w:tcPr>
            <w:tcW w:w="833" w:type="dxa"/>
            <w:vAlign w:val="center"/>
          </w:tcPr>
          <w:p w14:paraId="7452DC3E" w14:textId="77777777" w:rsidR="002368A7" w:rsidRPr="00B8323C" w:rsidRDefault="002368A7" w:rsidP="002368A7">
            <w:pPr>
              <w:tabs>
                <w:tab w:val="left" w:pos="1575"/>
              </w:tabs>
              <w:jc w:val="center"/>
              <w:rPr>
                <w:rFonts w:cs="Arial"/>
                <w:lang w:val="mn-MN"/>
              </w:rPr>
            </w:pPr>
            <w:r w:rsidRPr="00B8323C">
              <w:rPr>
                <w:rFonts w:cs="Arial"/>
                <w:lang w:val="mn-MN"/>
              </w:rPr>
              <w:t>В4</w:t>
            </w:r>
          </w:p>
        </w:tc>
        <w:tc>
          <w:tcPr>
            <w:tcW w:w="834" w:type="dxa"/>
            <w:vAlign w:val="center"/>
          </w:tcPr>
          <w:p w14:paraId="29D834C7" w14:textId="77777777" w:rsidR="002368A7" w:rsidRPr="00B8323C" w:rsidRDefault="002368A7" w:rsidP="002368A7">
            <w:pPr>
              <w:tabs>
                <w:tab w:val="left" w:pos="1575"/>
              </w:tabs>
              <w:jc w:val="center"/>
              <w:rPr>
                <w:rFonts w:cs="Arial"/>
                <w:lang w:val="mn-MN"/>
              </w:rPr>
            </w:pPr>
            <w:r w:rsidRPr="00B8323C">
              <w:rPr>
                <w:rFonts w:cs="Arial"/>
                <w:lang w:val="mn-MN"/>
              </w:rPr>
              <w:t>В5</w:t>
            </w:r>
          </w:p>
        </w:tc>
        <w:tc>
          <w:tcPr>
            <w:tcW w:w="833" w:type="dxa"/>
            <w:vAlign w:val="center"/>
          </w:tcPr>
          <w:p w14:paraId="666D92AD" w14:textId="77777777" w:rsidR="002368A7" w:rsidRPr="00B8323C" w:rsidRDefault="002368A7" w:rsidP="002368A7">
            <w:pPr>
              <w:tabs>
                <w:tab w:val="left" w:pos="1575"/>
              </w:tabs>
              <w:jc w:val="center"/>
              <w:rPr>
                <w:rFonts w:cs="Arial"/>
                <w:lang w:val="mn-MN"/>
              </w:rPr>
            </w:pPr>
            <w:r w:rsidRPr="00B8323C">
              <w:rPr>
                <w:rFonts w:cs="Arial"/>
                <w:lang w:val="mn-MN"/>
              </w:rPr>
              <w:t>В6</w:t>
            </w:r>
          </w:p>
        </w:tc>
        <w:tc>
          <w:tcPr>
            <w:tcW w:w="834" w:type="dxa"/>
            <w:vAlign w:val="center"/>
          </w:tcPr>
          <w:p w14:paraId="14A0F5A1" w14:textId="77777777" w:rsidR="002368A7" w:rsidRPr="00B8323C" w:rsidRDefault="002368A7" w:rsidP="002368A7">
            <w:pPr>
              <w:tabs>
                <w:tab w:val="left" w:pos="1575"/>
              </w:tabs>
              <w:jc w:val="center"/>
              <w:rPr>
                <w:rFonts w:cs="Arial"/>
                <w:lang w:val="mn-MN"/>
              </w:rPr>
            </w:pPr>
            <w:r w:rsidRPr="00B8323C">
              <w:rPr>
                <w:rFonts w:cs="Arial"/>
                <w:lang w:val="mn-MN"/>
              </w:rPr>
              <w:t>В7</w:t>
            </w:r>
          </w:p>
        </w:tc>
      </w:tr>
      <w:tr w:rsidR="002368A7" w:rsidRPr="00B8323C" w14:paraId="55FE3AC9" w14:textId="77777777" w:rsidTr="002368A7">
        <w:tc>
          <w:tcPr>
            <w:tcW w:w="3823" w:type="dxa"/>
            <w:vAlign w:val="center"/>
          </w:tcPr>
          <w:p w14:paraId="43144329" w14:textId="77777777" w:rsidR="002368A7" w:rsidRPr="004029D3" w:rsidRDefault="002368A7" w:rsidP="002368A7">
            <w:pPr>
              <w:jc w:val="center"/>
              <w:rPr>
                <w:rFonts w:cs="Arial"/>
                <w:b/>
                <w:bCs/>
                <w:lang w:val="mn-MN"/>
              </w:rPr>
            </w:pPr>
            <w:r w:rsidRPr="004029D3">
              <w:rPr>
                <w:rFonts w:cs="Arial"/>
                <w:b/>
                <w:bCs/>
                <w:lang w:val="mn-MN"/>
              </w:rPr>
              <w:t>Доод өргөн, м</w:t>
            </w:r>
          </w:p>
        </w:tc>
        <w:tc>
          <w:tcPr>
            <w:tcW w:w="855" w:type="dxa"/>
            <w:vAlign w:val="center"/>
          </w:tcPr>
          <w:p w14:paraId="7B614326" w14:textId="77777777" w:rsidR="002368A7" w:rsidRPr="00B8323C" w:rsidRDefault="002368A7" w:rsidP="002368A7">
            <w:pPr>
              <w:jc w:val="center"/>
              <w:rPr>
                <w:rFonts w:cs="Arial"/>
                <w:lang w:val="mn-MN"/>
              </w:rPr>
            </w:pPr>
            <w:r w:rsidRPr="00B8323C">
              <w:rPr>
                <w:rFonts w:cs="Arial"/>
                <w:lang w:val="mn-MN"/>
              </w:rPr>
              <w:t>0,6</w:t>
            </w:r>
          </w:p>
        </w:tc>
        <w:tc>
          <w:tcPr>
            <w:tcW w:w="832" w:type="dxa"/>
            <w:vAlign w:val="center"/>
          </w:tcPr>
          <w:p w14:paraId="5D59FF0A" w14:textId="77777777" w:rsidR="002368A7" w:rsidRPr="00B8323C" w:rsidRDefault="002368A7" w:rsidP="002368A7">
            <w:pPr>
              <w:jc w:val="center"/>
              <w:rPr>
                <w:rFonts w:cs="Arial"/>
                <w:lang w:val="mn-MN"/>
              </w:rPr>
            </w:pPr>
            <w:r w:rsidRPr="00B8323C">
              <w:rPr>
                <w:rFonts w:cs="Arial"/>
                <w:lang w:val="mn-MN"/>
              </w:rPr>
              <w:t>0,9</w:t>
            </w:r>
          </w:p>
        </w:tc>
        <w:tc>
          <w:tcPr>
            <w:tcW w:w="834" w:type="dxa"/>
            <w:vAlign w:val="center"/>
          </w:tcPr>
          <w:p w14:paraId="609A14BF" w14:textId="77777777" w:rsidR="002368A7" w:rsidRPr="00B8323C" w:rsidRDefault="002368A7" w:rsidP="002368A7">
            <w:pPr>
              <w:jc w:val="center"/>
              <w:rPr>
                <w:rFonts w:cs="Arial"/>
                <w:lang w:val="mn-MN"/>
              </w:rPr>
            </w:pPr>
            <w:r w:rsidRPr="00B8323C">
              <w:rPr>
                <w:rFonts w:cs="Arial"/>
                <w:lang w:val="mn-MN"/>
              </w:rPr>
              <w:t>1,2</w:t>
            </w:r>
          </w:p>
        </w:tc>
        <w:tc>
          <w:tcPr>
            <w:tcW w:w="833" w:type="dxa"/>
            <w:vAlign w:val="center"/>
          </w:tcPr>
          <w:p w14:paraId="121AD5BB" w14:textId="77777777" w:rsidR="002368A7" w:rsidRPr="00B8323C" w:rsidRDefault="002368A7" w:rsidP="002368A7">
            <w:pPr>
              <w:jc w:val="center"/>
              <w:rPr>
                <w:rFonts w:cs="Arial"/>
                <w:lang w:val="mn-MN"/>
              </w:rPr>
            </w:pPr>
            <w:r w:rsidRPr="00B8323C">
              <w:rPr>
                <w:rFonts w:cs="Arial"/>
                <w:lang w:val="mn-MN"/>
              </w:rPr>
              <w:t>1,5</w:t>
            </w:r>
          </w:p>
        </w:tc>
        <w:tc>
          <w:tcPr>
            <w:tcW w:w="834" w:type="dxa"/>
            <w:vAlign w:val="center"/>
          </w:tcPr>
          <w:p w14:paraId="2A862174" w14:textId="77777777" w:rsidR="002368A7" w:rsidRPr="00B8323C" w:rsidRDefault="002368A7" w:rsidP="002368A7">
            <w:pPr>
              <w:jc w:val="center"/>
              <w:rPr>
                <w:rFonts w:cs="Arial"/>
                <w:lang w:val="mn-MN"/>
              </w:rPr>
            </w:pPr>
            <w:r w:rsidRPr="00B8323C">
              <w:rPr>
                <w:rFonts w:cs="Arial"/>
                <w:lang w:val="mn-MN"/>
              </w:rPr>
              <w:t>1,8</w:t>
            </w:r>
          </w:p>
        </w:tc>
        <w:tc>
          <w:tcPr>
            <w:tcW w:w="833" w:type="dxa"/>
            <w:vAlign w:val="center"/>
          </w:tcPr>
          <w:p w14:paraId="76BE33A8" w14:textId="77777777" w:rsidR="002368A7" w:rsidRPr="00B8323C" w:rsidRDefault="002368A7" w:rsidP="002368A7">
            <w:pPr>
              <w:jc w:val="center"/>
              <w:rPr>
                <w:rFonts w:cs="Arial"/>
                <w:lang w:val="mn-MN"/>
              </w:rPr>
            </w:pPr>
            <w:r w:rsidRPr="00B8323C">
              <w:rPr>
                <w:rFonts w:cs="Arial"/>
                <w:lang w:val="mn-MN"/>
              </w:rPr>
              <w:t>2,1</w:t>
            </w:r>
          </w:p>
        </w:tc>
        <w:tc>
          <w:tcPr>
            <w:tcW w:w="834" w:type="dxa"/>
            <w:vAlign w:val="center"/>
          </w:tcPr>
          <w:p w14:paraId="79D0B009" w14:textId="77777777" w:rsidR="002368A7" w:rsidRPr="00B8323C" w:rsidRDefault="002368A7" w:rsidP="002368A7">
            <w:pPr>
              <w:jc w:val="center"/>
              <w:rPr>
                <w:rFonts w:cs="Arial"/>
                <w:lang w:val="mn-MN"/>
              </w:rPr>
            </w:pPr>
            <w:r w:rsidRPr="00B8323C">
              <w:rPr>
                <w:rFonts w:cs="Arial"/>
                <w:lang w:val="mn-MN"/>
              </w:rPr>
              <w:t>≥2,4</w:t>
            </w:r>
          </w:p>
        </w:tc>
      </w:tr>
    </w:tbl>
    <w:p w14:paraId="1522120E" w14:textId="77777777" w:rsidR="002368A7" w:rsidRPr="00B8323C" w:rsidRDefault="002368A7" w:rsidP="002368A7">
      <w:pPr>
        <w:rPr>
          <w:rFonts w:cs="Arial"/>
          <w:lang w:val="mn-MN"/>
        </w:rPr>
      </w:pPr>
    </w:p>
    <w:p w14:paraId="571B5F2D" w14:textId="77777777" w:rsidR="002368A7" w:rsidRPr="00B8323C" w:rsidRDefault="002368A7" w:rsidP="002368A7">
      <w:pPr>
        <w:rPr>
          <w:rFonts w:cs="Arial"/>
          <w:lang w:val="mn-MN"/>
        </w:rPr>
      </w:pPr>
      <w:r w:rsidRPr="00B8323C">
        <w:rPr>
          <w:rFonts w:cs="Arial"/>
          <w:lang w:val="mn-MN"/>
        </w:rPr>
        <w:t>Сонгосон өргөний ангилал нь түүнийг хангалттай гэдгийг харуулсан эрсдэлийн үнэлгээнээс хамаарна.</w:t>
      </w:r>
    </w:p>
    <w:p w14:paraId="501F351C" w14:textId="01B485B9" w:rsidR="002368A7" w:rsidRPr="00B8323C" w:rsidRDefault="004029D3" w:rsidP="002368A7">
      <w:pPr>
        <w:rPr>
          <w:rFonts w:cs="Arial"/>
          <w:lang w:val="mn-MN"/>
        </w:rPr>
      </w:pPr>
      <w:r>
        <w:rPr>
          <w:rFonts w:cs="Arial"/>
          <w:lang w:val="mn-MN"/>
        </w:rPr>
        <w:t xml:space="preserve">1-р </w:t>
      </w:r>
      <w:r w:rsidRPr="00B8323C">
        <w:rPr>
          <w:rFonts w:cs="Arial"/>
          <w:lang w:val="mn-MN"/>
        </w:rPr>
        <w:t>ТАЙЛБАР</w:t>
      </w:r>
      <w:r>
        <w:rPr>
          <w:rFonts w:cs="Arial"/>
          <w:lang w:val="mn-MN"/>
        </w:rPr>
        <w:t>:</w:t>
      </w:r>
      <w:r w:rsidR="002368A7" w:rsidRPr="00B8323C">
        <w:rPr>
          <w:rFonts w:cs="Arial"/>
          <w:lang w:val="mn-MN"/>
        </w:rPr>
        <w:tab/>
        <w:t>ЕХ-ны зарим гишүүн орнуудын үндэсний дүрэм журам эсвэл бусад шаардлагууд нь зарим өргөний ангиллыг зөвшөөрдөггүй.</w:t>
      </w:r>
    </w:p>
    <w:p w14:paraId="5845655D" w14:textId="45675546" w:rsidR="002368A7" w:rsidRPr="00B8323C" w:rsidRDefault="004029D3" w:rsidP="002368A7">
      <w:pPr>
        <w:rPr>
          <w:rFonts w:cs="Arial"/>
          <w:lang w:val="mn-MN"/>
        </w:rPr>
      </w:pPr>
      <w:r>
        <w:rPr>
          <w:rFonts w:cs="Arial"/>
          <w:lang w:val="mn-MN"/>
        </w:rPr>
        <w:t xml:space="preserve">2-р </w:t>
      </w:r>
      <w:r w:rsidRPr="00B8323C">
        <w:rPr>
          <w:rFonts w:cs="Arial"/>
          <w:lang w:val="mn-MN"/>
        </w:rPr>
        <w:t>ТАЙЛБАР</w:t>
      </w:r>
      <w:r>
        <w:rPr>
          <w:rFonts w:cs="Arial"/>
          <w:lang w:val="mn-MN"/>
        </w:rPr>
        <w:t>:</w:t>
      </w:r>
      <w:r w:rsidR="002368A7" w:rsidRPr="00B8323C">
        <w:rPr>
          <w:rFonts w:cs="Arial"/>
          <w:lang w:val="mn-MN"/>
        </w:rPr>
        <w:tab/>
        <w:t xml:space="preserve">B-ийг Зураг </w:t>
      </w:r>
      <w:r w:rsidR="004739CA" w:rsidRPr="00B8323C">
        <w:rPr>
          <w:rFonts w:cs="Arial"/>
          <w:lang w:val="mn-MN"/>
        </w:rPr>
        <w:t>13</w:t>
      </w:r>
      <w:r w:rsidR="002368A7" w:rsidRPr="00B8323C">
        <w:rPr>
          <w:rFonts w:cs="Arial"/>
          <w:lang w:val="mn-MN"/>
        </w:rPr>
        <w:t>-т тодорхойлсон болно.</w:t>
      </w:r>
    </w:p>
    <w:p w14:paraId="794E73BA" w14:textId="77777777" w:rsidR="002368A7" w:rsidRPr="004029D3" w:rsidRDefault="002368A7" w:rsidP="004F1E87">
      <w:pPr>
        <w:pStyle w:val="ListParagraph"/>
        <w:numPr>
          <w:ilvl w:val="1"/>
          <w:numId w:val="1"/>
        </w:numPr>
        <w:spacing w:before="240"/>
        <w:outlineLvl w:val="0"/>
        <w:rPr>
          <w:rFonts w:cs="Arial"/>
          <w:b/>
          <w:bCs/>
          <w:lang w:val="mn-MN"/>
        </w:rPr>
      </w:pPr>
      <w:bookmarkStart w:id="195" w:name="_Toc57756096"/>
      <w:bookmarkStart w:id="196" w:name="_Toc62558795"/>
      <w:bookmarkStart w:id="197" w:name="_Toc68009982"/>
      <w:r w:rsidRPr="004029D3">
        <w:rPr>
          <w:rFonts w:cs="Arial"/>
          <w:b/>
          <w:bCs/>
          <w:lang w:val="mn-MN"/>
        </w:rPr>
        <w:t>Тэмдэглэгээ</w:t>
      </w:r>
      <w:bookmarkEnd w:id="195"/>
      <w:bookmarkEnd w:id="196"/>
      <w:bookmarkEnd w:id="197"/>
    </w:p>
    <w:p w14:paraId="51BAA9B2" w14:textId="77777777" w:rsidR="002368A7" w:rsidRPr="00B8323C" w:rsidRDefault="002368A7" w:rsidP="002368A7">
      <w:pPr>
        <w:rPr>
          <w:rFonts w:cs="Arial"/>
          <w:lang w:val="mn-MN"/>
        </w:rPr>
      </w:pPr>
      <w:r w:rsidRPr="00B8323C">
        <w:rPr>
          <w:rFonts w:cs="Arial"/>
          <w:lang w:val="mn-MN"/>
        </w:rPr>
        <w:t>Барилгын түр шатны системийн тэмдэглэгээ нь дараах хэсгүүдээс бүрдэнэ:</w:t>
      </w:r>
    </w:p>
    <w:p w14:paraId="010CE6B6" w14:textId="77777777" w:rsidR="002368A7" w:rsidRPr="00B8323C" w:rsidRDefault="002368A7" w:rsidP="002368A7">
      <w:pPr>
        <w:rPr>
          <w:rFonts w:cs="Arial"/>
          <w:lang w:val="mn-MN"/>
        </w:rPr>
      </w:pPr>
      <w:r w:rsidRPr="00B8323C">
        <w:rPr>
          <w:rFonts w:cs="Arial"/>
          <w:noProof/>
        </w:rPr>
        <mc:AlternateContent>
          <mc:Choice Requires="wps">
            <w:drawing>
              <wp:anchor distT="0" distB="0" distL="114300" distR="114300" simplePos="0" relativeHeight="251658256" behindDoc="0" locked="0" layoutInCell="1" allowOverlap="1" wp14:anchorId="7F67CCF7" wp14:editId="4C2F197D">
                <wp:simplePos x="0" y="0"/>
                <wp:positionH relativeFrom="column">
                  <wp:posOffset>1453515</wp:posOffset>
                </wp:positionH>
                <wp:positionV relativeFrom="paragraph">
                  <wp:posOffset>6985</wp:posOffset>
                </wp:positionV>
                <wp:extent cx="1295400" cy="428625"/>
                <wp:effectExtent l="0" t="0" r="19050" b="28575"/>
                <wp:wrapNone/>
                <wp:docPr id="27" name="Прямоугольник 27"/>
                <wp:cNvGraphicFramePr/>
                <a:graphic xmlns:a="http://schemas.openxmlformats.org/drawingml/2006/main">
                  <a:graphicData uri="http://schemas.microsoft.com/office/word/2010/wordprocessingShape">
                    <wps:wsp>
                      <wps:cNvSpPr/>
                      <wps:spPr>
                        <a:xfrm>
                          <a:off x="0" y="0"/>
                          <a:ext cx="129540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0AED1EBC" w14:textId="77777777" w:rsidR="008A2478" w:rsidRDefault="008A2478" w:rsidP="002368A7">
                            <w:pPr>
                              <w:jc w:val="center"/>
                            </w:pPr>
                            <w:r>
                              <w:t>Хэлбэрийн ангилал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67CCF7" id="Прямоугольник 27" o:spid="_x0000_s1026" style="position:absolute;left:0;text-align:left;margin-left:114.45pt;margin-top:.55pt;width:102pt;height:33.75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" fillcolor="white [3201]" strokecolor="black [3200]" strokeweight="1pt">
                <v:textbox>
                  <w:txbxContent>
                    <w:p w14:paraId="0AED1EBC" w14:textId="77777777" w:rsidR="008A2478" w:rsidRDefault="008A2478" w:rsidP="002368A7">
                      <w:pPr>
                        <w:jc w:val="center"/>
                      </w:pPr>
                      <w:r>
                        <w:t>Хэлбэрийн ангилал</w:t>
                      </w:r>
                    </w:p>
                  </w:txbxContent>
                </v:textbox>
              </v:rect>
            </w:pict>
          </mc:Fallback>
        </mc:AlternateContent>
      </w:r>
      <w:r w:rsidRPr="00B8323C">
        <w:rPr>
          <w:rFonts w:cs="Arial"/>
          <w:noProof/>
        </w:rPr>
        <mc:AlternateContent>
          <mc:Choice Requires="wps">
            <w:drawing>
              <wp:anchor distT="0" distB="0" distL="114300" distR="114300" simplePos="0" relativeHeight="251658258" behindDoc="0" locked="0" layoutInCell="1" allowOverlap="1" wp14:anchorId="45F1B0B1" wp14:editId="64145FCC">
                <wp:simplePos x="0" y="0"/>
                <wp:positionH relativeFrom="column">
                  <wp:posOffset>4682490</wp:posOffset>
                </wp:positionH>
                <wp:positionV relativeFrom="paragraph">
                  <wp:posOffset>6985</wp:posOffset>
                </wp:positionV>
                <wp:extent cx="1295400" cy="428625"/>
                <wp:effectExtent l="0" t="0" r="19050" b="28575"/>
                <wp:wrapNone/>
                <wp:docPr id="35" name="Прямоугольник 35"/>
                <wp:cNvGraphicFramePr/>
                <a:graphic xmlns:a="http://schemas.openxmlformats.org/drawingml/2006/main">
                  <a:graphicData uri="http://schemas.microsoft.com/office/word/2010/wordprocessingShape">
                    <wps:wsp>
                      <wps:cNvSpPr/>
                      <wps:spPr>
                        <a:xfrm>
                          <a:off x="0" y="0"/>
                          <a:ext cx="129540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0D73457F" w14:textId="77777777" w:rsidR="008A2478" w:rsidRDefault="008A2478" w:rsidP="002368A7">
                            <w:pPr>
                              <w:jc w:val="center"/>
                            </w:pPr>
                            <w:r>
                              <w:t>Өргөнтй ангилал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F1B0B1" id="Прямоугольник 35" o:spid="_x0000_s1027" style="position:absolute;left:0;text-align:left;margin-left:368.7pt;margin-top:.55pt;width:102pt;height:33.75pt;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" fillcolor="white [3201]" strokecolor="black [3200]" strokeweight="1pt">
                <v:textbox>
                  <w:txbxContent>
                    <w:p w14:paraId="0D73457F" w14:textId="77777777" w:rsidR="008A2478" w:rsidRDefault="008A2478" w:rsidP="002368A7">
                      <w:pPr>
                        <w:jc w:val="center"/>
                      </w:pPr>
                      <w:r>
                        <w:t>Өргөнтй ангилал</w:t>
                      </w:r>
                    </w:p>
                  </w:txbxContent>
                </v:textbox>
              </v:rect>
            </w:pict>
          </mc:Fallback>
        </mc:AlternateContent>
      </w:r>
      <w:r w:rsidRPr="00B8323C">
        <w:rPr>
          <w:rFonts w:cs="Arial"/>
          <w:noProof/>
        </w:rPr>
        <mc:AlternateContent>
          <mc:Choice Requires="wps">
            <w:drawing>
              <wp:anchor distT="0" distB="0" distL="114300" distR="114300" simplePos="0" relativeHeight="251658257" behindDoc="0" locked="0" layoutInCell="1" allowOverlap="1" wp14:anchorId="7CAC0BB8" wp14:editId="6F4A8049">
                <wp:simplePos x="0" y="0"/>
                <wp:positionH relativeFrom="column">
                  <wp:posOffset>3200400</wp:posOffset>
                </wp:positionH>
                <wp:positionV relativeFrom="paragraph">
                  <wp:posOffset>9525</wp:posOffset>
                </wp:positionV>
                <wp:extent cx="1295400" cy="428625"/>
                <wp:effectExtent l="0" t="0" r="19050" b="28575"/>
                <wp:wrapNone/>
                <wp:docPr id="41" name="Прямоугольник 41"/>
                <wp:cNvGraphicFramePr/>
                <a:graphic xmlns:a="http://schemas.openxmlformats.org/drawingml/2006/main">
                  <a:graphicData uri="http://schemas.microsoft.com/office/word/2010/wordprocessingShape">
                    <wps:wsp>
                      <wps:cNvSpPr/>
                      <wps:spPr>
                        <a:xfrm>
                          <a:off x="0" y="0"/>
                          <a:ext cx="129540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4FE25494" w14:textId="77777777" w:rsidR="008A2478" w:rsidRDefault="008A2478" w:rsidP="002368A7">
                            <w:pPr>
                              <w:jc w:val="center"/>
                            </w:pPr>
                            <w:r>
                              <w:t>Ачааллын ангилал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AC0BB8" id="Прямоугольник 41" o:spid="_x0000_s1028" style="position:absolute;left:0;text-align:left;margin-left:252pt;margin-top:.75pt;width:102pt;height:33.75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" fillcolor="white [3201]" strokecolor="black [3200]" strokeweight="1pt">
                <v:textbox>
                  <w:txbxContent>
                    <w:p w14:paraId="4FE25494" w14:textId="77777777" w:rsidR="008A2478" w:rsidRDefault="008A2478" w:rsidP="002368A7">
                      <w:pPr>
                        <w:jc w:val="center"/>
                      </w:pPr>
                      <w:r>
                        <w:t>Ачааллын ангилал</w:t>
                      </w:r>
                    </w:p>
                  </w:txbxContent>
                </v:textbox>
              </v:rect>
            </w:pict>
          </mc:Fallback>
        </mc:AlternateContent>
      </w:r>
      <w:r w:rsidRPr="00B8323C">
        <w:rPr>
          <w:rFonts w:cs="Arial"/>
          <w:lang w:val="mn-MN"/>
        </w:rPr>
        <w:t xml:space="preserve">Хамгаалалтын тор </w:t>
      </w:r>
    </w:p>
    <w:p w14:paraId="66FB8DCF" w14:textId="77777777" w:rsidR="002368A7" w:rsidRPr="00B8323C" w:rsidRDefault="002368A7" w:rsidP="002368A7">
      <w:pPr>
        <w:rPr>
          <w:rFonts w:cs="Arial"/>
          <w:lang w:val="mn-MN"/>
        </w:rPr>
      </w:pPr>
      <w:r w:rsidRPr="00B8323C">
        <w:rPr>
          <w:rFonts w:cs="Arial"/>
          <w:lang w:val="mn-MN"/>
        </w:rPr>
        <w:t>ЕН 12811-4</w:t>
      </w:r>
    </w:p>
    <w:p w14:paraId="5B7C3928" w14:textId="77777777" w:rsidR="002368A7" w:rsidRPr="00B8323C" w:rsidRDefault="002368A7" w:rsidP="002368A7">
      <w:pPr>
        <w:rPr>
          <w:rFonts w:cs="Arial"/>
          <w:lang w:val="mn-MN"/>
        </w:rPr>
      </w:pPr>
      <w:r w:rsidRPr="00B8323C">
        <w:rPr>
          <w:rFonts w:cs="Arial"/>
          <w:lang w:val="mn-MN"/>
        </w:rPr>
        <w:tab/>
      </w:r>
      <w:r w:rsidRPr="00B8323C">
        <w:rPr>
          <w:rFonts w:cs="Arial"/>
          <w:lang w:val="mn-MN"/>
        </w:rPr>
        <w:tab/>
      </w:r>
      <w:r w:rsidRPr="00B8323C">
        <w:rPr>
          <w:rFonts w:cs="Arial"/>
          <w:lang w:val="mn-MN"/>
        </w:rPr>
        <w:tab/>
        <w:t>V0 – хэвтээ гадаргуу</w:t>
      </w:r>
      <w:r w:rsidRPr="00B8323C">
        <w:rPr>
          <w:rFonts w:cs="Arial"/>
          <w:lang w:val="mn-MN"/>
        </w:rPr>
        <w:tab/>
        <w:t xml:space="preserve">   SL0 Цасгүй</w:t>
      </w:r>
      <w:r w:rsidRPr="00B8323C">
        <w:rPr>
          <w:rFonts w:cs="Arial"/>
          <w:lang w:val="mn-MN"/>
        </w:rPr>
        <w:tab/>
      </w:r>
      <w:r w:rsidRPr="00B8323C">
        <w:rPr>
          <w:rFonts w:cs="Arial"/>
          <w:lang w:val="mn-MN"/>
        </w:rPr>
        <w:tab/>
        <w:t>BX (1 ≤ x ≤ 7)</w:t>
      </w:r>
    </w:p>
    <w:p w14:paraId="47A99B9B" w14:textId="77777777" w:rsidR="002368A7" w:rsidRPr="00B8323C" w:rsidRDefault="002368A7" w:rsidP="002368A7">
      <w:pPr>
        <w:rPr>
          <w:rFonts w:cs="Arial"/>
          <w:lang w:val="mn-MN"/>
        </w:rPr>
      </w:pPr>
      <w:r w:rsidRPr="00B8323C">
        <w:rPr>
          <w:rFonts w:cs="Arial"/>
          <w:lang w:val="mn-MN"/>
        </w:rPr>
        <w:tab/>
      </w:r>
      <w:r w:rsidRPr="00B8323C">
        <w:rPr>
          <w:rFonts w:cs="Arial"/>
          <w:lang w:val="mn-MN"/>
        </w:rPr>
        <w:tab/>
      </w:r>
      <w:r w:rsidRPr="00B8323C">
        <w:rPr>
          <w:rFonts w:cs="Arial"/>
          <w:lang w:val="mn-MN"/>
        </w:rPr>
        <w:tab/>
        <w:t>V1 – налуу гадаргуу</w:t>
      </w:r>
      <w:r w:rsidRPr="00B8323C">
        <w:rPr>
          <w:rFonts w:cs="Arial"/>
          <w:lang w:val="mn-MN"/>
        </w:rPr>
        <w:tab/>
        <w:t xml:space="preserve">   SL1 Цастай</w:t>
      </w:r>
    </w:p>
    <w:p w14:paraId="50C36E9C" w14:textId="77777777" w:rsidR="002368A7" w:rsidRPr="00B8323C" w:rsidRDefault="002368A7" w:rsidP="002368A7">
      <w:pPr>
        <w:rPr>
          <w:rFonts w:cs="Arial"/>
          <w:lang w:val="mn-MN"/>
        </w:rPr>
      </w:pPr>
      <w:r w:rsidRPr="00B8323C">
        <w:rPr>
          <w:rFonts w:cs="Arial"/>
          <w:lang w:val="mn-MN"/>
        </w:rPr>
        <w:t xml:space="preserve">Жишээлбэл: EN 12811-4 V0 B5 гэдэг нь хамгаалалтын торны систем нь цасны ачаалалд зориулагдсан хэвтээ ба хэсэгчилсэн хэвтээ гадаргуутай, </w:t>
      </w:r>
      <w:r w:rsidR="000012B8" w:rsidRPr="00B8323C">
        <w:rPr>
          <w:rFonts w:cs="Arial"/>
          <w:lang w:val="mn-MN"/>
        </w:rPr>
        <w:t>хүснэгт 7</w:t>
      </w:r>
      <w:r w:rsidRPr="00B8323C">
        <w:rPr>
          <w:rFonts w:cs="Arial"/>
          <w:lang w:val="mn-MN"/>
        </w:rPr>
        <w:t>-өөс авсан В5-т харгалзах өргөнтэй гэж үзнэ.</w:t>
      </w:r>
    </w:p>
    <w:p w14:paraId="747746B0" w14:textId="77777777" w:rsidR="002368A7" w:rsidRPr="004029D3" w:rsidRDefault="002368A7" w:rsidP="004F1E87">
      <w:pPr>
        <w:pStyle w:val="ListParagraph"/>
        <w:numPr>
          <w:ilvl w:val="1"/>
          <w:numId w:val="1"/>
        </w:numPr>
        <w:spacing w:before="240"/>
        <w:outlineLvl w:val="0"/>
        <w:rPr>
          <w:rFonts w:cs="Arial"/>
          <w:b/>
          <w:bCs/>
          <w:lang w:val="mn-MN"/>
        </w:rPr>
      </w:pPr>
      <w:bookmarkStart w:id="198" w:name="_Toc57756097"/>
      <w:bookmarkStart w:id="199" w:name="_Toc62558796"/>
      <w:bookmarkStart w:id="200" w:name="_Toc68009983"/>
      <w:r w:rsidRPr="004029D3">
        <w:rPr>
          <w:rFonts w:cs="Arial"/>
          <w:b/>
          <w:bCs/>
          <w:lang w:val="mn-MN"/>
        </w:rPr>
        <w:t>Материал</w:t>
      </w:r>
      <w:bookmarkEnd w:id="198"/>
      <w:bookmarkEnd w:id="199"/>
      <w:bookmarkEnd w:id="200"/>
    </w:p>
    <w:p w14:paraId="1EDFBCFC" w14:textId="77777777" w:rsidR="002368A7" w:rsidRPr="004029D3" w:rsidRDefault="002368A7" w:rsidP="004F1E87">
      <w:pPr>
        <w:pStyle w:val="ListParagraph"/>
        <w:numPr>
          <w:ilvl w:val="2"/>
          <w:numId w:val="1"/>
        </w:numPr>
        <w:spacing w:before="240"/>
        <w:rPr>
          <w:rFonts w:cs="Arial"/>
          <w:b/>
          <w:bCs/>
          <w:lang w:val="mn-MN"/>
        </w:rPr>
      </w:pPr>
      <w:bookmarkStart w:id="201" w:name="_Toc57756098"/>
      <w:r w:rsidRPr="004029D3">
        <w:rPr>
          <w:rFonts w:cs="Arial"/>
          <w:b/>
          <w:bCs/>
          <w:lang w:val="mn-MN"/>
        </w:rPr>
        <w:t>Ерөнхий ойлголт</w:t>
      </w:r>
      <w:bookmarkEnd w:id="201"/>
    </w:p>
    <w:p w14:paraId="0861CA85" w14:textId="77777777" w:rsidR="002368A7" w:rsidRPr="00B8323C" w:rsidRDefault="002368A7" w:rsidP="002368A7">
      <w:pPr>
        <w:rPr>
          <w:rFonts w:cs="Arial"/>
          <w:lang w:val="mn-MN"/>
        </w:rPr>
      </w:pPr>
      <w:r w:rsidRPr="00B8323C">
        <w:rPr>
          <w:rFonts w:cs="Arial"/>
          <w:lang w:val="mn-MN"/>
        </w:rPr>
        <w:t xml:space="preserve">Материалыг Европын болон олон улсын стандартаас сонгоно. </w:t>
      </w:r>
    </w:p>
    <w:p w14:paraId="2AA301EC" w14:textId="77777777" w:rsidR="002368A7" w:rsidRPr="00B8323C" w:rsidRDefault="002368A7" w:rsidP="002368A7">
      <w:pPr>
        <w:rPr>
          <w:rFonts w:cs="Arial"/>
          <w:lang w:val="mn-MN"/>
        </w:rPr>
      </w:pPr>
      <w:r w:rsidRPr="00B8323C">
        <w:rPr>
          <w:rFonts w:cs="Arial"/>
          <w:lang w:val="mn-MN"/>
        </w:rPr>
        <w:t xml:space="preserve">Материал нь загварын өгөгдлийг өгсөн Европын зохих стандартад заасан шаардлагыг хангасан байх ёстой. </w:t>
      </w:r>
    </w:p>
    <w:p w14:paraId="4A8D77A7" w14:textId="77777777" w:rsidR="002368A7" w:rsidRPr="00B8323C" w:rsidRDefault="002368A7" w:rsidP="002368A7">
      <w:pPr>
        <w:rPr>
          <w:rFonts w:cs="Arial"/>
          <w:lang w:val="mn-MN"/>
        </w:rPr>
      </w:pPr>
      <w:r w:rsidRPr="00B8323C">
        <w:rPr>
          <w:rFonts w:cs="Arial"/>
          <w:lang w:val="mn-MN"/>
        </w:rPr>
        <w:t>Материалууд нь зохих ёсоор ашиглахад нөлөөлж болохуйц хольц, согоггүй байх ёстой.</w:t>
      </w:r>
    </w:p>
    <w:p w14:paraId="30340EFF" w14:textId="4265ECA6" w:rsidR="002368A7" w:rsidRPr="00B8323C" w:rsidRDefault="002368A7" w:rsidP="002368A7">
      <w:pPr>
        <w:rPr>
          <w:rFonts w:cs="Arial"/>
          <w:lang w:val="mn-MN"/>
        </w:rPr>
      </w:pPr>
      <w:r w:rsidRPr="00B8323C">
        <w:rPr>
          <w:rFonts w:cs="Arial"/>
          <w:lang w:val="mn-MN"/>
        </w:rPr>
        <w:t xml:space="preserve">Ашиглагдах материал нь ердийн ажлын (ба хадгалалтын) </w:t>
      </w:r>
      <w:r w:rsidR="00A50AAD" w:rsidRPr="00B8323C">
        <w:rPr>
          <w:rFonts w:cs="Arial"/>
          <w:lang w:val="mn-MN"/>
        </w:rPr>
        <w:t>нөхцөлийг</w:t>
      </w:r>
      <w:r w:rsidRPr="00B8323C">
        <w:rPr>
          <w:rFonts w:cs="Arial"/>
          <w:lang w:val="mn-MN"/>
        </w:rPr>
        <w:t xml:space="preserve"> тэсвэрлэхүйц хангалттай бат бөх, удаан эдэлгээтэй байх ёстой. </w:t>
      </w:r>
    </w:p>
    <w:p w14:paraId="5830117F" w14:textId="77777777" w:rsidR="002368A7" w:rsidRPr="00B8323C" w:rsidRDefault="002368A7" w:rsidP="002368A7">
      <w:pPr>
        <w:rPr>
          <w:rFonts w:cs="Arial"/>
          <w:lang w:val="mn-MN"/>
        </w:rPr>
      </w:pPr>
      <w:r w:rsidRPr="00B8323C">
        <w:rPr>
          <w:rFonts w:cs="Arial"/>
          <w:lang w:val="mn-MN"/>
        </w:rPr>
        <w:t>Хамгийн түгээмэл хэрэглэгддэг материалын талаарх мэдээллийг EN 12811-2-т өгсөн болно.</w:t>
      </w:r>
    </w:p>
    <w:p w14:paraId="471C0C34" w14:textId="77777777" w:rsidR="002368A7" w:rsidRPr="004029D3" w:rsidRDefault="002368A7" w:rsidP="004F1E87">
      <w:pPr>
        <w:pStyle w:val="ListParagraph"/>
        <w:numPr>
          <w:ilvl w:val="2"/>
          <w:numId w:val="1"/>
        </w:numPr>
        <w:spacing w:before="240"/>
        <w:rPr>
          <w:rFonts w:cs="Arial"/>
          <w:b/>
          <w:bCs/>
          <w:lang w:val="mn-MN"/>
        </w:rPr>
      </w:pPr>
      <w:bookmarkStart w:id="202" w:name="_Toc57756099"/>
      <w:r w:rsidRPr="004029D3">
        <w:rPr>
          <w:rFonts w:cs="Arial"/>
          <w:b/>
          <w:bCs/>
          <w:lang w:val="mn-MN"/>
        </w:rPr>
        <w:t>Материалын тусгай шаардлага</w:t>
      </w:r>
      <w:bookmarkEnd w:id="202"/>
    </w:p>
    <w:p w14:paraId="1A0D0348" w14:textId="77777777" w:rsidR="002368A7" w:rsidRPr="004029D3" w:rsidRDefault="002368A7" w:rsidP="004F1E87">
      <w:pPr>
        <w:pStyle w:val="ListParagraph"/>
        <w:numPr>
          <w:ilvl w:val="3"/>
          <w:numId w:val="1"/>
        </w:numPr>
        <w:spacing w:before="240"/>
        <w:rPr>
          <w:rFonts w:cs="Arial"/>
          <w:b/>
          <w:bCs/>
          <w:lang w:val="mn-MN"/>
        </w:rPr>
      </w:pPr>
      <w:bookmarkStart w:id="203" w:name="_Toc57756100"/>
      <w:r w:rsidRPr="004029D3">
        <w:rPr>
          <w:rFonts w:cs="Arial"/>
          <w:b/>
          <w:bCs/>
          <w:lang w:val="mn-MN"/>
        </w:rPr>
        <w:t>Ган</w:t>
      </w:r>
      <w:bookmarkEnd w:id="203"/>
    </w:p>
    <w:p w14:paraId="3B733EFB" w14:textId="77777777" w:rsidR="002368A7" w:rsidRPr="00B8323C" w:rsidRDefault="002368A7" w:rsidP="002368A7">
      <w:pPr>
        <w:rPr>
          <w:rFonts w:cs="Arial"/>
          <w:lang w:val="mn-MN"/>
        </w:rPr>
      </w:pPr>
      <w:r w:rsidRPr="00B8323C">
        <w:rPr>
          <w:rFonts w:cs="Arial"/>
          <w:lang w:val="mn-MN"/>
        </w:rPr>
        <w:t>Нийтлэг зэврэлтийн эсрэг хамгаалалтын талаарх мэдээллийг EN 12811-2-т өгсөн болно.</w:t>
      </w:r>
    </w:p>
    <w:p w14:paraId="4F43FE26" w14:textId="77777777" w:rsidR="002368A7" w:rsidRPr="004029D3" w:rsidRDefault="002368A7" w:rsidP="004F1E87">
      <w:pPr>
        <w:pStyle w:val="ListParagraph"/>
        <w:numPr>
          <w:ilvl w:val="3"/>
          <w:numId w:val="1"/>
        </w:numPr>
        <w:spacing w:before="240"/>
        <w:rPr>
          <w:rFonts w:cs="Arial"/>
          <w:b/>
          <w:bCs/>
          <w:lang w:val="mn-MN"/>
        </w:rPr>
      </w:pPr>
      <w:bookmarkStart w:id="204" w:name="_Toc57756101"/>
      <w:r w:rsidRPr="004029D3">
        <w:rPr>
          <w:rFonts w:cs="Arial"/>
          <w:b/>
          <w:bCs/>
          <w:lang w:val="mn-MN"/>
        </w:rPr>
        <w:lastRenderedPageBreak/>
        <w:t>Мод</w:t>
      </w:r>
      <w:bookmarkEnd w:id="204"/>
    </w:p>
    <w:p w14:paraId="7E79CD4B" w14:textId="77777777" w:rsidR="002368A7" w:rsidRPr="00B8323C" w:rsidRDefault="002368A7" w:rsidP="002368A7">
      <w:pPr>
        <w:rPr>
          <w:rFonts w:cs="Arial"/>
          <w:lang w:val="mn-MN"/>
        </w:rPr>
      </w:pPr>
      <w:r w:rsidRPr="00B8323C">
        <w:rPr>
          <w:rFonts w:cs="Arial"/>
          <w:lang w:val="mn-MN"/>
        </w:rPr>
        <w:t>Модыг EN 338 стандартын дагуу ачааллын зэргээр ангилна.</w:t>
      </w:r>
    </w:p>
    <w:p w14:paraId="21C5C01E" w14:textId="77777777" w:rsidR="002368A7" w:rsidRPr="00B8323C" w:rsidRDefault="002368A7" w:rsidP="002368A7">
      <w:pPr>
        <w:rPr>
          <w:rFonts w:cs="Arial"/>
          <w:lang w:val="mn-MN"/>
        </w:rPr>
      </w:pPr>
      <w:r w:rsidRPr="00B8323C">
        <w:rPr>
          <w:rFonts w:eastAsia="Arial" w:cs="Arial"/>
          <w:lang w:val="mn-MN"/>
        </w:rPr>
        <w:t>Хэрэв хамгаалалтын бүрхүүлтэй бол тэр нь аливаа гэмтлийг илрүүлэхэд саад болох ёсгүй</w:t>
      </w:r>
      <w:r w:rsidRPr="00B8323C">
        <w:rPr>
          <w:rFonts w:cs="Arial"/>
          <w:lang w:val="mn-MN"/>
        </w:rPr>
        <w:t>.</w:t>
      </w:r>
    </w:p>
    <w:p w14:paraId="3A67FAC4" w14:textId="0AA1E851" w:rsidR="002368A7" w:rsidRPr="00B8323C" w:rsidRDefault="002368A7" w:rsidP="002368A7">
      <w:pPr>
        <w:rPr>
          <w:rFonts w:cs="Arial"/>
          <w:lang w:val="mn-MN"/>
        </w:rPr>
      </w:pPr>
      <w:r w:rsidRPr="00B8323C">
        <w:rPr>
          <w:rFonts w:eastAsia="Arial" w:cs="Arial"/>
          <w:lang w:val="mn-MN"/>
        </w:rPr>
        <w:t xml:space="preserve">Тавцангийн нэгжийн </w:t>
      </w:r>
      <w:r w:rsidR="00A50AAD" w:rsidRPr="00B8323C">
        <w:rPr>
          <w:rFonts w:eastAsia="Arial" w:cs="Arial"/>
          <w:lang w:val="mn-MN"/>
        </w:rPr>
        <w:t>фанер</w:t>
      </w:r>
      <w:r w:rsidRPr="00B8323C">
        <w:rPr>
          <w:rFonts w:eastAsia="Arial" w:cs="Arial"/>
          <w:lang w:val="mn-MN"/>
        </w:rPr>
        <w:t xml:space="preserve"> нь 5 давхар үе болон 9 мм багагүй зузаантай байна. </w:t>
      </w:r>
      <w:r w:rsidR="00A50AAD" w:rsidRPr="00B8323C">
        <w:rPr>
          <w:rFonts w:eastAsia="Arial" w:cs="Arial"/>
          <w:lang w:val="mn-MN"/>
        </w:rPr>
        <w:t>Фанер</w:t>
      </w:r>
      <w:r w:rsidRPr="00B8323C">
        <w:rPr>
          <w:rFonts w:eastAsia="Arial" w:cs="Arial"/>
          <w:lang w:val="mn-MN"/>
        </w:rPr>
        <w:t xml:space="preserve"> нь цаг уурын нөхцөлд чанар алдагдахгүй байх ёстой (ашиглалтын ангиллын шаардлагыг 8.2.2-аас үзнэ үү). </w:t>
      </w:r>
      <w:r w:rsidR="004F1E87" w:rsidRPr="00B8323C">
        <w:rPr>
          <w:rFonts w:cs="Arial"/>
          <w:lang w:val="mn-MN"/>
        </w:rPr>
        <w:t xml:space="preserve"> </w:t>
      </w:r>
    </w:p>
    <w:p w14:paraId="420C1010" w14:textId="77777777" w:rsidR="002368A7" w:rsidRPr="004029D3" w:rsidRDefault="002368A7" w:rsidP="004F1E87">
      <w:pPr>
        <w:pStyle w:val="ListParagraph"/>
        <w:numPr>
          <w:ilvl w:val="2"/>
          <w:numId w:val="1"/>
        </w:numPr>
        <w:spacing w:before="240"/>
        <w:rPr>
          <w:rFonts w:cs="Arial"/>
          <w:b/>
          <w:bCs/>
          <w:lang w:val="mn-MN"/>
        </w:rPr>
      </w:pPr>
      <w:bookmarkStart w:id="205" w:name="_Toc57756102"/>
      <w:r w:rsidRPr="004029D3">
        <w:rPr>
          <w:rFonts w:cs="Arial"/>
          <w:b/>
          <w:bCs/>
          <w:lang w:val="mn-MN"/>
        </w:rPr>
        <w:t>Ерөнхий шаардлага</w:t>
      </w:r>
      <w:bookmarkEnd w:id="205"/>
    </w:p>
    <w:p w14:paraId="63D10E00" w14:textId="77777777" w:rsidR="002368A7" w:rsidRPr="004029D3" w:rsidRDefault="002368A7" w:rsidP="004F1E87">
      <w:pPr>
        <w:pStyle w:val="ListParagraph"/>
        <w:numPr>
          <w:ilvl w:val="3"/>
          <w:numId w:val="1"/>
        </w:numPr>
        <w:spacing w:before="240"/>
        <w:rPr>
          <w:rFonts w:cs="Arial"/>
          <w:b/>
          <w:bCs/>
          <w:lang w:val="mn-MN"/>
        </w:rPr>
      </w:pPr>
      <w:bookmarkStart w:id="206" w:name="_Toc57756103"/>
      <w:r w:rsidRPr="004029D3">
        <w:rPr>
          <w:rFonts w:cs="Arial"/>
          <w:b/>
          <w:bCs/>
          <w:lang w:val="mn-MN"/>
        </w:rPr>
        <w:t>Ерөнхий ойлголт</w:t>
      </w:r>
      <w:bookmarkEnd w:id="206"/>
    </w:p>
    <w:p w14:paraId="66130E2F" w14:textId="77777777" w:rsidR="002368A7" w:rsidRPr="00B8323C" w:rsidRDefault="002368A7" w:rsidP="002368A7">
      <w:pPr>
        <w:rPr>
          <w:rFonts w:cs="Arial"/>
          <w:lang w:val="mn-MN"/>
        </w:rPr>
      </w:pPr>
      <w:r w:rsidRPr="00B8323C">
        <w:rPr>
          <w:rFonts w:cs="Arial"/>
          <w:lang w:val="mn-MN"/>
        </w:rPr>
        <w:t>Хамгаалалтын торны систем нь өндрөөс унасан аливаа объектын уналтыг зогсооход үр дүнтэй байх ёстой.</w:t>
      </w:r>
    </w:p>
    <w:p w14:paraId="04140868" w14:textId="77777777" w:rsidR="002368A7" w:rsidRPr="00B8323C" w:rsidRDefault="002368A7" w:rsidP="002368A7">
      <w:pPr>
        <w:rPr>
          <w:rFonts w:cs="Arial"/>
          <w:lang w:val="mn-MN"/>
        </w:rPr>
      </w:pPr>
      <w:r w:rsidRPr="00B8323C">
        <w:rPr>
          <w:rFonts w:cs="Arial"/>
          <w:lang w:val="mn-MN"/>
        </w:rPr>
        <w:t>Хөдөлмөрийн нөхцөлийг анхаарах хэрэгтэй. Үүнд, хамгаалалтын торыг барих бүрэлдэхүүн хэсгүүд нь дараах зүйлийг агуулна:</w:t>
      </w:r>
    </w:p>
    <w:p w14:paraId="0F931D67" w14:textId="77777777" w:rsidR="002368A7" w:rsidRPr="00B8323C" w:rsidRDefault="002368A7" w:rsidP="00162FE9">
      <w:pPr>
        <w:pStyle w:val="ListParagraph"/>
        <w:numPr>
          <w:ilvl w:val="0"/>
          <w:numId w:val="12"/>
        </w:numPr>
        <w:rPr>
          <w:rFonts w:cs="Arial"/>
          <w:lang w:val="mn-MN"/>
        </w:rPr>
      </w:pPr>
      <w:r w:rsidRPr="00B8323C">
        <w:rPr>
          <w:rFonts w:cs="Arial"/>
          <w:lang w:val="mn-MN"/>
        </w:rPr>
        <w:t>Барихад хялбар хэмжээтэй байх;</w:t>
      </w:r>
    </w:p>
    <w:p w14:paraId="19DBC4EC" w14:textId="77777777" w:rsidR="002368A7" w:rsidRPr="00B8323C" w:rsidRDefault="002368A7" w:rsidP="00162FE9">
      <w:pPr>
        <w:pStyle w:val="ListParagraph"/>
        <w:numPr>
          <w:ilvl w:val="0"/>
          <w:numId w:val="12"/>
        </w:numPr>
        <w:rPr>
          <w:rFonts w:cs="Arial"/>
          <w:lang w:val="mn-MN"/>
        </w:rPr>
      </w:pPr>
      <w:r w:rsidRPr="00B8323C">
        <w:rPr>
          <w:rFonts w:cs="Arial"/>
          <w:lang w:val="mn-MN"/>
        </w:rPr>
        <w:t xml:space="preserve">гараар аюулгүй харьцах боломжтойг хөндлөн огтлол болон жинтэй байх; </w:t>
      </w:r>
    </w:p>
    <w:p w14:paraId="1F1E56AC" w14:textId="77777777" w:rsidR="002368A7" w:rsidRPr="00B8323C" w:rsidRDefault="002368A7" w:rsidP="00162FE9">
      <w:pPr>
        <w:pStyle w:val="ListParagraph"/>
        <w:numPr>
          <w:ilvl w:val="0"/>
          <w:numId w:val="12"/>
        </w:numPr>
        <w:rPr>
          <w:rFonts w:cs="Arial"/>
          <w:lang w:val="mn-MN"/>
        </w:rPr>
      </w:pPr>
      <w:r w:rsidRPr="00B8323C">
        <w:rPr>
          <w:rFonts w:cs="Arial"/>
          <w:lang w:val="mn-MN"/>
        </w:rPr>
        <w:t>хурц ирмэггүй байх</w:t>
      </w:r>
    </w:p>
    <w:p w14:paraId="69EFBC27" w14:textId="77777777" w:rsidR="002368A7" w:rsidRPr="00B8323C" w:rsidRDefault="002368A7" w:rsidP="002368A7">
      <w:pPr>
        <w:rPr>
          <w:rFonts w:cs="Arial"/>
          <w:lang w:val="mn-MN"/>
        </w:rPr>
      </w:pPr>
      <w:r w:rsidRPr="00B8323C">
        <w:rPr>
          <w:rFonts w:cs="Arial"/>
          <w:lang w:val="mn-MN"/>
        </w:rPr>
        <w:t>Бүрэлдэхүүн хэсгүүдийг кранаар өргөхөөр төлөвлөж байгаа бол түүнийг өргөх төхөөрөмжид аюулгүй бэхлэх боломжтой байна.</w:t>
      </w:r>
    </w:p>
    <w:p w14:paraId="2D1222CC" w14:textId="0EFD13E0" w:rsidR="002368A7" w:rsidRPr="00B8323C" w:rsidRDefault="002368A7" w:rsidP="002368A7">
      <w:pPr>
        <w:rPr>
          <w:rFonts w:cs="Arial"/>
          <w:lang w:val="mn-MN"/>
        </w:rPr>
      </w:pPr>
      <w:r w:rsidRPr="00B8323C">
        <w:rPr>
          <w:rFonts w:cs="Arial"/>
          <w:lang w:val="mn-MN"/>
        </w:rPr>
        <w:t xml:space="preserve">Хамгаалалтын тор нь аюулгүй байдлын чухал бүрэлдэхүүн хэсгүүдийг орлох ёсгүй, ж.нь. ирмэгийн хамгаалалт, </w:t>
      </w:r>
      <w:r w:rsidR="00CC43B0" w:rsidRPr="00B8323C">
        <w:rPr>
          <w:rFonts w:cs="Arial"/>
          <w:lang w:val="mn-MN"/>
        </w:rPr>
        <w:t>х</w:t>
      </w:r>
      <w:r w:rsidR="00CC43B0">
        <w:rPr>
          <w:rFonts w:cs="Arial"/>
          <w:lang w:val="mn-MN"/>
        </w:rPr>
        <w:t>өвөө</w:t>
      </w:r>
      <w:r w:rsidRPr="00B8323C">
        <w:rPr>
          <w:rFonts w:cs="Arial"/>
          <w:lang w:val="mn-MN"/>
        </w:rPr>
        <w:t xml:space="preserve"> хамгаалалт. Хамгаалалтын торонд ашигладаг материалыг устгахад тусгай арга хэмжээ авах шаардлагагүй байх.</w:t>
      </w:r>
    </w:p>
    <w:p w14:paraId="2BCDC4E7" w14:textId="77777777" w:rsidR="002368A7" w:rsidRPr="00B8323C" w:rsidRDefault="002368A7" w:rsidP="002368A7">
      <w:pPr>
        <w:rPr>
          <w:rFonts w:cs="Arial"/>
          <w:lang w:val="mn-MN"/>
        </w:rPr>
      </w:pPr>
      <w:r w:rsidRPr="00B8323C">
        <w:rPr>
          <w:rFonts w:cs="Arial"/>
          <w:lang w:val="mn-MN"/>
        </w:rPr>
        <w:t xml:space="preserve">Хамгаалалтын торны </w:t>
      </w:r>
      <w:r w:rsidRPr="00800638">
        <w:rPr>
          <w:rFonts w:cs="Arial"/>
          <w:lang w:val="mn-MN"/>
        </w:rPr>
        <w:t xml:space="preserve">хамгаалалтын талбай </w:t>
      </w:r>
      <w:r w:rsidRPr="00B8323C">
        <w:rPr>
          <w:rFonts w:cs="Arial"/>
          <w:lang w:val="mn-MN"/>
        </w:rPr>
        <w:t>хооронд зай завсаргүй байхаар зохион байгуулах боломжтой байна.</w:t>
      </w:r>
    </w:p>
    <w:p w14:paraId="10078EC3" w14:textId="25C9B86C" w:rsidR="002368A7" w:rsidRPr="00B8323C" w:rsidRDefault="004029D3" w:rsidP="002368A7">
      <w:pPr>
        <w:rPr>
          <w:rFonts w:cs="Arial"/>
          <w:lang w:val="mn-MN"/>
        </w:rPr>
      </w:pPr>
      <w:r>
        <w:rPr>
          <w:rFonts w:cs="Arial"/>
          <w:lang w:val="mn-MN"/>
        </w:rPr>
        <w:t xml:space="preserve">1-р </w:t>
      </w:r>
      <w:r w:rsidRPr="00B8323C">
        <w:rPr>
          <w:rFonts w:cs="Arial"/>
          <w:lang w:val="mn-MN"/>
        </w:rPr>
        <w:t>ТАЙЛБАР</w:t>
      </w:r>
      <w:r>
        <w:rPr>
          <w:rFonts w:cs="Arial"/>
          <w:lang w:val="mn-MN"/>
        </w:rPr>
        <w:t>:</w:t>
      </w:r>
      <w:r>
        <w:rPr>
          <w:rFonts w:cs="Arial"/>
          <w:lang w:val="mn-MN"/>
        </w:rPr>
        <w:tab/>
      </w:r>
      <w:r w:rsidR="002368A7" w:rsidRPr="00B8323C">
        <w:rPr>
          <w:rFonts w:cs="Arial"/>
          <w:lang w:val="mn-MN"/>
        </w:rPr>
        <w:t>Зай завсрыг зориулалтын бүрэлдэхүүн хэсгүүдээр дүүргэх замаар хийж болно</w:t>
      </w:r>
    </w:p>
    <w:p w14:paraId="0CFC9533" w14:textId="77777777" w:rsidR="002368A7" w:rsidRPr="00B8323C" w:rsidRDefault="002368A7" w:rsidP="002368A7">
      <w:pPr>
        <w:rPr>
          <w:rFonts w:cs="Arial"/>
          <w:lang w:val="mn-MN"/>
        </w:rPr>
      </w:pPr>
      <w:r w:rsidRPr="00B8323C">
        <w:rPr>
          <w:rFonts w:cs="Arial"/>
          <w:lang w:val="mn-MN"/>
        </w:rPr>
        <w:t>Хамгаалалтын талбайг байршуулах үед тогтоон барьсан барилгын хог хаягдлыг хадгалж үлдээн, цааш унагахгүй байхаар төлөвлөнө.</w:t>
      </w:r>
    </w:p>
    <w:p w14:paraId="50F48E82" w14:textId="77777777" w:rsidR="002368A7" w:rsidRPr="00B8323C" w:rsidRDefault="002368A7" w:rsidP="002368A7">
      <w:pPr>
        <w:rPr>
          <w:rFonts w:cs="Arial"/>
          <w:lang w:val="mn-MN"/>
        </w:rPr>
      </w:pPr>
      <w:r w:rsidRPr="00B8323C">
        <w:rPr>
          <w:rFonts w:cs="Arial"/>
          <w:lang w:val="mn-MN"/>
        </w:rPr>
        <w:t>Хамгаалалтын торны хамгаалалтын талбай нь хамгийн их салхиар өргөх хүчийг эсэргүүцэх ёстой. Уг эсэргүүцэл нь механик хэрэгсэл байна.</w:t>
      </w:r>
    </w:p>
    <w:p w14:paraId="510BE7EB" w14:textId="2D978548" w:rsidR="002368A7" w:rsidRPr="00B8323C" w:rsidRDefault="004029D3" w:rsidP="002368A7">
      <w:pPr>
        <w:rPr>
          <w:rFonts w:cs="Arial"/>
          <w:lang w:val="mn-MN"/>
        </w:rPr>
      </w:pPr>
      <w:r>
        <w:rPr>
          <w:rFonts w:cs="Arial"/>
          <w:lang w:val="mn-MN"/>
        </w:rPr>
        <w:t xml:space="preserve">2-р </w:t>
      </w:r>
      <w:r w:rsidRPr="00B8323C">
        <w:rPr>
          <w:rFonts w:cs="Arial"/>
          <w:lang w:val="mn-MN"/>
        </w:rPr>
        <w:t>ТАЙЛБАР</w:t>
      </w:r>
      <w:r>
        <w:rPr>
          <w:rFonts w:cs="Arial"/>
          <w:lang w:val="mn-MN"/>
        </w:rPr>
        <w:t>:</w:t>
      </w:r>
      <w:r>
        <w:rPr>
          <w:rFonts w:cs="Arial"/>
          <w:lang w:val="mn-MN"/>
        </w:rPr>
        <w:tab/>
      </w:r>
      <w:r w:rsidR="002368A7" w:rsidRPr="00B8323C">
        <w:rPr>
          <w:rFonts w:cs="Arial"/>
          <w:lang w:val="mn-MN"/>
        </w:rPr>
        <w:t xml:space="preserve">Механик хэрэгсэлд хадаасаар хадах орно. </w:t>
      </w:r>
    </w:p>
    <w:p w14:paraId="50CD0247" w14:textId="77777777" w:rsidR="002368A7" w:rsidRPr="004029D3" w:rsidRDefault="002368A7" w:rsidP="004F1E87">
      <w:pPr>
        <w:pStyle w:val="ListParagraph"/>
        <w:numPr>
          <w:ilvl w:val="2"/>
          <w:numId w:val="1"/>
        </w:numPr>
        <w:spacing w:before="240"/>
        <w:rPr>
          <w:rFonts w:cs="Arial"/>
          <w:b/>
          <w:bCs/>
          <w:lang w:val="mn-MN"/>
        </w:rPr>
      </w:pPr>
      <w:bookmarkStart w:id="207" w:name="_Toc57756104"/>
      <w:r w:rsidRPr="004029D3">
        <w:rPr>
          <w:rFonts w:cs="Arial"/>
          <w:b/>
          <w:bCs/>
          <w:lang w:val="mn-MN"/>
        </w:rPr>
        <w:t>Хэмжээ</w:t>
      </w:r>
      <w:bookmarkEnd w:id="207"/>
    </w:p>
    <w:p w14:paraId="63DD4AD0" w14:textId="77777777" w:rsidR="002368A7" w:rsidRPr="004029D3" w:rsidRDefault="002368A7" w:rsidP="004F1E87">
      <w:pPr>
        <w:pStyle w:val="ListParagraph"/>
        <w:numPr>
          <w:ilvl w:val="3"/>
          <w:numId w:val="1"/>
        </w:numPr>
        <w:spacing w:before="240"/>
        <w:rPr>
          <w:rFonts w:cs="Arial"/>
          <w:b/>
          <w:bCs/>
          <w:lang w:val="mn-MN"/>
        </w:rPr>
      </w:pPr>
      <w:bookmarkStart w:id="208" w:name="_Toc57756105"/>
      <w:r w:rsidRPr="004029D3">
        <w:rPr>
          <w:rFonts w:cs="Arial"/>
          <w:b/>
          <w:bCs/>
          <w:lang w:val="mn-MN"/>
        </w:rPr>
        <w:t>Өргөн</w:t>
      </w:r>
      <w:bookmarkEnd w:id="208"/>
    </w:p>
    <w:p w14:paraId="3B8BF26B" w14:textId="77777777" w:rsidR="002368A7" w:rsidRPr="00B8323C" w:rsidRDefault="002368A7" w:rsidP="002368A7">
      <w:pPr>
        <w:rPr>
          <w:rFonts w:cs="Arial"/>
          <w:lang w:val="mn-MN"/>
        </w:rPr>
      </w:pPr>
      <w:r w:rsidRPr="00B8323C">
        <w:rPr>
          <w:rFonts w:cs="Arial"/>
          <w:lang w:val="mn-MN"/>
        </w:rPr>
        <w:t>Хамгаалалтын торны өргөн B-</w:t>
      </w:r>
      <w:r w:rsidR="004739CA" w:rsidRPr="00B8323C">
        <w:rPr>
          <w:rFonts w:cs="Arial"/>
          <w:lang w:val="mn-MN"/>
        </w:rPr>
        <w:t>г Зураг 13</w:t>
      </w:r>
      <w:r w:rsidRPr="00B8323C">
        <w:rPr>
          <w:rFonts w:cs="Arial"/>
          <w:lang w:val="mn-MN"/>
        </w:rPr>
        <w:t xml:space="preserve">-т үзүүлсний дагуу ажлын тавцангийн гадна ирмэгээс Зураг </w:t>
      </w:r>
      <w:r w:rsidR="004739CA" w:rsidRPr="00B8323C">
        <w:rPr>
          <w:rFonts w:cs="Arial"/>
          <w:lang w:val="mn-MN"/>
        </w:rPr>
        <w:t>14</w:t>
      </w:r>
      <w:r w:rsidRPr="00B8323C">
        <w:rPr>
          <w:rFonts w:cs="Arial"/>
          <w:lang w:val="mn-MN"/>
        </w:rPr>
        <w:t>-т үзүүлсний дагуу хэмжинэ.</w:t>
      </w:r>
    </w:p>
    <w:p w14:paraId="02DFB915" w14:textId="3D1D6ED0" w:rsidR="002368A7" w:rsidRPr="004029D3" w:rsidRDefault="002368A7" w:rsidP="004029D3">
      <w:pPr>
        <w:spacing w:after="0"/>
        <w:rPr>
          <w:rFonts w:cs="Arial"/>
          <w:b/>
          <w:bCs/>
          <w:lang w:val="mn-MN"/>
        </w:rPr>
      </w:pPr>
      <w:r w:rsidRPr="004029D3">
        <w:rPr>
          <w:b/>
          <w:bCs/>
          <w:noProof/>
        </w:rPr>
        <w:lastRenderedPageBreak/>
        <w:drawing>
          <wp:anchor distT="0" distB="0" distL="114300" distR="114300" simplePos="0" relativeHeight="251658263" behindDoc="0" locked="0" layoutInCell="1" allowOverlap="1" wp14:anchorId="182866D6" wp14:editId="056738E4">
            <wp:simplePos x="0" y="0"/>
            <wp:positionH relativeFrom="column">
              <wp:posOffset>453390</wp:posOffset>
            </wp:positionH>
            <wp:positionV relativeFrom="paragraph">
              <wp:posOffset>-1270</wp:posOffset>
            </wp:positionV>
            <wp:extent cx="5229225" cy="2247900"/>
            <wp:effectExtent l="0" t="0" r="9525" b="0"/>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pic:nvPicPr>
                  <pic:blipFill>
                    <a:blip r:embed="rId33">
                      <a:extLst>
                        <a:ext uri="{28A0092B-C50C-407E-A947-70E740481C1C}">
                          <a14:useLocalDpi xmlns:a14="http://schemas.microsoft.com/office/drawing/2010/main" val="0"/>
                        </a:ext>
                      </a:extLst>
                    </a:blip>
                    <a:stretch>
                      <a:fillRect/>
                    </a:stretch>
                  </pic:blipFill>
                  <pic:spPr>
                    <a:xfrm>
                      <a:off x="0" y="0"/>
                      <a:ext cx="5229225" cy="2247900"/>
                    </a:xfrm>
                    <a:prstGeom prst="rect">
                      <a:avLst/>
                    </a:prstGeom>
                  </pic:spPr>
                </pic:pic>
              </a:graphicData>
            </a:graphic>
          </wp:anchor>
        </w:drawing>
      </w:r>
      <w:r w:rsidR="473DDFE6" w:rsidRPr="004029D3">
        <w:rPr>
          <w:rFonts w:cs="Arial"/>
          <w:b/>
          <w:bCs/>
          <w:lang w:val="mn-MN"/>
        </w:rPr>
        <w:t>Түлхүүр үг</w:t>
      </w:r>
    </w:p>
    <w:p w14:paraId="5BCC15AC" w14:textId="44953D9D" w:rsidR="002368A7" w:rsidRPr="00B8323C" w:rsidRDefault="002368A7" w:rsidP="002368A7">
      <w:pPr>
        <w:spacing w:after="0"/>
        <w:rPr>
          <w:rFonts w:cs="Arial"/>
          <w:lang w:val="mn-MN"/>
        </w:rPr>
      </w:pPr>
      <w:r w:rsidRPr="00B8323C">
        <w:rPr>
          <w:rFonts w:cs="Arial"/>
          <w:lang w:val="mn-MN"/>
        </w:rPr>
        <w:t xml:space="preserve">1 </w:t>
      </w:r>
      <w:r w:rsidR="004029D3">
        <w:rPr>
          <w:rFonts w:cs="Arial"/>
          <w:lang w:val="mn-MN"/>
        </w:rPr>
        <w:tab/>
      </w:r>
      <w:r w:rsidRPr="00B8323C">
        <w:rPr>
          <w:rFonts w:cs="Arial"/>
          <w:lang w:val="mn-MN"/>
        </w:rPr>
        <w:t>ажлын тавцан</w:t>
      </w:r>
    </w:p>
    <w:p w14:paraId="3F68466C" w14:textId="2C698561" w:rsidR="002368A7" w:rsidRPr="00B8323C" w:rsidRDefault="002368A7" w:rsidP="002368A7">
      <w:pPr>
        <w:spacing w:after="0"/>
        <w:rPr>
          <w:rFonts w:cs="Arial"/>
          <w:lang w:val="mn-MN"/>
        </w:rPr>
      </w:pPr>
      <w:r w:rsidRPr="00B8323C">
        <w:rPr>
          <w:rFonts w:cs="Arial"/>
          <w:lang w:val="mn-MN"/>
        </w:rPr>
        <w:t xml:space="preserve">2 </w:t>
      </w:r>
      <w:r w:rsidR="004029D3">
        <w:rPr>
          <w:rFonts w:cs="Arial"/>
          <w:lang w:val="mn-MN"/>
        </w:rPr>
        <w:tab/>
      </w:r>
      <w:r w:rsidRPr="00B8323C">
        <w:rPr>
          <w:rFonts w:cs="Arial"/>
          <w:lang w:val="mn-MN"/>
        </w:rPr>
        <w:t>хамгаалалттай талбай B (хамгаалалтын торны өргөн)</w:t>
      </w:r>
    </w:p>
    <w:p w14:paraId="1E626D09" w14:textId="672EAFCE" w:rsidR="002368A7" w:rsidRPr="00B8323C" w:rsidRDefault="002368A7" w:rsidP="002368A7">
      <w:pPr>
        <w:spacing w:after="0"/>
        <w:rPr>
          <w:rFonts w:cs="Arial"/>
          <w:lang w:val="mn-MN"/>
        </w:rPr>
      </w:pPr>
      <w:r w:rsidRPr="00B8323C">
        <w:rPr>
          <w:rFonts w:cs="Arial"/>
          <w:lang w:val="mn-MN"/>
        </w:rPr>
        <w:t xml:space="preserve">3 </w:t>
      </w:r>
      <w:r w:rsidR="004029D3">
        <w:rPr>
          <w:rFonts w:cs="Arial"/>
          <w:lang w:val="mn-MN"/>
        </w:rPr>
        <w:tab/>
      </w:r>
      <w:r w:rsidRPr="00B8323C">
        <w:rPr>
          <w:rFonts w:cs="Arial"/>
          <w:lang w:val="mn-MN"/>
        </w:rPr>
        <w:t xml:space="preserve">торны бэхэлгээ </w:t>
      </w:r>
    </w:p>
    <w:p w14:paraId="40FDB6E7" w14:textId="051B5C50" w:rsidR="002368A7" w:rsidRPr="00B8323C" w:rsidRDefault="002368A7" w:rsidP="002368A7">
      <w:pPr>
        <w:spacing w:after="0"/>
        <w:rPr>
          <w:rFonts w:cs="Arial"/>
          <w:lang w:val="mn-MN"/>
        </w:rPr>
      </w:pPr>
      <w:r w:rsidRPr="00B8323C">
        <w:rPr>
          <w:rFonts w:cs="Arial"/>
          <w:lang w:val="mn-MN"/>
        </w:rPr>
        <w:t xml:space="preserve">B </w:t>
      </w:r>
      <w:r w:rsidR="004029D3">
        <w:rPr>
          <w:rFonts w:cs="Arial"/>
          <w:lang w:val="mn-MN"/>
        </w:rPr>
        <w:tab/>
      </w:r>
      <w:r w:rsidRPr="00B8323C">
        <w:rPr>
          <w:rFonts w:cs="Arial"/>
          <w:lang w:val="mn-MN"/>
        </w:rPr>
        <w:t>хамгаалалтын торны өргөн</w:t>
      </w:r>
    </w:p>
    <w:p w14:paraId="605EA471" w14:textId="05B120D0" w:rsidR="002368A7" w:rsidRPr="00B8323C" w:rsidRDefault="002368A7" w:rsidP="002368A7">
      <w:pPr>
        <w:spacing w:after="0"/>
        <w:rPr>
          <w:rFonts w:cs="Arial"/>
          <w:lang w:val="mn-MN"/>
        </w:rPr>
      </w:pPr>
      <w:r w:rsidRPr="00B8323C">
        <w:rPr>
          <w:rFonts w:cs="Arial"/>
          <w:lang w:val="mn-MN"/>
        </w:rPr>
        <w:t xml:space="preserve">X </w:t>
      </w:r>
      <w:r w:rsidR="004029D3">
        <w:rPr>
          <w:rFonts w:cs="Arial"/>
          <w:lang w:val="mn-MN"/>
        </w:rPr>
        <w:tab/>
      </w:r>
      <w:r w:rsidRPr="00B8323C">
        <w:rPr>
          <w:rFonts w:cs="Arial"/>
          <w:lang w:val="mn-MN"/>
        </w:rPr>
        <w:t>-ийн дэлгэрэнгүйг Зураг 3-аас үзнэ үү</w:t>
      </w:r>
    </w:p>
    <w:p w14:paraId="29D76BCD" w14:textId="7744846E" w:rsidR="002368A7" w:rsidRPr="00B8323C" w:rsidRDefault="002368A7" w:rsidP="002368A7">
      <w:pPr>
        <w:rPr>
          <w:rFonts w:cs="Arial"/>
          <w:lang w:val="mn-MN"/>
        </w:rPr>
      </w:pPr>
      <w:r w:rsidRPr="00B8323C">
        <w:rPr>
          <w:rFonts w:cs="Arial"/>
          <w:vertAlign w:val="superscript"/>
          <w:lang w:val="mn-MN"/>
        </w:rPr>
        <w:t>a</w:t>
      </w:r>
      <w:r w:rsidRPr="00B8323C">
        <w:rPr>
          <w:rFonts w:cs="Arial"/>
          <w:lang w:val="mn-MN"/>
        </w:rPr>
        <w:t xml:space="preserve"> </w:t>
      </w:r>
      <w:r w:rsidR="004029D3">
        <w:rPr>
          <w:rFonts w:cs="Arial"/>
          <w:lang w:val="mn-MN"/>
        </w:rPr>
        <w:tab/>
      </w:r>
      <w:r w:rsidRPr="00B8323C">
        <w:rPr>
          <w:rFonts w:cs="Arial"/>
          <w:lang w:val="mn-MN"/>
        </w:rPr>
        <w:t>Ажлын тавцангийн гаднах ирмэг нь EN 12811-1-д заасны дагуу хийгдсэн.</w:t>
      </w:r>
    </w:p>
    <w:p w14:paraId="484F6EC4" w14:textId="01B8800F" w:rsidR="002368A7" w:rsidRPr="00B8323C" w:rsidRDefault="004029D3" w:rsidP="002368A7">
      <w:pPr>
        <w:jc w:val="center"/>
        <w:rPr>
          <w:rFonts w:cs="Arial"/>
          <w:lang w:val="mn-MN"/>
        </w:rPr>
      </w:pPr>
      <w:r w:rsidRPr="00B8323C">
        <w:rPr>
          <w:noProof/>
        </w:rPr>
        <w:drawing>
          <wp:anchor distT="0" distB="0" distL="114300" distR="114300" simplePos="0" relativeHeight="251658262" behindDoc="1" locked="0" layoutInCell="1" allowOverlap="1" wp14:anchorId="0388E96F" wp14:editId="54D69428">
            <wp:simplePos x="0" y="0"/>
            <wp:positionH relativeFrom="column">
              <wp:posOffset>1443990</wp:posOffset>
            </wp:positionH>
            <wp:positionV relativeFrom="paragraph">
              <wp:posOffset>342900</wp:posOffset>
            </wp:positionV>
            <wp:extent cx="1962150" cy="1266825"/>
            <wp:effectExtent l="0" t="0" r="0" b="9525"/>
            <wp:wrapTopAndBottom/>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pic:nvPicPr>
                  <pic:blipFill>
                    <a:blip r:embed="rId34">
                      <a:extLst>
                        <a:ext uri="{28A0092B-C50C-407E-A947-70E740481C1C}">
                          <a14:useLocalDpi xmlns:a14="http://schemas.microsoft.com/office/drawing/2010/main" val="0"/>
                        </a:ext>
                      </a:extLst>
                    </a:blip>
                    <a:stretch>
                      <a:fillRect/>
                    </a:stretch>
                  </pic:blipFill>
                  <pic:spPr>
                    <a:xfrm>
                      <a:off x="0" y="0"/>
                      <a:ext cx="1962150" cy="1266825"/>
                    </a:xfrm>
                    <a:prstGeom prst="rect">
                      <a:avLst/>
                    </a:prstGeom>
                  </pic:spPr>
                </pic:pic>
              </a:graphicData>
            </a:graphic>
          </wp:anchor>
        </w:drawing>
      </w:r>
      <w:r w:rsidR="6EF13CFE" w:rsidRPr="00B8323C">
        <w:rPr>
          <w:rFonts w:cs="Arial"/>
          <w:lang w:val="mn-MN"/>
        </w:rPr>
        <w:t xml:space="preserve">Зураг </w:t>
      </w:r>
      <w:r w:rsidR="0A96769F" w:rsidRPr="00B8323C">
        <w:rPr>
          <w:rFonts w:cs="Arial"/>
          <w:lang w:val="mn-MN"/>
        </w:rPr>
        <w:t>13</w:t>
      </w:r>
      <w:r w:rsidR="6EF13CFE" w:rsidRPr="00B8323C">
        <w:rPr>
          <w:rFonts w:cs="Arial"/>
          <w:lang w:val="mn-MN"/>
        </w:rPr>
        <w:t xml:space="preserve"> - Хамгаалалтын сэнсний өргөн (B)</w:t>
      </w:r>
    </w:p>
    <w:p w14:paraId="2A592022" w14:textId="6D5FE93A" w:rsidR="002368A7" w:rsidRPr="004029D3" w:rsidRDefault="004029D3" w:rsidP="004029D3">
      <w:pPr>
        <w:spacing w:after="0"/>
        <w:rPr>
          <w:rFonts w:cs="Arial"/>
          <w:b/>
          <w:bCs/>
          <w:lang w:val="mn-MN"/>
        </w:rPr>
      </w:pPr>
      <w:r w:rsidRPr="004029D3">
        <w:rPr>
          <w:rFonts w:cs="Arial"/>
          <w:b/>
          <w:bCs/>
          <w:lang w:val="mn-MN"/>
        </w:rPr>
        <w:t>Түлхүүр үг</w:t>
      </w:r>
    </w:p>
    <w:p w14:paraId="38328468" w14:textId="21C0BC84" w:rsidR="002368A7" w:rsidRPr="00B8323C" w:rsidRDefault="002368A7" w:rsidP="004029D3">
      <w:pPr>
        <w:spacing w:after="0"/>
        <w:rPr>
          <w:rFonts w:cs="Arial"/>
          <w:lang w:val="mn-MN"/>
        </w:rPr>
      </w:pPr>
      <w:r w:rsidRPr="00B8323C">
        <w:rPr>
          <w:rFonts w:cs="Arial"/>
          <w:lang w:val="mn-MN"/>
        </w:rPr>
        <w:t xml:space="preserve">1 </w:t>
      </w:r>
      <w:r w:rsidR="004029D3">
        <w:rPr>
          <w:rFonts w:cs="Arial"/>
          <w:lang w:val="mn-MN"/>
        </w:rPr>
        <w:tab/>
      </w:r>
      <w:r w:rsidR="00CC43B0" w:rsidRPr="00B8323C">
        <w:rPr>
          <w:rFonts w:cs="Arial"/>
          <w:lang w:val="mn-MN"/>
        </w:rPr>
        <w:t>х</w:t>
      </w:r>
      <w:r w:rsidR="00CC43B0">
        <w:rPr>
          <w:rFonts w:cs="Arial"/>
          <w:lang w:val="mn-MN"/>
        </w:rPr>
        <w:t>өвөө</w:t>
      </w:r>
      <w:r w:rsidRPr="00B8323C">
        <w:rPr>
          <w:rFonts w:cs="Arial"/>
          <w:lang w:val="mn-MN"/>
        </w:rPr>
        <w:t xml:space="preserve"> хамгаалалт </w:t>
      </w:r>
    </w:p>
    <w:p w14:paraId="050E4B46" w14:textId="4857F08D" w:rsidR="002368A7" w:rsidRPr="00B8323C" w:rsidRDefault="002368A7" w:rsidP="004029D3">
      <w:pPr>
        <w:spacing w:after="0"/>
        <w:rPr>
          <w:rFonts w:cs="Arial"/>
          <w:lang w:val="mn-MN"/>
        </w:rPr>
      </w:pPr>
      <w:r w:rsidRPr="00B8323C">
        <w:rPr>
          <w:rFonts w:cs="Arial"/>
          <w:lang w:val="mn-MN"/>
        </w:rPr>
        <w:t xml:space="preserve">2 </w:t>
      </w:r>
      <w:r w:rsidR="004029D3">
        <w:rPr>
          <w:rFonts w:cs="Arial"/>
          <w:lang w:val="mn-MN"/>
        </w:rPr>
        <w:tab/>
      </w:r>
      <w:r w:rsidRPr="00B8323C">
        <w:rPr>
          <w:rFonts w:cs="Arial"/>
          <w:lang w:val="mn-MN"/>
        </w:rPr>
        <w:t xml:space="preserve">ажлын тавцан </w:t>
      </w:r>
    </w:p>
    <w:p w14:paraId="106A6678" w14:textId="70B42930" w:rsidR="002368A7" w:rsidRPr="00B8323C" w:rsidRDefault="002368A7" w:rsidP="004029D3">
      <w:pPr>
        <w:spacing w:after="0"/>
        <w:rPr>
          <w:rFonts w:cs="Arial"/>
          <w:lang w:val="mn-MN"/>
        </w:rPr>
      </w:pPr>
      <w:r w:rsidRPr="00B8323C">
        <w:rPr>
          <w:rFonts w:cs="Arial"/>
          <w:lang w:val="mn-MN"/>
        </w:rPr>
        <w:t xml:space="preserve">3 </w:t>
      </w:r>
      <w:r w:rsidR="004029D3">
        <w:rPr>
          <w:rFonts w:cs="Arial"/>
          <w:lang w:val="mn-MN"/>
        </w:rPr>
        <w:tab/>
      </w:r>
      <w:r w:rsidRPr="00B8323C">
        <w:rPr>
          <w:rFonts w:cs="Arial"/>
          <w:lang w:val="mn-MN"/>
        </w:rPr>
        <w:t>өргөний хэмжилтийн цэг (B)</w:t>
      </w:r>
    </w:p>
    <w:p w14:paraId="5CE9B93F" w14:textId="77777777" w:rsidR="002368A7" w:rsidRPr="00B8323C" w:rsidRDefault="004739CA" w:rsidP="002368A7">
      <w:pPr>
        <w:jc w:val="center"/>
        <w:rPr>
          <w:rFonts w:cs="Arial"/>
          <w:lang w:val="mn-MN"/>
        </w:rPr>
      </w:pPr>
      <w:r w:rsidRPr="00B8323C">
        <w:rPr>
          <w:rFonts w:cs="Arial"/>
          <w:lang w:val="mn-MN"/>
        </w:rPr>
        <w:t>Зураг 14</w:t>
      </w:r>
      <w:r w:rsidR="002368A7" w:rsidRPr="00B8323C">
        <w:rPr>
          <w:rFonts w:cs="Arial"/>
          <w:lang w:val="mn-MN"/>
        </w:rPr>
        <w:t xml:space="preserve"> - Хамгаалалтын торны өргөний хэмжилтийн дэлгэрэнгүй мэдээлэл (B)</w:t>
      </w:r>
    </w:p>
    <w:p w14:paraId="0D7493CF" w14:textId="77777777" w:rsidR="002368A7" w:rsidRPr="00B8323C" w:rsidRDefault="002368A7" w:rsidP="002368A7">
      <w:pPr>
        <w:pStyle w:val="ListParagraph"/>
        <w:spacing w:after="240"/>
        <w:ind w:left="0"/>
        <w:outlineLvl w:val="0"/>
        <w:rPr>
          <w:rFonts w:cs="Arial"/>
          <w:lang w:val="mn-MN"/>
        </w:rPr>
      </w:pPr>
    </w:p>
    <w:p w14:paraId="4C573195" w14:textId="77777777" w:rsidR="002368A7" w:rsidRPr="004029D3" w:rsidRDefault="002368A7" w:rsidP="004F1E87">
      <w:pPr>
        <w:pStyle w:val="ListParagraph"/>
        <w:numPr>
          <w:ilvl w:val="3"/>
          <w:numId w:val="1"/>
        </w:numPr>
        <w:spacing w:before="240"/>
        <w:rPr>
          <w:rFonts w:cs="Arial"/>
          <w:b/>
          <w:bCs/>
          <w:lang w:val="mn-MN"/>
        </w:rPr>
      </w:pPr>
      <w:bookmarkStart w:id="209" w:name="_Toc57756106"/>
      <w:r w:rsidRPr="004029D3">
        <w:rPr>
          <w:rFonts w:cs="Arial"/>
          <w:b/>
          <w:bCs/>
          <w:lang w:val="mn-MN"/>
        </w:rPr>
        <w:t>Хамгаалалтын торны хамгийн бага налуу</w:t>
      </w:r>
      <w:bookmarkEnd w:id="209"/>
    </w:p>
    <w:p w14:paraId="4816029C" w14:textId="77777777" w:rsidR="002368A7" w:rsidRPr="00B8323C" w:rsidRDefault="002368A7" w:rsidP="002368A7">
      <w:pPr>
        <w:rPr>
          <w:rFonts w:cs="Arial"/>
          <w:lang w:val="mn-MN"/>
        </w:rPr>
      </w:pPr>
      <w:r w:rsidRPr="00B8323C">
        <w:rPr>
          <w:rFonts w:cs="Arial"/>
          <w:lang w:val="mn-MN"/>
        </w:rPr>
        <w:t>V1 ангиллын хамгаалалтын торны хэвтээ чиглэлд хамгийн бага налуу нь 30 ° байна.</w:t>
      </w:r>
    </w:p>
    <w:p w14:paraId="0F6F0094" w14:textId="77777777" w:rsidR="002368A7" w:rsidRPr="004029D3" w:rsidRDefault="002368A7" w:rsidP="004F1E87">
      <w:pPr>
        <w:pStyle w:val="ListParagraph"/>
        <w:numPr>
          <w:ilvl w:val="2"/>
          <w:numId w:val="1"/>
        </w:numPr>
        <w:spacing w:before="240"/>
        <w:rPr>
          <w:rFonts w:cs="Arial"/>
          <w:b/>
          <w:bCs/>
          <w:lang w:val="mn-MN"/>
        </w:rPr>
      </w:pPr>
      <w:bookmarkStart w:id="210" w:name="_Toc57756107"/>
      <w:r w:rsidRPr="004029D3">
        <w:rPr>
          <w:rFonts w:cs="Arial"/>
          <w:b/>
          <w:bCs/>
          <w:lang w:val="mn-MN"/>
        </w:rPr>
        <w:t>Бүрэлдэхүүн хэсэг ба элемент</w:t>
      </w:r>
      <w:bookmarkEnd w:id="210"/>
    </w:p>
    <w:p w14:paraId="3075E271" w14:textId="77777777" w:rsidR="002368A7" w:rsidRPr="004029D3" w:rsidRDefault="002368A7" w:rsidP="004F1E87">
      <w:pPr>
        <w:pStyle w:val="ListParagraph"/>
        <w:numPr>
          <w:ilvl w:val="3"/>
          <w:numId w:val="1"/>
        </w:numPr>
        <w:spacing w:before="240"/>
        <w:rPr>
          <w:rFonts w:cs="Arial"/>
          <w:b/>
          <w:bCs/>
          <w:lang w:val="mn-MN"/>
        </w:rPr>
      </w:pPr>
      <w:bookmarkStart w:id="211" w:name="_Toc57756108"/>
      <w:r w:rsidRPr="004029D3">
        <w:rPr>
          <w:rFonts w:cs="Arial"/>
          <w:b/>
          <w:bCs/>
          <w:lang w:val="mn-MN"/>
        </w:rPr>
        <w:t>Холбогч</w:t>
      </w:r>
      <w:bookmarkEnd w:id="211"/>
    </w:p>
    <w:p w14:paraId="357CD721" w14:textId="77777777" w:rsidR="002368A7" w:rsidRPr="00B8323C" w:rsidRDefault="002368A7" w:rsidP="002368A7">
      <w:pPr>
        <w:rPr>
          <w:rFonts w:cs="Arial"/>
          <w:lang w:val="mn-MN"/>
        </w:rPr>
      </w:pPr>
      <w:r w:rsidRPr="00B8323C">
        <w:rPr>
          <w:rFonts w:cs="Arial"/>
          <w:lang w:val="mn-MN"/>
        </w:rPr>
        <w:t>Хамгаалалтын торыг үндсэн түшиц бүтэцтэй холбоход зориулагдсан холбогчууд аль нь тохирох EN 74-1 эсвэл EN 74-2 эсвэл EN 74-3 стандартын шаардлагад</w:t>
      </w:r>
      <w:r w:rsidRPr="00B8323C">
        <w:rPr>
          <w:rFonts w:ascii="Verdana" w:hAnsi="Verdana"/>
          <w:color w:val="000000"/>
          <w:sz w:val="15"/>
          <w:szCs w:val="15"/>
          <w:shd w:val="clear" w:color="auto" w:fill="FFFFFF"/>
          <w:lang w:val="mn-MN"/>
        </w:rPr>
        <w:t> </w:t>
      </w:r>
      <w:r w:rsidRPr="00B8323C">
        <w:rPr>
          <w:rFonts w:cs="Arial"/>
          <w:lang w:val="mn-MN"/>
        </w:rPr>
        <w:t>нийцсэн байна.</w:t>
      </w:r>
    </w:p>
    <w:p w14:paraId="1155CACF" w14:textId="77777777" w:rsidR="002368A7" w:rsidRPr="004029D3" w:rsidRDefault="002368A7" w:rsidP="004F1E87">
      <w:pPr>
        <w:pStyle w:val="ListParagraph"/>
        <w:numPr>
          <w:ilvl w:val="3"/>
          <w:numId w:val="1"/>
        </w:numPr>
        <w:spacing w:before="240"/>
        <w:rPr>
          <w:rFonts w:cs="Arial"/>
          <w:b/>
          <w:bCs/>
          <w:lang w:val="mn-MN"/>
        </w:rPr>
      </w:pPr>
      <w:bookmarkStart w:id="212" w:name="_Toc57756109"/>
      <w:r w:rsidRPr="004029D3">
        <w:rPr>
          <w:rFonts w:cs="Arial"/>
          <w:b/>
          <w:bCs/>
          <w:lang w:val="mn-MN"/>
        </w:rPr>
        <w:t>Ган барилгын түр шатны хоолой (дугуй хэлбэртэй)</w:t>
      </w:r>
      <w:bookmarkEnd w:id="212"/>
    </w:p>
    <w:p w14:paraId="2352150F" w14:textId="77777777" w:rsidR="002368A7" w:rsidRPr="00B8323C" w:rsidRDefault="002368A7" w:rsidP="002368A7">
      <w:pPr>
        <w:rPr>
          <w:rFonts w:cs="Arial"/>
          <w:lang w:val="mn-MN"/>
        </w:rPr>
      </w:pPr>
      <w:r w:rsidRPr="00B8323C">
        <w:rPr>
          <w:rFonts w:cs="Arial"/>
          <w:lang w:val="mn-MN"/>
        </w:rPr>
        <w:lastRenderedPageBreak/>
        <w:t>Ган хоолой нь EN 12811-1: 2003, 4.2.1, EN 12810-1: 2003, 6.2.2-ийн техникийн нөхцөлийн дагуу байх ёстой.</w:t>
      </w:r>
    </w:p>
    <w:p w14:paraId="1EFE9A39" w14:textId="77777777" w:rsidR="002368A7" w:rsidRPr="004029D3" w:rsidRDefault="002368A7" w:rsidP="004F1E87">
      <w:pPr>
        <w:pStyle w:val="ListParagraph"/>
        <w:numPr>
          <w:ilvl w:val="3"/>
          <w:numId w:val="1"/>
        </w:numPr>
        <w:spacing w:before="240"/>
        <w:rPr>
          <w:rFonts w:cs="Arial"/>
          <w:b/>
          <w:bCs/>
          <w:lang w:val="mn-MN"/>
        </w:rPr>
      </w:pPr>
      <w:bookmarkStart w:id="213" w:name="_Toc57756110"/>
      <w:r w:rsidRPr="004029D3">
        <w:rPr>
          <w:rFonts w:cs="Arial"/>
          <w:b/>
          <w:bCs/>
          <w:lang w:val="mn-MN"/>
        </w:rPr>
        <w:t>Хөнгөн цагаан барилгын түр шатны хоолой (дугуй хэлбэртэй)</w:t>
      </w:r>
      <w:bookmarkEnd w:id="213"/>
    </w:p>
    <w:p w14:paraId="286F31E8" w14:textId="77777777" w:rsidR="002368A7" w:rsidRPr="00B8323C" w:rsidRDefault="002368A7" w:rsidP="002368A7">
      <w:pPr>
        <w:rPr>
          <w:rFonts w:cs="Arial"/>
          <w:lang w:val="mn-MN"/>
        </w:rPr>
      </w:pPr>
      <w:r w:rsidRPr="00B8323C">
        <w:rPr>
          <w:rFonts w:cs="Arial"/>
          <w:lang w:val="mn-MN"/>
        </w:rPr>
        <w:t>Гаднах диаметр нь 48,3 мм-ийн хөнгөн цагаан хоолой EN 12810-1: 2003, 6.2.3 стандартын шаардлагыг хангасан байна.</w:t>
      </w:r>
    </w:p>
    <w:p w14:paraId="4CDA69C5" w14:textId="77777777" w:rsidR="002368A7" w:rsidRPr="004029D3" w:rsidRDefault="002368A7" w:rsidP="004F1E87">
      <w:pPr>
        <w:pStyle w:val="ListParagraph"/>
        <w:numPr>
          <w:ilvl w:val="1"/>
          <w:numId w:val="1"/>
        </w:numPr>
        <w:spacing w:before="240"/>
        <w:outlineLvl w:val="0"/>
        <w:rPr>
          <w:rFonts w:cs="Arial"/>
          <w:b/>
          <w:bCs/>
          <w:lang w:val="mn-MN"/>
        </w:rPr>
      </w:pPr>
      <w:bookmarkStart w:id="214" w:name="_Toc57756111"/>
      <w:bookmarkStart w:id="215" w:name="_Toc62558797"/>
      <w:bookmarkStart w:id="216" w:name="_Toc68009984"/>
      <w:r w:rsidRPr="004029D3">
        <w:rPr>
          <w:rFonts w:cs="Arial"/>
          <w:b/>
          <w:bCs/>
          <w:lang w:val="mn-MN"/>
        </w:rPr>
        <w:t>Төлөвлөлтийн шаардлага</w:t>
      </w:r>
      <w:bookmarkEnd w:id="214"/>
      <w:bookmarkEnd w:id="215"/>
      <w:bookmarkEnd w:id="216"/>
    </w:p>
    <w:p w14:paraId="72189842" w14:textId="77777777" w:rsidR="002368A7" w:rsidRPr="004029D3" w:rsidRDefault="002368A7" w:rsidP="00E4323B">
      <w:pPr>
        <w:pStyle w:val="ListParagraph"/>
        <w:numPr>
          <w:ilvl w:val="2"/>
          <w:numId w:val="1"/>
        </w:numPr>
        <w:spacing w:before="240"/>
        <w:rPr>
          <w:rFonts w:cs="Arial"/>
          <w:b/>
          <w:bCs/>
          <w:lang w:val="mn-MN"/>
        </w:rPr>
      </w:pPr>
      <w:bookmarkStart w:id="217" w:name="_Toc57756112"/>
      <w:r w:rsidRPr="004029D3">
        <w:rPr>
          <w:rFonts w:cs="Arial"/>
          <w:b/>
          <w:bCs/>
          <w:lang w:val="mn-MN"/>
        </w:rPr>
        <w:t>Үндсэн шаардлага</w:t>
      </w:r>
      <w:bookmarkEnd w:id="217"/>
    </w:p>
    <w:p w14:paraId="3496192F" w14:textId="77777777" w:rsidR="002368A7" w:rsidRPr="004029D3" w:rsidRDefault="002368A7" w:rsidP="004F1E87">
      <w:pPr>
        <w:pStyle w:val="ListParagraph"/>
        <w:numPr>
          <w:ilvl w:val="3"/>
          <w:numId w:val="1"/>
        </w:numPr>
        <w:spacing w:before="240"/>
        <w:rPr>
          <w:rFonts w:cs="Arial"/>
          <w:b/>
          <w:bCs/>
          <w:lang w:val="mn-MN"/>
        </w:rPr>
      </w:pPr>
      <w:bookmarkStart w:id="218" w:name="_Toc57756113"/>
      <w:r w:rsidRPr="004029D3">
        <w:rPr>
          <w:rFonts w:cs="Arial"/>
          <w:b/>
          <w:bCs/>
          <w:lang w:val="mn-MN"/>
        </w:rPr>
        <w:t>Ерөнхий ойлголт</w:t>
      </w:r>
      <w:bookmarkEnd w:id="218"/>
    </w:p>
    <w:p w14:paraId="7D50E7A1" w14:textId="77777777" w:rsidR="002368A7" w:rsidRPr="00B8323C" w:rsidRDefault="002368A7" w:rsidP="002368A7">
      <w:pPr>
        <w:rPr>
          <w:rFonts w:cs="Arial"/>
          <w:lang w:val="mn-MN"/>
        </w:rPr>
      </w:pPr>
      <w:r w:rsidRPr="00B8323C">
        <w:rPr>
          <w:rFonts w:cs="Arial"/>
          <w:lang w:val="mn-MN"/>
        </w:rPr>
        <w:t>Хамгаалалтын тор бүрийг угсрах, өөрчлөх, бүрэн буулгах хүртэл бүх үе шатанд санамсаргүйгээр нурах, хөдлөхгүй байхаар төлөвлөнө.</w:t>
      </w:r>
    </w:p>
    <w:p w14:paraId="23D2F73D" w14:textId="77777777" w:rsidR="002368A7" w:rsidRPr="004029D3" w:rsidRDefault="002368A7" w:rsidP="004F1E87">
      <w:pPr>
        <w:pStyle w:val="ListParagraph"/>
        <w:numPr>
          <w:ilvl w:val="3"/>
          <w:numId w:val="1"/>
        </w:numPr>
        <w:spacing w:before="240"/>
        <w:rPr>
          <w:rFonts w:cs="Arial"/>
          <w:b/>
          <w:bCs/>
          <w:lang w:val="mn-MN"/>
        </w:rPr>
      </w:pPr>
      <w:bookmarkStart w:id="219" w:name="_Toc57756114"/>
      <w:r w:rsidRPr="004029D3">
        <w:rPr>
          <w:rFonts w:cs="Arial"/>
          <w:b/>
          <w:bCs/>
          <w:lang w:val="mn-MN"/>
        </w:rPr>
        <w:t>Хамгаалалтын талбай</w:t>
      </w:r>
      <w:bookmarkEnd w:id="219"/>
    </w:p>
    <w:p w14:paraId="6F639A6D" w14:textId="77777777" w:rsidR="002368A7" w:rsidRPr="00B8323C" w:rsidRDefault="002368A7" w:rsidP="002368A7">
      <w:pPr>
        <w:rPr>
          <w:rFonts w:cs="Arial"/>
          <w:lang w:val="mn-MN"/>
        </w:rPr>
      </w:pPr>
      <w:r w:rsidRPr="00B8323C">
        <w:rPr>
          <w:rFonts w:cs="Arial"/>
          <w:lang w:val="mn-MN"/>
        </w:rPr>
        <w:t xml:space="preserve">Хамгаалалтын талбай нь барилгын хог хаягдлын уналтаас үүсэх нөлөөллийг тэсвэрлэх чадвартай байх ёстой. </w:t>
      </w:r>
    </w:p>
    <w:p w14:paraId="5B283B6F" w14:textId="77777777" w:rsidR="002368A7" w:rsidRPr="00B8323C" w:rsidRDefault="002368A7" w:rsidP="002368A7">
      <w:pPr>
        <w:rPr>
          <w:rFonts w:cs="Arial"/>
          <w:lang w:val="mn-MN"/>
        </w:rPr>
      </w:pPr>
      <w:r w:rsidRPr="00B8323C">
        <w:rPr>
          <w:rFonts w:cs="Arial"/>
          <w:lang w:val="mn-MN"/>
        </w:rPr>
        <w:t>Унаж буй объектыг барих чадварыг 9-р зүйлийн дагуу туршилтаар баталгаажуулна.</w:t>
      </w:r>
    </w:p>
    <w:p w14:paraId="317D0AA2" w14:textId="77777777" w:rsidR="002368A7" w:rsidRPr="004029D3" w:rsidRDefault="002368A7" w:rsidP="004F1E87">
      <w:pPr>
        <w:pStyle w:val="ListParagraph"/>
        <w:numPr>
          <w:ilvl w:val="3"/>
          <w:numId w:val="1"/>
        </w:numPr>
        <w:spacing w:before="240"/>
        <w:rPr>
          <w:rFonts w:cs="Arial"/>
          <w:b/>
          <w:bCs/>
          <w:lang w:val="mn-MN"/>
        </w:rPr>
      </w:pPr>
      <w:bookmarkStart w:id="220" w:name="_Toc57756115"/>
      <w:r w:rsidRPr="004029D3">
        <w:rPr>
          <w:rFonts w:cs="Arial"/>
          <w:b/>
          <w:bCs/>
          <w:lang w:val="mn-MN"/>
        </w:rPr>
        <w:t xml:space="preserve">Гадна </w:t>
      </w:r>
      <w:bookmarkEnd w:id="220"/>
      <w:r w:rsidRPr="004029D3">
        <w:rPr>
          <w:rFonts w:cs="Arial"/>
          <w:b/>
          <w:bCs/>
          <w:lang w:val="mn-MN"/>
        </w:rPr>
        <w:t>тулгуур</w:t>
      </w:r>
    </w:p>
    <w:p w14:paraId="250DC59D" w14:textId="77777777" w:rsidR="002368A7" w:rsidRPr="00B8323C" w:rsidRDefault="002368A7" w:rsidP="002368A7">
      <w:pPr>
        <w:rPr>
          <w:rFonts w:cs="Arial"/>
          <w:lang w:val="mn-MN"/>
        </w:rPr>
      </w:pPr>
      <w:r w:rsidRPr="00B8323C">
        <w:rPr>
          <w:rFonts w:cs="Arial"/>
          <w:lang w:val="mn-MN"/>
        </w:rPr>
        <w:t>Хамгаалалтын тор нь ачааллыг тэсвэрлэх, хөдөлгөөнийг хязгаарлах чадвартай тулгууртай байна.</w:t>
      </w:r>
    </w:p>
    <w:p w14:paraId="1C62ECEE" w14:textId="77777777" w:rsidR="002368A7" w:rsidRPr="004029D3" w:rsidRDefault="002368A7" w:rsidP="004F1E87">
      <w:pPr>
        <w:pStyle w:val="ListParagraph"/>
        <w:numPr>
          <w:ilvl w:val="3"/>
          <w:numId w:val="1"/>
        </w:numPr>
        <w:spacing w:before="240"/>
        <w:rPr>
          <w:rFonts w:cs="Arial"/>
          <w:b/>
          <w:bCs/>
          <w:lang w:val="mn-MN"/>
        </w:rPr>
      </w:pPr>
      <w:bookmarkStart w:id="221" w:name="_Toc57756116"/>
      <w:r w:rsidRPr="004029D3">
        <w:rPr>
          <w:rFonts w:cs="Arial"/>
          <w:b/>
          <w:bCs/>
          <w:lang w:val="mn-MN"/>
        </w:rPr>
        <w:t>Хамгаалалтын торны бэхэлгээ</w:t>
      </w:r>
      <w:bookmarkEnd w:id="221"/>
    </w:p>
    <w:p w14:paraId="1A283896" w14:textId="77777777" w:rsidR="002368A7" w:rsidRPr="00B8323C" w:rsidRDefault="002368A7" w:rsidP="002368A7">
      <w:pPr>
        <w:rPr>
          <w:rFonts w:cs="Arial"/>
          <w:lang w:val="mn-MN"/>
        </w:rPr>
      </w:pPr>
      <w:r w:rsidRPr="00B8323C">
        <w:rPr>
          <w:rFonts w:cs="Arial"/>
          <w:lang w:val="mn-MN"/>
        </w:rPr>
        <w:t>Хамгаалалтын торны бэхэлгээ нь хамгаалалтын торны ашиглалтын үед авах ачааллыг даах чадвартай байх ёстой.</w:t>
      </w:r>
    </w:p>
    <w:p w14:paraId="140F88F8" w14:textId="77777777" w:rsidR="002368A7" w:rsidRPr="004029D3" w:rsidRDefault="002368A7" w:rsidP="00E4323B">
      <w:pPr>
        <w:pStyle w:val="ListParagraph"/>
        <w:numPr>
          <w:ilvl w:val="2"/>
          <w:numId w:val="1"/>
        </w:numPr>
        <w:spacing w:before="240"/>
        <w:rPr>
          <w:rFonts w:cs="Arial"/>
          <w:b/>
          <w:bCs/>
          <w:lang w:val="mn-MN"/>
        </w:rPr>
      </w:pPr>
      <w:bookmarkStart w:id="222" w:name="_Toc57756117"/>
      <w:r w:rsidRPr="004029D3">
        <w:rPr>
          <w:rFonts w:cs="Arial"/>
          <w:b/>
          <w:bCs/>
          <w:lang w:val="mn-MN"/>
        </w:rPr>
        <w:t>Бүтээцийн төлөвлөлт</w:t>
      </w:r>
      <w:bookmarkEnd w:id="222"/>
    </w:p>
    <w:p w14:paraId="33064798" w14:textId="77777777" w:rsidR="002368A7" w:rsidRPr="004029D3" w:rsidRDefault="002368A7" w:rsidP="004F1E87">
      <w:pPr>
        <w:pStyle w:val="ListParagraph"/>
        <w:numPr>
          <w:ilvl w:val="3"/>
          <w:numId w:val="1"/>
        </w:numPr>
        <w:spacing w:before="240"/>
        <w:rPr>
          <w:rFonts w:cs="Arial"/>
          <w:b/>
          <w:bCs/>
          <w:lang w:val="mn-MN"/>
        </w:rPr>
      </w:pPr>
      <w:bookmarkStart w:id="223" w:name="_Toc57756118"/>
      <w:r w:rsidRPr="004029D3">
        <w:rPr>
          <w:rFonts w:cs="Arial"/>
          <w:b/>
          <w:bCs/>
          <w:lang w:val="mn-MN"/>
        </w:rPr>
        <w:t>Төлөвлөлтийн арга</w:t>
      </w:r>
      <w:bookmarkEnd w:id="223"/>
    </w:p>
    <w:p w14:paraId="12F56039" w14:textId="77777777" w:rsidR="002368A7" w:rsidRPr="00B8323C" w:rsidRDefault="002368A7" w:rsidP="002368A7">
      <w:pPr>
        <w:rPr>
          <w:rFonts w:cs="Arial"/>
          <w:lang w:val="mn-MN"/>
        </w:rPr>
      </w:pPr>
      <w:r w:rsidRPr="00B8323C">
        <w:rPr>
          <w:rFonts w:cs="Arial"/>
          <w:lang w:val="mn-MN"/>
        </w:rPr>
        <w:t xml:space="preserve">Аливаа хамгаалалтын торны хийцийг хязгаарлалтын төлөвийн аргын дагуу гүйцэтгэнэ. </w:t>
      </w:r>
    </w:p>
    <w:p w14:paraId="6A79218D" w14:textId="77777777" w:rsidR="002368A7" w:rsidRPr="00B8323C" w:rsidRDefault="002368A7" w:rsidP="002368A7">
      <w:pPr>
        <w:rPr>
          <w:rFonts w:cs="Arial"/>
          <w:lang w:val="mn-MN"/>
        </w:rPr>
      </w:pPr>
      <w:r w:rsidRPr="00B8323C">
        <w:rPr>
          <w:rFonts w:cs="Arial"/>
          <w:lang w:val="mn-MN"/>
        </w:rPr>
        <w:t xml:space="preserve">Энэхүү Европын стандартад заасан бүх ачааллыг шинж чанарын ачаалал гэж үзнэ. </w:t>
      </w:r>
    </w:p>
    <w:p w14:paraId="44091CED" w14:textId="77777777" w:rsidR="002368A7" w:rsidRPr="00B8323C" w:rsidRDefault="002368A7" w:rsidP="002368A7">
      <w:pPr>
        <w:rPr>
          <w:rFonts w:cs="Arial"/>
          <w:lang w:val="mn-MN"/>
        </w:rPr>
      </w:pPr>
      <w:r w:rsidRPr="00B8323C">
        <w:rPr>
          <w:rFonts w:cs="Arial"/>
          <w:lang w:val="mn-MN"/>
        </w:rPr>
        <w:t xml:space="preserve">Хамгаалалтын торны систем, түүний элементүүд нь ачааллын шаардлагыг хангасан байх ёстой. </w:t>
      </w:r>
    </w:p>
    <w:p w14:paraId="2CA78FDC" w14:textId="77777777" w:rsidR="002368A7" w:rsidRPr="00B8323C" w:rsidRDefault="002368A7" w:rsidP="002368A7">
      <w:pPr>
        <w:rPr>
          <w:rFonts w:cs="Arial"/>
          <w:lang w:val="mn-MN"/>
        </w:rPr>
      </w:pPr>
      <w:r w:rsidRPr="00B8323C">
        <w:rPr>
          <w:rFonts w:cs="Arial"/>
          <w:lang w:val="mn-MN"/>
        </w:rPr>
        <w:t>Төлөвлөлтийг бүтцийн инженерчлэлийн Евро кодын төлөвлөлтийн стандартын дагуу гүйцэтгэнэ. Тус стандартуудад дараах зүйлс орно:</w:t>
      </w:r>
    </w:p>
    <w:p w14:paraId="3346A3A5" w14:textId="77777777" w:rsidR="002368A7" w:rsidRPr="00B8323C" w:rsidRDefault="002368A7" w:rsidP="00162FE9">
      <w:pPr>
        <w:pStyle w:val="ListParagraph"/>
        <w:numPr>
          <w:ilvl w:val="0"/>
          <w:numId w:val="12"/>
        </w:numPr>
        <w:rPr>
          <w:rFonts w:cs="Arial"/>
          <w:lang w:val="mn-MN"/>
        </w:rPr>
      </w:pPr>
      <w:r w:rsidRPr="00B8323C">
        <w:rPr>
          <w:rFonts w:cs="Arial"/>
          <w:lang w:val="mn-MN"/>
        </w:rPr>
        <w:t>гангийн хувьд: EN 1993-1-1;</w:t>
      </w:r>
    </w:p>
    <w:p w14:paraId="3800B7AD" w14:textId="77777777" w:rsidR="002368A7" w:rsidRPr="00B8323C" w:rsidRDefault="002368A7" w:rsidP="00162FE9">
      <w:pPr>
        <w:pStyle w:val="ListParagraph"/>
        <w:numPr>
          <w:ilvl w:val="0"/>
          <w:numId w:val="12"/>
        </w:numPr>
        <w:rPr>
          <w:rFonts w:cs="Arial"/>
          <w:lang w:val="mn-MN"/>
        </w:rPr>
      </w:pPr>
      <w:r w:rsidRPr="00B8323C">
        <w:rPr>
          <w:rFonts w:cs="Arial"/>
          <w:lang w:val="mn-MN"/>
        </w:rPr>
        <w:t>хөнгөн цагааны хувьд: EN 1999-1-1;</w:t>
      </w:r>
    </w:p>
    <w:p w14:paraId="0E932D4F" w14:textId="77777777" w:rsidR="002368A7" w:rsidRPr="00B8323C" w:rsidRDefault="002368A7" w:rsidP="00162FE9">
      <w:pPr>
        <w:pStyle w:val="ListParagraph"/>
        <w:numPr>
          <w:ilvl w:val="0"/>
          <w:numId w:val="12"/>
        </w:numPr>
        <w:rPr>
          <w:rFonts w:cs="Arial"/>
          <w:lang w:val="mn-MN"/>
        </w:rPr>
      </w:pPr>
      <w:r w:rsidRPr="00B8323C">
        <w:rPr>
          <w:rFonts w:cs="Arial"/>
          <w:lang w:val="mn-MN"/>
        </w:rPr>
        <w:t>модны хувьд: EN 1995-1-1;</w:t>
      </w:r>
    </w:p>
    <w:p w14:paraId="3F3DF1C9" w14:textId="77777777" w:rsidR="002368A7" w:rsidRPr="00B8323C" w:rsidRDefault="002368A7" w:rsidP="00162FE9">
      <w:pPr>
        <w:pStyle w:val="ListParagraph"/>
        <w:numPr>
          <w:ilvl w:val="0"/>
          <w:numId w:val="12"/>
        </w:numPr>
        <w:rPr>
          <w:rFonts w:cs="Arial"/>
          <w:lang w:val="mn-MN"/>
        </w:rPr>
      </w:pPr>
      <w:r w:rsidRPr="00B8323C">
        <w:rPr>
          <w:rFonts w:cs="Arial"/>
          <w:lang w:val="mn-MN"/>
        </w:rPr>
        <w:t>төлөвлөлтийн хувьд: EN 1990.</w:t>
      </w:r>
    </w:p>
    <w:p w14:paraId="46718DCD" w14:textId="77777777" w:rsidR="002368A7" w:rsidRPr="00B8323C" w:rsidRDefault="002368A7" w:rsidP="002368A7">
      <w:pPr>
        <w:rPr>
          <w:rFonts w:cs="Arial"/>
          <w:lang w:val="mn-MN"/>
        </w:rPr>
      </w:pPr>
      <w:r w:rsidRPr="00B8323C">
        <w:rPr>
          <w:rFonts w:cs="Arial"/>
          <w:lang w:val="mn-MN"/>
        </w:rPr>
        <w:t>Хэрэв энэ Европын стандарт болон бусад стандартуудын заалтууд хоорондоо зөрчилдвөл, ж.нь. Евро кодууд, энэхүү Европын стандартын заалтууд давуу эрхтэй байна.</w:t>
      </w:r>
    </w:p>
    <w:p w14:paraId="0D59CCE3" w14:textId="77777777" w:rsidR="002368A7" w:rsidRPr="004029D3" w:rsidRDefault="002368A7" w:rsidP="00E4323B">
      <w:pPr>
        <w:pStyle w:val="ListParagraph"/>
        <w:numPr>
          <w:ilvl w:val="2"/>
          <w:numId w:val="1"/>
        </w:numPr>
        <w:spacing w:before="240"/>
        <w:rPr>
          <w:rFonts w:cs="Arial"/>
          <w:b/>
          <w:bCs/>
          <w:lang w:val="mn-MN"/>
        </w:rPr>
      </w:pPr>
      <w:bookmarkStart w:id="224" w:name="_Toc57756119"/>
      <w:r w:rsidRPr="004029D3">
        <w:rPr>
          <w:rFonts w:cs="Arial"/>
          <w:b/>
          <w:bCs/>
          <w:lang w:val="mn-MN"/>
        </w:rPr>
        <w:lastRenderedPageBreak/>
        <w:t>Модны тусгай шаардлага</w:t>
      </w:r>
      <w:bookmarkEnd w:id="224"/>
    </w:p>
    <w:p w14:paraId="4915EB05" w14:textId="77777777" w:rsidR="002368A7" w:rsidRPr="00B8323C" w:rsidRDefault="002368A7" w:rsidP="002368A7">
      <w:pPr>
        <w:rPr>
          <w:rFonts w:cs="Arial"/>
          <w:lang w:val="mn-MN"/>
        </w:rPr>
      </w:pPr>
      <w:r w:rsidRPr="00B8323C">
        <w:rPr>
          <w:rFonts w:cs="Arial"/>
          <w:lang w:val="mn-MN"/>
        </w:rPr>
        <w:t>EN 1995-1-1-ийг ашиглахад дараах шинж чанаруудыг ашиглана:</w:t>
      </w:r>
    </w:p>
    <w:p w14:paraId="68E5EE63" w14:textId="6FC1D497" w:rsidR="002368A7" w:rsidRPr="004029D3" w:rsidRDefault="002368A7" w:rsidP="00162FE9">
      <w:pPr>
        <w:pStyle w:val="ListParagraph"/>
        <w:numPr>
          <w:ilvl w:val="1"/>
          <w:numId w:val="15"/>
        </w:numPr>
        <w:rPr>
          <w:rFonts w:cs="Arial"/>
          <w:lang w:val="mn-MN"/>
        </w:rPr>
      </w:pPr>
      <w:r w:rsidRPr="004029D3">
        <w:rPr>
          <w:rFonts w:cs="Arial"/>
          <w:lang w:val="mn-MN"/>
        </w:rPr>
        <w:t>ачааллын хугацаанд: бүх ачааллын богино хугацааны үргэлжлэх хугацаа;</w:t>
      </w:r>
    </w:p>
    <w:p w14:paraId="57F7486B" w14:textId="3F4EFE12" w:rsidR="002368A7" w:rsidRPr="004029D3" w:rsidRDefault="002368A7" w:rsidP="00162FE9">
      <w:pPr>
        <w:pStyle w:val="ListParagraph"/>
        <w:numPr>
          <w:ilvl w:val="1"/>
          <w:numId w:val="15"/>
        </w:numPr>
        <w:rPr>
          <w:rFonts w:cs="Arial"/>
          <w:lang w:val="mn-MN"/>
        </w:rPr>
      </w:pPr>
      <w:r w:rsidRPr="004029D3">
        <w:rPr>
          <w:rFonts w:cs="Arial"/>
          <w:lang w:val="mn-MN"/>
        </w:rPr>
        <w:t>ашиглалтын ангилал: 3-р ангилал;</w:t>
      </w:r>
    </w:p>
    <w:p w14:paraId="44A225C2" w14:textId="03D76924" w:rsidR="002368A7" w:rsidRPr="004029D3" w:rsidRDefault="002368A7" w:rsidP="00162FE9">
      <w:pPr>
        <w:pStyle w:val="ListParagraph"/>
        <w:numPr>
          <w:ilvl w:val="1"/>
          <w:numId w:val="15"/>
        </w:numPr>
        <w:rPr>
          <w:rFonts w:cs="Arial"/>
          <w:lang w:val="mn-MN"/>
        </w:rPr>
      </w:pPr>
      <w:r w:rsidRPr="004029D3">
        <w:rPr>
          <w:rFonts w:cs="Arial"/>
          <w:lang w:val="mn-MN"/>
        </w:rPr>
        <w:t>уян хатан байдлын модуль: Эцсийн хязгаарын хувьд E</w:t>
      </w:r>
      <w:r w:rsidRPr="004029D3">
        <w:rPr>
          <w:rFonts w:cs="Arial"/>
          <w:vertAlign w:val="subscript"/>
          <w:lang w:val="mn-MN"/>
        </w:rPr>
        <w:t>0,05</w:t>
      </w:r>
      <w:r w:rsidRPr="004029D3">
        <w:rPr>
          <w:rFonts w:cs="Arial"/>
          <w:lang w:val="mn-MN"/>
        </w:rPr>
        <w:t>.</w:t>
      </w:r>
    </w:p>
    <w:p w14:paraId="1B8F6B1B" w14:textId="77777777" w:rsidR="002368A7" w:rsidRPr="004029D3" w:rsidRDefault="002368A7" w:rsidP="004F1E87">
      <w:pPr>
        <w:pStyle w:val="ListParagraph"/>
        <w:numPr>
          <w:ilvl w:val="2"/>
          <w:numId w:val="1"/>
        </w:numPr>
        <w:spacing w:before="240"/>
        <w:rPr>
          <w:rFonts w:cs="Arial"/>
          <w:b/>
          <w:bCs/>
          <w:lang w:val="mn-MN"/>
        </w:rPr>
      </w:pPr>
      <w:bookmarkStart w:id="225" w:name="_Toc57756120"/>
      <w:r w:rsidRPr="004029D3">
        <w:rPr>
          <w:rFonts w:cs="Arial"/>
          <w:b/>
          <w:bCs/>
          <w:lang w:val="mn-MN"/>
        </w:rPr>
        <w:t>Хэсэгчилсэн аюулгүй байдлын коэффициент</w:t>
      </w:r>
      <w:bookmarkEnd w:id="225"/>
    </w:p>
    <w:p w14:paraId="680CA64D" w14:textId="77777777" w:rsidR="002368A7" w:rsidRPr="004029D3" w:rsidRDefault="002368A7" w:rsidP="004F1E87">
      <w:pPr>
        <w:pStyle w:val="ListParagraph"/>
        <w:numPr>
          <w:ilvl w:val="3"/>
          <w:numId w:val="1"/>
        </w:numPr>
        <w:spacing w:before="240"/>
        <w:rPr>
          <w:rFonts w:cs="Arial"/>
          <w:b/>
          <w:bCs/>
          <w:lang w:val="mn-MN"/>
        </w:rPr>
      </w:pPr>
      <w:bookmarkStart w:id="226" w:name="_Toc57756121"/>
      <w:r w:rsidRPr="004029D3">
        <w:rPr>
          <w:rFonts w:cs="Arial"/>
          <w:b/>
          <w:bCs/>
          <w:lang w:val="mn-MN"/>
        </w:rPr>
        <w:t>Эцсийн хязгаарын төлөв</w:t>
      </w:r>
      <w:bookmarkEnd w:id="226"/>
    </w:p>
    <w:p w14:paraId="4854BA5A" w14:textId="1FD5748D" w:rsidR="002368A7" w:rsidRPr="00B8323C" w:rsidRDefault="002368A7" w:rsidP="002368A7">
      <w:pPr>
        <w:rPr>
          <w:rFonts w:cs="Arial"/>
          <w:lang w:val="mn-MN"/>
        </w:rPr>
      </w:pPr>
      <w:r w:rsidRPr="00B8323C">
        <w:rPr>
          <w:rFonts w:cs="Arial"/>
          <w:lang w:val="mn-MN"/>
        </w:rPr>
        <w:t xml:space="preserve">Эцсийн хязгаарын төлөвт аюулгүй байдлын хэсэгчилсэн хүчин зүйлийг </w:t>
      </w:r>
      <w:r w:rsidR="00E257A5" w:rsidRPr="00B8323C">
        <w:rPr>
          <w:rFonts w:cs="Arial"/>
          <w:lang w:val="mn-MN"/>
        </w:rPr>
        <w:t>дараах</w:t>
      </w:r>
      <w:r w:rsidRPr="00B8323C">
        <w:rPr>
          <w:rFonts w:cs="Arial"/>
          <w:lang w:val="mn-MN"/>
        </w:rPr>
        <w:t xml:space="preserve"> хамаарна: </w:t>
      </w:r>
    </w:p>
    <w:p w14:paraId="757DFB7D" w14:textId="5C5E748B" w:rsidR="002368A7" w:rsidRPr="004029D3" w:rsidRDefault="002368A7" w:rsidP="00162FE9">
      <w:pPr>
        <w:pStyle w:val="ListParagraph"/>
        <w:numPr>
          <w:ilvl w:val="0"/>
          <w:numId w:val="28"/>
        </w:numPr>
        <w:rPr>
          <w:rFonts w:cs="Arial"/>
          <w:lang w:val="mn-MN"/>
        </w:rPr>
      </w:pPr>
      <w:r w:rsidRPr="004029D3">
        <w:rPr>
          <w:rFonts w:cs="Arial"/>
          <w:lang w:val="mn-MN"/>
        </w:rPr>
        <w:t xml:space="preserve">Ачааллын хэсэгчилсэн коэффициент: </w:t>
      </w:r>
    </w:p>
    <w:p w14:paraId="7D25E0B8" w14:textId="77777777" w:rsidR="002368A7" w:rsidRPr="00B8323C" w:rsidRDefault="002368A7" w:rsidP="002368A7">
      <w:pPr>
        <w:rPr>
          <w:rFonts w:cs="Arial"/>
          <w:lang w:val="mn-MN"/>
        </w:rPr>
      </w:pPr>
      <w:r w:rsidRPr="00B8323C">
        <w:rPr>
          <w:rFonts w:cs="Arial"/>
          <w:lang w:val="mn-MN"/>
        </w:rPr>
        <w:t>Бүх тогтмол ачааллын хувьд Υ</w:t>
      </w:r>
      <w:r w:rsidRPr="00B8323C">
        <w:rPr>
          <w:rFonts w:cs="Arial"/>
          <w:vertAlign w:val="subscript"/>
          <w:lang w:val="mn-MN"/>
        </w:rPr>
        <w:t>F</w:t>
      </w:r>
      <w:r w:rsidRPr="00B8323C">
        <w:rPr>
          <w:rFonts w:cs="Arial"/>
          <w:lang w:val="mn-MN"/>
        </w:rPr>
        <w:t xml:space="preserve"> = 1,5; </w:t>
      </w:r>
    </w:p>
    <w:p w14:paraId="312AEBDB" w14:textId="77777777" w:rsidR="002368A7" w:rsidRPr="00B8323C" w:rsidRDefault="002368A7" w:rsidP="002368A7">
      <w:pPr>
        <w:rPr>
          <w:rFonts w:cs="Arial"/>
          <w:lang w:val="mn-MN"/>
        </w:rPr>
      </w:pPr>
      <w:r w:rsidRPr="00B8323C">
        <w:rPr>
          <w:rFonts w:cs="Arial"/>
          <w:lang w:val="mn-MN"/>
        </w:rPr>
        <w:t>Бүх хувьсах ачааллын хувьд Υ</w:t>
      </w:r>
      <w:r w:rsidRPr="00B8323C">
        <w:rPr>
          <w:rFonts w:cs="Arial"/>
          <w:vertAlign w:val="subscript"/>
          <w:lang w:val="mn-MN"/>
        </w:rPr>
        <w:t>F</w:t>
      </w:r>
      <w:r w:rsidRPr="00B8323C">
        <w:rPr>
          <w:rFonts w:cs="Arial"/>
          <w:lang w:val="mn-MN"/>
        </w:rPr>
        <w:t xml:space="preserve"> = 1,5, ж.нь. ажлын үеийн салхи.</w:t>
      </w:r>
    </w:p>
    <w:p w14:paraId="56A6F185" w14:textId="0B41BDFB" w:rsidR="002368A7" w:rsidRPr="004029D3" w:rsidRDefault="002368A7" w:rsidP="00162FE9">
      <w:pPr>
        <w:pStyle w:val="ListParagraph"/>
        <w:numPr>
          <w:ilvl w:val="0"/>
          <w:numId w:val="28"/>
        </w:numPr>
        <w:rPr>
          <w:rFonts w:cs="Arial"/>
          <w:lang w:val="mn-MN"/>
        </w:rPr>
      </w:pPr>
      <w:r w:rsidRPr="004029D3">
        <w:rPr>
          <w:rFonts w:cs="Arial"/>
          <w:lang w:val="mn-MN"/>
        </w:rPr>
        <w:t xml:space="preserve">Материалын хэсэгчилсэн коэффициент: </w:t>
      </w:r>
    </w:p>
    <w:p w14:paraId="5D8C67A9" w14:textId="77777777" w:rsidR="002368A7" w:rsidRPr="00B8323C" w:rsidRDefault="002368A7" w:rsidP="002368A7">
      <w:pPr>
        <w:rPr>
          <w:rFonts w:cs="Arial"/>
          <w:lang w:val="mn-MN"/>
        </w:rPr>
      </w:pPr>
      <w:r w:rsidRPr="00B8323C">
        <w:rPr>
          <w:rFonts w:cs="Arial"/>
          <w:lang w:val="mn-MN"/>
        </w:rPr>
        <w:t>уян хатан металл материалын хувьд Υ</w:t>
      </w:r>
      <w:r w:rsidRPr="00B8323C">
        <w:rPr>
          <w:rFonts w:cs="Arial"/>
          <w:vertAlign w:val="subscript"/>
          <w:lang w:val="mn-MN"/>
        </w:rPr>
        <w:t>M</w:t>
      </w:r>
      <w:r w:rsidRPr="00B8323C">
        <w:rPr>
          <w:rFonts w:cs="Arial"/>
          <w:lang w:val="mn-MN"/>
        </w:rPr>
        <w:t xml:space="preserve"> = 1,1 (уян хатан байдлын тодорхойлолтыг EN 12811-2-с үзнэ үү); </w:t>
      </w:r>
    </w:p>
    <w:p w14:paraId="6E71B142" w14:textId="77777777" w:rsidR="002368A7" w:rsidRPr="00B8323C" w:rsidRDefault="002368A7" w:rsidP="002368A7">
      <w:pPr>
        <w:rPr>
          <w:rFonts w:cs="Arial"/>
          <w:lang w:val="mn-MN"/>
        </w:rPr>
      </w:pPr>
      <w:r w:rsidRPr="00B8323C">
        <w:rPr>
          <w:rFonts w:cs="Arial"/>
          <w:lang w:val="mn-MN"/>
        </w:rPr>
        <w:t>Хэврэг металл материалын хувьд Υ</w:t>
      </w:r>
      <w:r w:rsidRPr="00B8323C">
        <w:rPr>
          <w:rFonts w:cs="Arial"/>
          <w:vertAlign w:val="subscript"/>
          <w:lang w:val="mn-MN"/>
        </w:rPr>
        <w:t>M</w:t>
      </w:r>
      <w:r w:rsidRPr="00B8323C">
        <w:rPr>
          <w:rFonts w:cs="Arial"/>
          <w:lang w:val="mn-MN"/>
        </w:rPr>
        <w:t xml:space="preserve"> = 1,5; </w:t>
      </w:r>
    </w:p>
    <w:p w14:paraId="1AAA1C47" w14:textId="77777777" w:rsidR="002368A7" w:rsidRPr="00B8323C" w:rsidRDefault="002368A7" w:rsidP="002368A7">
      <w:pPr>
        <w:rPr>
          <w:rFonts w:cs="Arial"/>
          <w:lang w:val="mn-MN"/>
        </w:rPr>
      </w:pPr>
      <w:r w:rsidRPr="00B8323C">
        <w:rPr>
          <w:rFonts w:cs="Arial"/>
          <w:lang w:val="mn-MN"/>
        </w:rPr>
        <w:t>Модны хувьд Υ</w:t>
      </w:r>
      <w:r w:rsidRPr="00B8323C">
        <w:rPr>
          <w:rFonts w:cs="Arial"/>
          <w:vertAlign w:val="subscript"/>
          <w:lang w:val="mn-MN"/>
        </w:rPr>
        <w:t>M</w:t>
      </w:r>
      <w:r w:rsidRPr="00B8323C">
        <w:rPr>
          <w:rFonts w:cs="Arial"/>
          <w:lang w:val="mn-MN"/>
        </w:rPr>
        <w:t xml:space="preserve"> = 1,3</w:t>
      </w:r>
    </w:p>
    <w:p w14:paraId="0B0B8778" w14:textId="77777777" w:rsidR="002368A7" w:rsidRPr="004029D3" w:rsidRDefault="002368A7" w:rsidP="004F1E87">
      <w:pPr>
        <w:pStyle w:val="ListParagraph"/>
        <w:numPr>
          <w:ilvl w:val="3"/>
          <w:numId w:val="1"/>
        </w:numPr>
        <w:spacing w:before="240"/>
        <w:rPr>
          <w:rFonts w:cs="Arial"/>
          <w:b/>
          <w:bCs/>
          <w:lang w:val="mn-MN"/>
        </w:rPr>
      </w:pPr>
      <w:bookmarkStart w:id="227" w:name="_Toc57756122"/>
      <w:r w:rsidRPr="004029D3">
        <w:rPr>
          <w:rFonts w:cs="Arial"/>
          <w:b/>
          <w:bCs/>
          <w:lang w:val="mn-MN"/>
        </w:rPr>
        <w:t>Ашиглалтын хязгаарын төлөв</w:t>
      </w:r>
      <w:bookmarkEnd w:id="227"/>
    </w:p>
    <w:p w14:paraId="5458B87F" w14:textId="77777777" w:rsidR="002368A7" w:rsidRPr="00B8323C" w:rsidRDefault="002368A7" w:rsidP="002368A7">
      <w:pPr>
        <w:rPr>
          <w:rFonts w:cs="Arial"/>
          <w:lang w:val="mn-MN"/>
        </w:rPr>
      </w:pPr>
      <w:r w:rsidRPr="00B8323C">
        <w:rPr>
          <w:rFonts w:cs="Arial"/>
          <w:lang w:val="mn-MN"/>
        </w:rPr>
        <w:t xml:space="preserve">Ашиглалтын хязгаарлалтын төлөв байдлын хувьд хэсэгчилсэн аюулгүй байдлын коэффициент нь: </w:t>
      </w:r>
    </w:p>
    <w:p w14:paraId="6AAAB8ED" w14:textId="77777777" w:rsidR="002368A7" w:rsidRPr="00B8323C" w:rsidRDefault="002368A7" w:rsidP="002368A7">
      <w:pPr>
        <w:rPr>
          <w:rFonts w:cs="Arial"/>
          <w:lang w:val="mn-MN"/>
        </w:rPr>
      </w:pPr>
      <w:r w:rsidRPr="00B8323C">
        <w:rPr>
          <w:rFonts w:cs="Arial"/>
          <w:lang w:val="mn-MN"/>
        </w:rPr>
        <w:t>Бүх ачааллын хувьд Υ</w:t>
      </w:r>
      <w:r w:rsidRPr="00B8323C">
        <w:rPr>
          <w:rFonts w:cs="Arial"/>
          <w:vertAlign w:val="subscript"/>
          <w:lang w:val="mn-MN"/>
        </w:rPr>
        <w:t>F</w:t>
      </w:r>
      <w:r w:rsidRPr="00B8323C">
        <w:rPr>
          <w:rFonts w:cs="Arial"/>
          <w:lang w:val="mn-MN"/>
        </w:rPr>
        <w:t xml:space="preserve"> = 1,0; </w:t>
      </w:r>
    </w:p>
    <w:p w14:paraId="32853F4E" w14:textId="77777777" w:rsidR="002368A7" w:rsidRPr="00B8323C" w:rsidRDefault="002368A7" w:rsidP="002368A7">
      <w:pPr>
        <w:rPr>
          <w:rFonts w:cs="Arial"/>
          <w:lang w:val="mn-MN"/>
        </w:rPr>
      </w:pPr>
      <w:r w:rsidRPr="00B8323C">
        <w:rPr>
          <w:rFonts w:cs="Arial"/>
          <w:lang w:val="mn-MN"/>
        </w:rPr>
        <w:t>Бүх материалын хувьд Υ</w:t>
      </w:r>
      <w:r w:rsidRPr="00B8323C">
        <w:rPr>
          <w:rFonts w:cs="Arial"/>
          <w:vertAlign w:val="subscript"/>
          <w:lang w:val="mn-MN"/>
        </w:rPr>
        <w:t>M</w:t>
      </w:r>
      <w:r w:rsidRPr="00B8323C">
        <w:rPr>
          <w:rFonts w:cs="Arial"/>
          <w:lang w:val="mn-MN"/>
        </w:rPr>
        <w:t xml:space="preserve"> = 1,0.</w:t>
      </w:r>
    </w:p>
    <w:p w14:paraId="3CDA59B2" w14:textId="77777777" w:rsidR="002368A7" w:rsidRPr="004029D3" w:rsidRDefault="002368A7" w:rsidP="004F1E87">
      <w:pPr>
        <w:pStyle w:val="ListParagraph"/>
        <w:numPr>
          <w:ilvl w:val="3"/>
          <w:numId w:val="1"/>
        </w:numPr>
        <w:spacing w:before="240"/>
        <w:rPr>
          <w:rFonts w:cs="Arial"/>
          <w:b/>
          <w:bCs/>
          <w:lang w:val="mn-MN"/>
        </w:rPr>
      </w:pPr>
      <w:r w:rsidRPr="004029D3">
        <w:rPr>
          <w:rFonts w:cs="Arial"/>
          <w:b/>
          <w:bCs/>
          <w:lang w:val="mn-MN"/>
        </w:rPr>
        <w:t>Өргөх шалгалт</w:t>
      </w:r>
    </w:p>
    <w:p w14:paraId="1FAFCAA6" w14:textId="77777777" w:rsidR="002368A7" w:rsidRPr="00B8323C" w:rsidRDefault="002368A7" w:rsidP="002368A7">
      <w:pPr>
        <w:rPr>
          <w:rFonts w:cs="Arial"/>
          <w:lang w:val="mn-MN"/>
        </w:rPr>
      </w:pPr>
      <w:r w:rsidRPr="00B8323C">
        <w:rPr>
          <w:rFonts w:cs="Arial"/>
          <w:lang w:val="mn-MN"/>
        </w:rPr>
        <w:t>Υ</w:t>
      </w:r>
      <w:r w:rsidRPr="00B8323C">
        <w:rPr>
          <w:rFonts w:cs="Arial"/>
          <w:vertAlign w:val="subscript"/>
          <w:lang w:val="mn-MN"/>
        </w:rPr>
        <w:t>F</w:t>
      </w:r>
      <w:r w:rsidRPr="00B8323C">
        <w:rPr>
          <w:rFonts w:cs="Arial"/>
          <w:lang w:val="mn-MN"/>
        </w:rPr>
        <w:t xml:space="preserve"> (өөрийн жингийн хувьд) = 0,9</w:t>
      </w:r>
    </w:p>
    <w:p w14:paraId="35FDF2A2" w14:textId="77777777" w:rsidR="002368A7" w:rsidRPr="004029D3" w:rsidRDefault="004F1E87" w:rsidP="004F1E87">
      <w:pPr>
        <w:pStyle w:val="ListParagraph"/>
        <w:numPr>
          <w:ilvl w:val="1"/>
          <w:numId w:val="1"/>
        </w:numPr>
        <w:spacing w:before="240"/>
        <w:outlineLvl w:val="0"/>
        <w:rPr>
          <w:rFonts w:cs="Arial"/>
          <w:b/>
          <w:bCs/>
          <w:lang w:val="mn-MN"/>
        </w:rPr>
      </w:pPr>
      <w:bookmarkStart w:id="228" w:name="_Toc62558798"/>
      <w:bookmarkStart w:id="229" w:name="_Toc68009985"/>
      <w:r w:rsidRPr="004029D3">
        <w:rPr>
          <w:rFonts w:cs="Arial"/>
          <w:b/>
          <w:bCs/>
          <w:lang w:val="mn-MN"/>
        </w:rPr>
        <w:t>Ачаалал</w:t>
      </w:r>
      <w:bookmarkEnd w:id="228"/>
      <w:bookmarkEnd w:id="229"/>
    </w:p>
    <w:p w14:paraId="6A5210C2" w14:textId="77777777" w:rsidR="002368A7" w:rsidRPr="004029D3" w:rsidRDefault="002368A7" w:rsidP="004F1E87">
      <w:pPr>
        <w:pStyle w:val="ListParagraph"/>
        <w:numPr>
          <w:ilvl w:val="2"/>
          <w:numId w:val="1"/>
        </w:numPr>
        <w:spacing w:before="240"/>
        <w:rPr>
          <w:rFonts w:cs="Arial"/>
          <w:b/>
          <w:bCs/>
          <w:lang w:val="mn-MN"/>
        </w:rPr>
      </w:pPr>
      <w:bookmarkStart w:id="230" w:name="_Toc57756125"/>
      <w:r w:rsidRPr="004029D3">
        <w:rPr>
          <w:rFonts w:cs="Arial"/>
          <w:b/>
          <w:bCs/>
          <w:lang w:val="mn-MN"/>
        </w:rPr>
        <w:t>Ерөнхий ойлголт</w:t>
      </w:r>
      <w:bookmarkEnd w:id="230"/>
    </w:p>
    <w:p w14:paraId="6959CF7F" w14:textId="77777777" w:rsidR="002368A7" w:rsidRPr="00B8323C" w:rsidRDefault="002368A7" w:rsidP="002368A7">
      <w:pPr>
        <w:rPr>
          <w:rFonts w:cs="Arial"/>
          <w:lang w:val="mn-MN"/>
        </w:rPr>
      </w:pPr>
      <w:r w:rsidRPr="00B8323C">
        <w:rPr>
          <w:rFonts w:cs="Arial"/>
          <w:lang w:val="mn-MN"/>
        </w:rPr>
        <w:t xml:space="preserve">Ачааллын үндсэн дөрвөн төрлийг анхаарч үзэх хэрэгтэй: </w:t>
      </w:r>
    </w:p>
    <w:p w14:paraId="357A1FFE" w14:textId="6582213F" w:rsidR="002368A7" w:rsidRPr="004029D3" w:rsidRDefault="002368A7" w:rsidP="00162FE9">
      <w:pPr>
        <w:pStyle w:val="ListParagraph"/>
        <w:numPr>
          <w:ilvl w:val="0"/>
          <w:numId w:val="27"/>
        </w:numPr>
        <w:rPr>
          <w:rFonts w:cs="Arial"/>
          <w:lang w:val="mn-MN"/>
        </w:rPr>
      </w:pPr>
      <w:r w:rsidRPr="004029D3">
        <w:rPr>
          <w:rFonts w:cs="Arial"/>
          <w:lang w:val="mn-MN"/>
        </w:rPr>
        <w:t xml:space="preserve">байнгын ачаалал; </w:t>
      </w:r>
    </w:p>
    <w:p w14:paraId="292A197C" w14:textId="09616CAB" w:rsidR="002368A7" w:rsidRPr="004029D3" w:rsidRDefault="002368A7" w:rsidP="00162FE9">
      <w:pPr>
        <w:pStyle w:val="ListParagraph"/>
        <w:numPr>
          <w:ilvl w:val="0"/>
          <w:numId w:val="27"/>
        </w:numPr>
        <w:rPr>
          <w:rFonts w:cs="Arial"/>
          <w:lang w:val="mn-MN"/>
        </w:rPr>
      </w:pPr>
      <w:r w:rsidRPr="004029D3">
        <w:rPr>
          <w:rFonts w:cs="Arial"/>
          <w:lang w:val="mn-MN"/>
        </w:rPr>
        <w:t xml:space="preserve">хувьсах ачаалал; </w:t>
      </w:r>
    </w:p>
    <w:p w14:paraId="4F206517" w14:textId="55C9E4AD" w:rsidR="002368A7" w:rsidRPr="004029D3" w:rsidRDefault="002368A7" w:rsidP="00162FE9">
      <w:pPr>
        <w:pStyle w:val="ListParagraph"/>
        <w:numPr>
          <w:ilvl w:val="0"/>
          <w:numId w:val="27"/>
        </w:numPr>
        <w:rPr>
          <w:rFonts w:cs="Arial"/>
          <w:lang w:val="mn-MN"/>
        </w:rPr>
      </w:pPr>
      <w:r w:rsidRPr="004029D3">
        <w:rPr>
          <w:rFonts w:cs="Arial"/>
          <w:lang w:val="mn-MN"/>
        </w:rPr>
        <w:t>салхины ачаалал ба</w:t>
      </w:r>
    </w:p>
    <w:p w14:paraId="28D3024B" w14:textId="2AF31E42" w:rsidR="002368A7" w:rsidRPr="004029D3" w:rsidRDefault="002368A7" w:rsidP="00162FE9">
      <w:pPr>
        <w:pStyle w:val="ListParagraph"/>
        <w:numPr>
          <w:ilvl w:val="0"/>
          <w:numId w:val="27"/>
        </w:numPr>
        <w:rPr>
          <w:rFonts w:cs="Arial"/>
          <w:lang w:val="mn-MN"/>
        </w:rPr>
      </w:pPr>
      <w:r w:rsidRPr="004029D3">
        <w:rPr>
          <w:rFonts w:cs="Arial"/>
          <w:lang w:val="mn-MN"/>
        </w:rPr>
        <w:t>цасны ачаалал.</w:t>
      </w:r>
    </w:p>
    <w:p w14:paraId="420BB00B" w14:textId="77777777" w:rsidR="002368A7" w:rsidRPr="004029D3" w:rsidRDefault="002368A7" w:rsidP="004F1E87">
      <w:pPr>
        <w:pStyle w:val="ListParagraph"/>
        <w:numPr>
          <w:ilvl w:val="2"/>
          <w:numId w:val="1"/>
        </w:numPr>
        <w:spacing w:before="240"/>
        <w:rPr>
          <w:rFonts w:cs="Arial"/>
          <w:b/>
          <w:bCs/>
          <w:lang w:val="mn-MN"/>
        </w:rPr>
      </w:pPr>
      <w:bookmarkStart w:id="231" w:name="_Toc57756126"/>
      <w:r w:rsidRPr="004029D3">
        <w:rPr>
          <w:rFonts w:cs="Arial"/>
          <w:b/>
          <w:bCs/>
          <w:lang w:val="mn-MN"/>
        </w:rPr>
        <w:t>Тогтмол ба хувьсах ачаалал</w:t>
      </w:r>
      <w:bookmarkEnd w:id="231"/>
    </w:p>
    <w:p w14:paraId="556D63B2" w14:textId="77777777" w:rsidR="002368A7" w:rsidRPr="004029D3" w:rsidRDefault="002368A7" w:rsidP="004F1E87">
      <w:pPr>
        <w:pStyle w:val="ListParagraph"/>
        <w:numPr>
          <w:ilvl w:val="3"/>
          <w:numId w:val="1"/>
        </w:numPr>
        <w:spacing w:before="240"/>
        <w:rPr>
          <w:rFonts w:cs="Arial"/>
          <w:b/>
          <w:bCs/>
          <w:lang w:val="mn-MN"/>
        </w:rPr>
      </w:pPr>
      <w:bookmarkStart w:id="232" w:name="_Toc57756127"/>
      <w:r w:rsidRPr="004029D3">
        <w:rPr>
          <w:rFonts w:cs="Arial"/>
          <w:b/>
          <w:bCs/>
          <w:lang w:val="mn-MN"/>
        </w:rPr>
        <w:t>Ангилал V0</w:t>
      </w:r>
      <w:bookmarkEnd w:id="232"/>
    </w:p>
    <w:p w14:paraId="60968B5D" w14:textId="77777777" w:rsidR="002368A7" w:rsidRPr="00B8323C" w:rsidRDefault="002368A7" w:rsidP="002368A7">
      <w:pPr>
        <w:rPr>
          <w:rFonts w:cs="Arial"/>
          <w:lang w:val="mn-MN"/>
        </w:rPr>
      </w:pPr>
      <w:r w:rsidRPr="00B8323C">
        <w:rPr>
          <w:rFonts w:cs="Arial"/>
          <w:lang w:val="mn-MN"/>
        </w:rPr>
        <w:lastRenderedPageBreak/>
        <w:t>Тогтмол ачаалал нь хамгаалалтын торны бүтцийн нийт бүрэлдэхүүн хэсгийн платформ, холбогч зэрэг бүх эд ангиудыг багтаасан өөрийн жинг холбогдох мэдээллээр үнэлнэ.</w:t>
      </w:r>
    </w:p>
    <w:p w14:paraId="0A6D579D" w14:textId="77777777" w:rsidR="002368A7" w:rsidRPr="00B8323C" w:rsidRDefault="002368A7" w:rsidP="002368A7">
      <w:pPr>
        <w:rPr>
          <w:rFonts w:cs="Arial"/>
          <w:lang w:val="mn-MN"/>
        </w:rPr>
      </w:pPr>
      <w:r w:rsidRPr="00B8323C">
        <w:rPr>
          <w:rFonts w:cs="Arial"/>
          <w:lang w:val="mn-MN"/>
        </w:rPr>
        <w:t>V0 ангиллын хамгаалалтын торны системийг EN 12811-1, ачааллын 2-р ангиллын дагуу төлөвлөнө.</w:t>
      </w:r>
    </w:p>
    <w:p w14:paraId="1FC6D9EF" w14:textId="1CD0850F" w:rsidR="002368A7" w:rsidRPr="00B8323C" w:rsidRDefault="000F4B8B" w:rsidP="002368A7">
      <w:pPr>
        <w:rPr>
          <w:rFonts w:cs="Arial"/>
          <w:lang w:val="mn-MN"/>
        </w:rPr>
      </w:pPr>
      <w:r w:rsidRPr="00B8323C">
        <w:rPr>
          <w:rFonts w:cs="Arial"/>
          <w:lang w:val="mn-MN"/>
        </w:rPr>
        <w:t>ТАЙЛБАР</w:t>
      </w:r>
      <w:r>
        <w:rPr>
          <w:rFonts w:cs="Arial"/>
          <w:lang w:val="mn-MN"/>
        </w:rPr>
        <w:t xml:space="preserve">: </w:t>
      </w:r>
      <w:r w:rsidR="002368A7" w:rsidRPr="00B8323C">
        <w:rPr>
          <w:rFonts w:cs="Arial"/>
          <w:lang w:val="mn-MN"/>
        </w:rPr>
        <w:t>2-р ангиллын ашиглалтын ачаалал нь цасны ачааллыг хангах зорилготой юм. Гэхдээ үүнээс хэтэрсэн цасны ачааллыг EN 12811-1: 2003, 6.2.6-аас үзнэ үү.</w:t>
      </w:r>
    </w:p>
    <w:p w14:paraId="2AA36CA2" w14:textId="77777777" w:rsidR="002368A7" w:rsidRPr="004029D3" w:rsidRDefault="002368A7" w:rsidP="004F1E87">
      <w:pPr>
        <w:pStyle w:val="ListParagraph"/>
        <w:numPr>
          <w:ilvl w:val="3"/>
          <w:numId w:val="1"/>
        </w:numPr>
        <w:spacing w:before="240"/>
        <w:rPr>
          <w:rFonts w:cs="Arial"/>
          <w:b/>
          <w:bCs/>
          <w:lang w:val="mn-MN"/>
        </w:rPr>
      </w:pPr>
      <w:bookmarkStart w:id="233" w:name="_Toc57756128"/>
      <w:r w:rsidRPr="004029D3">
        <w:rPr>
          <w:rFonts w:cs="Arial"/>
          <w:b/>
          <w:bCs/>
          <w:lang w:val="mn-MN"/>
        </w:rPr>
        <w:t>Ангилал V1</w:t>
      </w:r>
      <w:bookmarkEnd w:id="233"/>
    </w:p>
    <w:p w14:paraId="5A8B4F47" w14:textId="77777777" w:rsidR="002368A7" w:rsidRPr="00B8323C" w:rsidRDefault="002368A7" w:rsidP="002368A7">
      <w:pPr>
        <w:rPr>
          <w:rFonts w:cs="Arial"/>
          <w:lang w:val="mn-MN"/>
        </w:rPr>
      </w:pPr>
      <w:r w:rsidRPr="00B8323C">
        <w:rPr>
          <w:rFonts w:cs="Arial"/>
          <w:lang w:val="mn-MN"/>
        </w:rPr>
        <w:t>Тогтмол ачаалал нь хамгаалалтын торны бүтцийн нийт бүрэлдэхүүн хэсгийн платформ, холбогч зэрэг бүх эд ангиудыг багтаасан өөрийн жинг холбогдох мэдээллээр үнэлнэ.</w:t>
      </w:r>
    </w:p>
    <w:p w14:paraId="2D6D3B20" w14:textId="78C93AD9" w:rsidR="002368A7" w:rsidRPr="00AF4C6B" w:rsidRDefault="004029D3" w:rsidP="002368A7">
      <w:pPr>
        <w:rPr>
          <w:rFonts w:cs="Arial"/>
          <w:lang w:val="mn-MN"/>
        </w:rPr>
      </w:pPr>
      <w:r w:rsidRPr="00B8323C">
        <w:rPr>
          <w:rFonts w:cs="Arial"/>
          <w:lang w:val="mn-MN"/>
        </w:rPr>
        <w:t>ТАЙЛБАР</w:t>
      </w:r>
      <w:r w:rsidRPr="00AF4C6B">
        <w:rPr>
          <w:rFonts w:cs="Arial"/>
          <w:lang w:val="mn-MN"/>
        </w:rPr>
        <w:t>:</w:t>
      </w:r>
      <w:r w:rsidRPr="00B8323C">
        <w:rPr>
          <w:rFonts w:cs="Arial"/>
          <w:lang w:val="mn-MN"/>
        </w:rPr>
        <w:t xml:space="preserve"> </w:t>
      </w:r>
      <w:r w:rsidR="002368A7" w:rsidRPr="00B8323C">
        <w:rPr>
          <w:rFonts w:cs="Arial"/>
          <w:lang w:val="mn-MN"/>
        </w:rPr>
        <w:t>1,5 кН / м2-ээс их хэмжээтэй цасны ачааллыг EN 12811-1: 2003, 6.2.6-аас үзнэ үү.</w:t>
      </w:r>
    </w:p>
    <w:p w14:paraId="5281F66B" w14:textId="77777777" w:rsidR="002368A7" w:rsidRPr="004029D3" w:rsidRDefault="002368A7" w:rsidP="004F1E87">
      <w:pPr>
        <w:pStyle w:val="ListParagraph"/>
        <w:numPr>
          <w:ilvl w:val="2"/>
          <w:numId w:val="1"/>
        </w:numPr>
        <w:spacing w:before="240"/>
        <w:rPr>
          <w:rFonts w:cs="Arial"/>
          <w:b/>
          <w:bCs/>
          <w:lang w:val="mn-MN"/>
        </w:rPr>
      </w:pPr>
      <w:bookmarkStart w:id="234" w:name="_Toc57756129"/>
      <w:r w:rsidRPr="004029D3">
        <w:rPr>
          <w:rFonts w:cs="Arial"/>
          <w:b/>
          <w:bCs/>
          <w:lang w:val="mn-MN"/>
        </w:rPr>
        <w:t>Хувьсах ачаалал: Ангилал V1</w:t>
      </w:r>
      <w:bookmarkEnd w:id="234"/>
    </w:p>
    <w:p w14:paraId="5ED73EC3" w14:textId="77777777" w:rsidR="002368A7" w:rsidRPr="004029D3" w:rsidRDefault="002368A7" w:rsidP="004F1E87">
      <w:pPr>
        <w:pStyle w:val="ListParagraph"/>
        <w:numPr>
          <w:ilvl w:val="3"/>
          <w:numId w:val="1"/>
        </w:numPr>
        <w:spacing w:before="240"/>
        <w:rPr>
          <w:rFonts w:cs="Arial"/>
          <w:b/>
          <w:bCs/>
          <w:lang w:val="mn-MN"/>
        </w:rPr>
      </w:pPr>
      <w:r w:rsidRPr="004029D3">
        <w:rPr>
          <w:rFonts w:cs="Arial"/>
          <w:b/>
          <w:bCs/>
          <w:lang w:val="mn-MN"/>
        </w:rPr>
        <w:t>Ажлын үеийн салхи ба хамгийн их салхи</w:t>
      </w:r>
    </w:p>
    <w:p w14:paraId="028F9B28" w14:textId="77777777" w:rsidR="002368A7" w:rsidRPr="00B8323C" w:rsidRDefault="002368A7" w:rsidP="002368A7">
      <w:pPr>
        <w:rPr>
          <w:rFonts w:cs="Arial"/>
          <w:lang w:val="mn-MN"/>
        </w:rPr>
      </w:pPr>
      <w:r w:rsidRPr="00B8323C">
        <w:rPr>
          <w:rFonts w:cs="Arial"/>
          <w:lang w:val="mn-MN"/>
        </w:rPr>
        <w:t xml:space="preserve">Салхины ачааллыг EN 12811-1 ба EN 12810-1 стандартын дагуу үнэлнэ. Салхины хоёр нөхцөлийг үнэлнэ: </w:t>
      </w:r>
    </w:p>
    <w:p w14:paraId="5A3FF89D" w14:textId="77777777" w:rsidR="002368A7" w:rsidRPr="00B8323C" w:rsidRDefault="002368A7" w:rsidP="00162FE9">
      <w:pPr>
        <w:pStyle w:val="ListParagraph"/>
        <w:numPr>
          <w:ilvl w:val="0"/>
          <w:numId w:val="12"/>
        </w:numPr>
        <w:rPr>
          <w:rFonts w:cs="Arial"/>
          <w:lang w:val="mn-MN"/>
        </w:rPr>
      </w:pPr>
      <w:r w:rsidRPr="00B8323C">
        <w:rPr>
          <w:rFonts w:cs="Arial"/>
          <w:lang w:val="mn-MN"/>
        </w:rPr>
        <w:t>EN 12811-1, 6.2.7, стандартын дагуу ажлын салхи (ашиглалтын үеийн салхи)</w:t>
      </w:r>
    </w:p>
    <w:p w14:paraId="633189E2" w14:textId="77777777" w:rsidR="002368A7" w:rsidRPr="00B8323C" w:rsidRDefault="002368A7" w:rsidP="00162FE9">
      <w:pPr>
        <w:pStyle w:val="ListParagraph"/>
        <w:numPr>
          <w:ilvl w:val="0"/>
          <w:numId w:val="12"/>
        </w:numPr>
        <w:rPr>
          <w:rFonts w:cs="Arial"/>
          <w:lang w:val="mn-MN"/>
        </w:rPr>
      </w:pPr>
      <w:r w:rsidRPr="00B8323C">
        <w:rPr>
          <w:rFonts w:cs="Arial"/>
          <w:lang w:val="mn-MN"/>
        </w:rPr>
        <w:t>EN 12810-1, 8.3-ийн дагуу хамгийн их салхи (ашиглалтаас гадуур).</w:t>
      </w:r>
    </w:p>
    <w:p w14:paraId="7E8394B0" w14:textId="77777777" w:rsidR="002368A7" w:rsidRPr="00B8323C" w:rsidRDefault="002368A7" w:rsidP="002368A7">
      <w:pPr>
        <w:pStyle w:val="ListParagraph"/>
        <w:rPr>
          <w:rFonts w:cs="Arial"/>
          <w:lang w:val="mn-MN"/>
        </w:rPr>
      </w:pPr>
    </w:p>
    <w:p w14:paraId="18EC323B" w14:textId="77777777" w:rsidR="002368A7" w:rsidRPr="004029D3" w:rsidRDefault="002368A7" w:rsidP="004F1E87">
      <w:pPr>
        <w:pStyle w:val="ListParagraph"/>
        <w:numPr>
          <w:ilvl w:val="3"/>
          <w:numId w:val="1"/>
        </w:numPr>
        <w:spacing w:before="240"/>
        <w:rPr>
          <w:rFonts w:cs="Arial"/>
          <w:b/>
          <w:bCs/>
          <w:lang w:val="mn-MN"/>
        </w:rPr>
      </w:pPr>
      <w:bookmarkStart w:id="235" w:name="_Toc57756131"/>
      <w:r w:rsidRPr="004029D3">
        <w:rPr>
          <w:rFonts w:cs="Arial"/>
          <w:b/>
          <w:bCs/>
          <w:lang w:val="mn-MN"/>
        </w:rPr>
        <w:t>Аэродинамикийн хүчний коэффициент c</w:t>
      </w:r>
      <w:r w:rsidRPr="004029D3">
        <w:rPr>
          <w:rFonts w:cs="Arial"/>
          <w:b/>
          <w:bCs/>
          <w:vertAlign w:val="subscript"/>
          <w:lang w:val="mn-MN"/>
        </w:rPr>
        <w:t>f</w:t>
      </w:r>
      <w:bookmarkEnd w:id="235"/>
    </w:p>
    <w:p w14:paraId="384FB283" w14:textId="28B5701B" w:rsidR="002368A7" w:rsidRPr="00B8323C" w:rsidRDefault="004029D3" w:rsidP="002368A7">
      <w:pPr>
        <w:rPr>
          <w:rFonts w:cs="Arial"/>
          <w:lang w:val="mn-MN"/>
        </w:rPr>
      </w:pPr>
      <w:r w:rsidRPr="00AF4C6B">
        <w:rPr>
          <w:rFonts w:cs="Arial"/>
          <w:lang w:val="mn-MN"/>
        </w:rPr>
        <w:t>a</w:t>
      </w:r>
      <w:r w:rsidR="002368A7" w:rsidRPr="00B8323C">
        <w:rPr>
          <w:rFonts w:cs="Arial"/>
          <w:lang w:val="mn-MN"/>
        </w:rPr>
        <w:t>) c</w:t>
      </w:r>
      <w:r w:rsidR="002368A7" w:rsidRPr="00B8323C">
        <w:rPr>
          <w:rFonts w:cs="Arial"/>
          <w:vertAlign w:val="subscript"/>
          <w:lang w:val="mn-MN"/>
        </w:rPr>
        <w:t>f┴</w:t>
      </w:r>
      <w:r w:rsidR="002368A7" w:rsidRPr="00B8323C">
        <w:rPr>
          <w:rFonts w:cs="Arial"/>
          <w:lang w:val="mn-MN"/>
        </w:rPr>
        <w:t xml:space="preserve"> </w:t>
      </w:r>
      <w:r w:rsidR="002368A7" w:rsidRPr="00B8323C">
        <w:rPr>
          <w:rFonts w:cs="Arial"/>
          <w:lang w:val="mn-MN"/>
        </w:rPr>
        <w:tab/>
        <w:t>Аэродинамикийн хүчний коэффициентын утгыг ± 1,3 гэж авна.</w:t>
      </w:r>
    </w:p>
    <w:p w14:paraId="64802474" w14:textId="36EED314" w:rsidR="002368A7" w:rsidRPr="00B8323C" w:rsidRDefault="004029D3" w:rsidP="002368A7">
      <w:pPr>
        <w:rPr>
          <w:rFonts w:cs="Arial"/>
          <w:lang w:val="mn-MN"/>
        </w:rPr>
      </w:pPr>
      <w:r w:rsidRPr="00AF4C6B">
        <w:rPr>
          <w:rFonts w:cs="Arial"/>
          <w:lang w:val="mn-MN"/>
        </w:rPr>
        <w:t>b</w:t>
      </w:r>
      <w:r w:rsidR="002368A7" w:rsidRPr="00B8323C">
        <w:rPr>
          <w:rFonts w:cs="Arial"/>
          <w:lang w:val="mn-MN"/>
        </w:rPr>
        <w:t>) c</w:t>
      </w:r>
      <w:r w:rsidR="002368A7" w:rsidRPr="00B8323C">
        <w:rPr>
          <w:rFonts w:cs="Arial"/>
          <w:vertAlign w:val="subscript"/>
          <w:lang w:val="mn-MN"/>
        </w:rPr>
        <w:t>f||</w:t>
      </w:r>
      <w:r w:rsidR="002368A7" w:rsidRPr="00B8323C">
        <w:rPr>
          <w:rFonts w:cs="Arial"/>
          <w:vertAlign w:val="subscript"/>
          <w:lang w:val="mn-MN"/>
        </w:rPr>
        <w:tab/>
      </w:r>
      <w:r w:rsidR="002368A7" w:rsidRPr="00B8323C">
        <w:rPr>
          <w:rFonts w:cs="Arial"/>
          <w:lang w:val="mn-MN"/>
        </w:rPr>
        <w:t>Аэродинамикийн хүчний коэффициентын утгыг ± 0,3 гэж авна.</w:t>
      </w:r>
    </w:p>
    <w:p w14:paraId="23036051" w14:textId="062DCB92" w:rsidR="002368A7" w:rsidRPr="004029D3" w:rsidRDefault="002368A7" w:rsidP="004F1E87">
      <w:pPr>
        <w:pStyle w:val="ListParagraph"/>
        <w:numPr>
          <w:ilvl w:val="3"/>
          <w:numId w:val="1"/>
        </w:numPr>
        <w:spacing w:before="240"/>
        <w:rPr>
          <w:rFonts w:cs="Arial"/>
          <w:b/>
          <w:bCs/>
          <w:lang w:val="mn-MN"/>
        </w:rPr>
      </w:pPr>
      <w:bookmarkStart w:id="236" w:name="_Toc57756132"/>
      <w:r w:rsidRPr="004029D3">
        <w:rPr>
          <w:rFonts w:cs="Arial"/>
          <w:b/>
          <w:bCs/>
          <w:lang w:val="mn-MN"/>
        </w:rPr>
        <w:t xml:space="preserve">Угсралтын ачаалал </w:t>
      </w:r>
      <w:bookmarkEnd w:id="236"/>
    </w:p>
    <w:p w14:paraId="5392C5A9" w14:textId="4AD3117D" w:rsidR="002368A7" w:rsidRPr="00B8323C" w:rsidRDefault="002368A7" w:rsidP="002368A7">
      <w:pPr>
        <w:rPr>
          <w:rFonts w:cs="Arial"/>
          <w:lang w:val="mn-MN"/>
        </w:rPr>
      </w:pPr>
      <w:r w:rsidRPr="00B8323C">
        <w:rPr>
          <w:rFonts w:cs="Arial"/>
          <w:lang w:val="mn-MN"/>
        </w:rPr>
        <w:t xml:space="preserve">Хамгаалалтын торыг угсрах - бүрэн бус хамгаалалтын торны систем дээр ажиллах тохиолдолд хамгаалалтын торыг угсрах хүмүүсийн ачааллыг тооцохын тулд хамгаалалтын торны бүтцэд хамгийн бага угсралтын ачааллыг хэрэглэнэ. Энэхүү угсралтын ачаалал нь тооцооллоор үнэлэгдсэн хамгийн муу цэг дээр байрласан хүн тус </w:t>
      </w:r>
      <w:r w:rsidR="00A50AAD" w:rsidRPr="00B8323C">
        <w:rPr>
          <w:rFonts w:cs="Arial"/>
          <w:lang w:val="mn-MN"/>
        </w:rPr>
        <w:t>бүрд</w:t>
      </w:r>
      <w:r w:rsidRPr="00B8323C">
        <w:rPr>
          <w:rFonts w:cs="Arial"/>
          <w:lang w:val="mn-MN"/>
        </w:rPr>
        <w:t xml:space="preserve"> 200 мм х 200 мм талбайд тархсан 1,0 кН-ийн ачаалал байна.</w:t>
      </w:r>
    </w:p>
    <w:p w14:paraId="40B5D41D" w14:textId="77777777" w:rsidR="002368A7" w:rsidRPr="004029D3" w:rsidRDefault="002368A7" w:rsidP="004F1E87">
      <w:pPr>
        <w:pStyle w:val="ListParagraph"/>
        <w:numPr>
          <w:ilvl w:val="3"/>
          <w:numId w:val="1"/>
        </w:numPr>
        <w:spacing w:before="240"/>
        <w:rPr>
          <w:rFonts w:cs="Arial"/>
          <w:b/>
          <w:bCs/>
          <w:lang w:val="mn-MN"/>
        </w:rPr>
      </w:pPr>
      <w:bookmarkStart w:id="237" w:name="_Toc57756133"/>
      <w:r w:rsidRPr="004029D3">
        <w:rPr>
          <w:rFonts w:cs="Arial"/>
          <w:b/>
          <w:bCs/>
          <w:lang w:val="mn-MN"/>
        </w:rPr>
        <w:t>Цасны ачаалал</w:t>
      </w:r>
      <w:bookmarkEnd w:id="237"/>
    </w:p>
    <w:p w14:paraId="1A972FB5" w14:textId="261F613F" w:rsidR="002368A7" w:rsidRPr="00B8323C" w:rsidRDefault="002368A7" w:rsidP="002368A7">
      <w:pPr>
        <w:rPr>
          <w:rFonts w:cs="Arial"/>
          <w:lang w:val="mn-MN"/>
        </w:rPr>
      </w:pPr>
      <w:r w:rsidRPr="00B8323C">
        <w:rPr>
          <w:rFonts w:cs="Arial"/>
          <w:lang w:val="mn-MN"/>
        </w:rPr>
        <w:t>Цасны</w:t>
      </w:r>
      <w:r w:rsidR="007A20D3">
        <w:rPr>
          <w:rFonts w:cs="Arial"/>
          <w:lang w:val="mn-MN"/>
        </w:rPr>
        <w:t xml:space="preserve"> ачааллыг</w:t>
      </w:r>
      <w:r w:rsidR="004739CA" w:rsidRPr="00B8323C">
        <w:rPr>
          <w:rFonts w:cs="Arial"/>
          <w:lang w:val="mn-MN"/>
        </w:rPr>
        <w:t xml:space="preserve"> доорх Зураг 15</w:t>
      </w:r>
      <w:r w:rsidRPr="00B8323C">
        <w:rPr>
          <w:rFonts w:cs="Arial"/>
          <w:lang w:val="mn-MN"/>
        </w:rPr>
        <w:t>-т заасны дагуу нийт өргөн В-д хэрэглэнэ:</w:t>
      </w:r>
    </w:p>
    <w:p w14:paraId="350DFE0F" w14:textId="1ACC0472" w:rsidR="002368A7" w:rsidRPr="0069228F" w:rsidRDefault="002368A7" w:rsidP="0069228F">
      <w:pPr>
        <w:spacing w:after="0"/>
        <w:jc w:val="left"/>
        <w:rPr>
          <w:rFonts w:cs="Arial"/>
          <w:b/>
          <w:bCs/>
          <w:lang w:val="mn-MN"/>
        </w:rPr>
      </w:pPr>
      <w:r w:rsidRPr="00B8323C">
        <w:rPr>
          <w:noProof/>
        </w:rPr>
        <w:lastRenderedPageBreak/>
        <w:drawing>
          <wp:anchor distT="0" distB="0" distL="114300" distR="114300" simplePos="0" relativeHeight="251658261" behindDoc="0" locked="0" layoutInCell="1" allowOverlap="1" wp14:anchorId="02B0083B" wp14:editId="6F2DF72F">
            <wp:simplePos x="0" y="0"/>
            <wp:positionH relativeFrom="column">
              <wp:posOffset>661035</wp:posOffset>
            </wp:positionH>
            <wp:positionV relativeFrom="paragraph">
              <wp:posOffset>0</wp:posOffset>
            </wp:positionV>
            <wp:extent cx="4457700" cy="2914650"/>
            <wp:effectExtent l="0" t="0" r="0"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pic:nvPicPr>
                  <pic:blipFill>
                    <a:blip r:embed="rId35">
                      <a:extLst>
                        <a:ext uri="{28A0092B-C50C-407E-A947-70E740481C1C}">
                          <a14:useLocalDpi xmlns:a14="http://schemas.microsoft.com/office/drawing/2010/main" val="0"/>
                        </a:ext>
                      </a:extLst>
                    </a:blip>
                    <a:stretch>
                      <a:fillRect/>
                    </a:stretch>
                  </pic:blipFill>
                  <pic:spPr>
                    <a:xfrm>
                      <a:off x="0" y="0"/>
                      <a:ext cx="4457700" cy="2914650"/>
                    </a:xfrm>
                    <a:prstGeom prst="rect">
                      <a:avLst/>
                    </a:prstGeom>
                  </pic:spPr>
                </pic:pic>
              </a:graphicData>
            </a:graphic>
          </wp:anchor>
        </w:drawing>
      </w:r>
      <w:r w:rsidR="0069228F">
        <w:rPr>
          <w:rFonts w:cs="Arial"/>
          <w:lang w:val="mn-MN"/>
        </w:rPr>
        <w:br w:type="textWrapping" w:clear="all"/>
      </w:r>
      <w:r w:rsidR="05F8A14E" w:rsidRPr="0069228F">
        <w:rPr>
          <w:rFonts w:cs="Arial"/>
          <w:b/>
          <w:bCs/>
          <w:lang w:val="mn-MN"/>
        </w:rPr>
        <w:t>Түлхүүр үг</w:t>
      </w:r>
    </w:p>
    <w:p w14:paraId="74D84DFA" w14:textId="7D2181FF" w:rsidR="002368A7" w:rsidRPr="00B8323C" w:rsidRDefault="002368A7" w:rsidP="002368A7">
      <w:pPr>
        <w:rPr>
          <w:rFonts w:cs="Arial"/>
          <w:lang w:val="mn-MN"/>
        </w:rPr>
      </w:pPr>
      <w:r w:rsidRPr="00B8323C">
        <w:rPr>
          <w:rFonts w:cs="Arial"/>
          <w:lang w:val="mn-MN"/>
        </w:rPr>
        <w:t xml:space="preserve">X </w:t>
      </w:r>
      <w:r w:rsidR="004029D3">
        <w:rPr>
          <w:rFonts w:cs="Arial"/>
          <w:lang w:val="mn-MN"/>
        </w:rPr>
        <w:tab/>
      </w:r>
      <w:r w:rsidRPr="00B8323C">
        <w:rPr>
          <w:rFonts w:cs="Arial"/>
          <w:lang w:val="mn-MN"/>
        </w:rPr>
        <w:t xml:space="preserve">хамгаалалтын торны налуу </w:t>
      </w:r>
    </w:p>
    <w:p w14:paraId="2934696E" w14:textId="0985151E" w:rsidR="002368A7" w:rsidRPr="00B8323C" w:rsidRDefault="002368A7" w:rsidP="002368A7">
      <w:pPr>
        <w:rPr>
          <w:rFonts w:cs="Arial"/>
          <w:lang w:val="mn-MN"/>
        </w:rPr>
      </w:pPr>
      <w:r w:rsidRPr="00B8323C">
        <w:rPr>
          <w:rFonts w:cs="Arial"/>
          <w:lang w:val="mn-MN"/>
        </w:rPr>
        <w:t xml:space="preserve">Y </w:t>
      </w:r>
      <w:r w:rsidR="004029D3">
        <w:rPr>
          <w:rFonts w:cs="Arial"/>
          <w:lang w:val="mn-MN"/>
        </w:rPr>
        <w:tab/>
      </w:r>
      <w:r w:rsidRPr="00B8323C">
        <w:rPr>
          <w:rFonts w:cs="Arial"/>
          <w:lang w:val="mn-MN"/>
        </w:rPr>
        <w:t>цасны ачааллын эрчим</w:t>
      </w:r>
    </w:p>
    <w:p w14:paraId="5ABD734E" w14:textId="77777777" w:rsidR="002368A7" w:rsidRPr="00B8323C" w:rsidRDefault="002368A7" w:rsidP="002368A7">
      <w:pPr>
        <w:jc w:val="center"/>
        <w:rPr>
          <w:rFonts w:cs="Arial"/>
          <w:lang w:val="mn-MN"/>
        </w:rPr>
      </w:pPr>
      <w:r w:rsidRPr="00B8323C">
        <w:rPr>
          <w:rFonts w:cs="Arial"/>
          <w:lang w:val="mn-MN"/>
        </w:rPr>
        <w:t xml:space="preserve">Зураг </w:t>
      </w:r>
      <w:r w:rsidR="004739CA" w:rsidRPr="00B8323C">
        <w:rPr>
          <w:rFonts w:cs="Arial"/>
          <w:lang w:val="mn-MN"/>
        </w:rPr>
        <w:t>15</w:t>
      </w:r>
      <w:r w:rsidRPr="00B8323C">
        <w:rPr>
          <w:rFonts w:cs="Arial"/>
          <w:lang w:val="mn-MN"/>
        </w:rPr>
        <w:t xml:space="preserve"> - Цасны ачааллын эрчим</w:t>
      </w:r>
    </w:p>
    <w:p w14:paraId="30FD6914" w14:textId="3EFA079E" w:rsidR="002368A7" w:rsidRPr="00B8323C" w:rsidRDefault="002368A7" w:rsidP="002368A7">
      <w:pPr>
        <w:rPr>
          <w:rFonts w:cs="Arial"/>
          <w:lang w:val="mn-MN"/>
        </w:rPr>
      </w:pPr>
      <w:r w:rsidRPr="00B8323C">
        <w:rPr>
          <w:rFonts w:cs="Arial"/>
          <w:lang w:val="mn-MN"/>
        </w:rPr>
        <w:t xml:space="preserve">30 ° ба 60 ° хоорондох налуугийн хувьд ачааллыг </w:t>
      </w:r>
      <w:r w:rsidR="00A50AAD" w:rsidRPr="00800638">
        <w:rPr>
          <w:rFonts w:cs="Arial"/>
          <w:lang w:val="mn-MN"/>
        </w:rPr>
        <w:t>интерполяциар</w:t>
      </w:r>
      <w:r w:rsidRPr="00800638">
        <w:rPr>
          <w:rFonts w:cs="Arial"/>
          <w:lang w:val="mn-MN"/>
        </w:rPr>
        <w:t xml:space="preserve"> байрлуулна.</w:t>
      </w:r>
    </w:p>
    <w:p w14:paraId="04B4F3C5" w14:textId="77777777" w:rsidR="002368A7" w:rsidRPr="004029D3" w:rsidRDefault="002368A7" w:rsidP="00E4323B">
      <w:pPr>
        <w:pStyle w:val="ListParagraph"/>
        <w:numPr>
          <w:ilvl w:val="1"/>
          <w:numId w:val="1"/>
        </w:numPr>
        <w:spacing w:before="240"/>
        <w:outlineLvl w:val="0"/>
        <w:rPr>
          <w:rFonts w:cs="Arial"/>
          <w:b/>
          <w:bCs/>
          <w:lang w:val="mn-MN"/>
        </w:rPr>
      </w:pPr>
      <w:bookmarkStart w:id="238" w:name="_Toc57756134"/>
      <w:bookmarkStart w:id="239" w:name="_Toc62558799"/>
      <w:bookmarkStart w:id="240" w:name="_Toc68009986"/>
      <w:r w:rsidRPr="004029D3">
        <w:rPr>
          <w:rFonts w:cs="Arial"/>
          <w:b/>
          <w:bCs/>
          <w:lang w:val="mn-MN"/>
        </w:rPr>
        <w:t>Ачааллын хослолууд</w:t>
      </w:r>
      <w:bookmarkEnd w:id="238"/>
      <w:bookmarkEnd w:id="239"/>
      <w:bookmarkEnd w:id="240"/>
    </w:p>
    <w:p w14:paraId="2CF87554" w14:textId="77777777" w:rsidR="002368A7" w:rsidRPr="00B8323C" w:rsidRDefault="000012B8" w:rsidP="002368A7">
      <w:pPr>
        <w:rPr>
          <w:rFonts w:cs="Arial"/>
          <w:lang w:val="mn-MN"/>
        </w:rPr>
      </w:pPr>
      <w:r w:rsidRPr="00B8323C">
        <w:rPr>
          <w:rFonts w:cs="Arial"/>
          <w:lang w:val="mn-MN"/>
        </w:rPr>
        <w:t>V1 ангиллын хувьд 8</w:t>
      </w:r>
      <w:r w:rsidR="002368A7" w:rsidRPr="00B8323C">
        <w:rPr>
          <w:rFonts w:cs="Arial"/>
          <w:lang w:val="mn-MN"/>
        </w:rPr>
        <w:t>-р хүснэгтэд заасны дагуу ачааллыг нэгтгэнэ.</w:t>
      </w:r>
    </w:p>
    <w:p w14:paraId="0FBEDA8C" w14:textId="4BFD89C5" w:rsidR="004029D3" w:rsidRPr="004029D3" w:rsidRDefault="00DF6238" w:rsidP="00DF6238">
      <w:pPr>
        <w:jc w:val="center"/>
        <w:rPr>
          <w:rFonts w:cs="Arial"/>
          <w:b/>
          <w:bCs/>
          <w:lang w:val="mn-MN"/>
        </w:rPr>
      </w:pPr>
      <w:r w:rsidRPr="004029D3">
        <w:rPr>
          <w:rFonts w:cs="Arial"/>
          <w:b/>
          <w:bCs/>
          <w:lang w:val="mn-MN"/>
        </w:rPr>
        <w:t>8-р хүснэгт</w:t>
      </w:r>
      <w:r>
        <w:rPr>
          <w:rFonts w:cs="Arial"/>
          <w:b/>
          <w:bCs/>
          <w:lang w:val="mn-MN"/>
        </w:rPr>
        <w:t xml:space="preserve"> – </w:t>
      </w:r>
      <w:r w:rsidR="002368A7" w:rsidRPr="004029D3">
        <w:rPr>
          <w:rFonts w:cs="Arial"/>
          <w:b/>
          <w:bCs/>
          <w:lang w:val="mn-MN"/>
        </w:rPr>
        <w:t>Ашиглах</w:t>
      </w:r>
      <w:r>
        <w:rPr>
          <w:rFonts w:cs="Arial"/>
          <w:b/>
          <w:bCs/>
          <w:lang w:val="mn-MN"/>
        </w:rPr>
        <w:t xml:space="preserve"> </w:t>
      </w:r>
      <w:r w:rsidR="002368A7" w:rsidRPr="004029D3">
        <w:rPr>
          <w:rFonts w:cs="Arial"/>
          <w:b/>
          <w:bCs/>
          <w:lang w:val="mn-MN"/>
        </w:rPr>
        <w:t>ачааллын хослолууд</w:t>
      </w:r>
    </w:p>
    <w:tbl>
      <w:tblPr>
        <w:tblStyle w:val="TableGrid"/>
        <w:tblW w:w="0" w:type="auto"/>
        <w:tblLook w:val="04A0" w:firstRow="1" w:lastRow="0" w:firstColumn="1" w:lastColumn="0" w:noHBand="0" w:noVBand="1"/>
      </w:tblPr>
      <w:tblGrid>
        <w:gridCol w:w="1452"/>
        <w:gridCol w:w="1887"/>
        <w:gridCol w:w="1195"/>
        <w:gridCol w:w="1140"/>
        <w:gridCol w:w="1265"/>
        <w:gridCol w:w="1240"/>
        <w:gridCol w:w="1499"/>
      </w:tblGrid>
      <w:tr w:rsidR="002368A7" w:rsidRPr="004029D3" w14:paraId="0140233D" w14:textId="77777777" w:rsidTr="002368A7">
        <w:tc>
          <w:tcPr>
            <w:tcW w:w="1382" w:type="dxa"/>
            <w:vMerge w:val="restart"/>
          </w:tcPr>
          <w:p w14:paraId="41590E25" w14:textId="77777777" w:rsidR="002368A7" w:rsidRPr="004029D3" w:rsidRDefault="002368A7" w:rsidP="002368A7">
            <w:pPr>
              <w:jc w:val="center"/>
              <w:rPr>
                <w:rFonts w:cs="Arial"/>
                <w:b/>
                <w:bCs/>
                <w:lang w:val="mn-MN"/>
              </w:rPr>
            </w:pPr>
            <w:r w:rsidRPr="004029D3">
              <w:rPr>
                <w:rFonts w:cs="Arial"/>
                <w:b/>
                <w:bCs/>
                <w:lang w:val="mn-MN"/>
              </w:rPr>
              <w:t>Ачааллын төрөл</w:t>
            </w:r>
          </w:p>
        </w:tc>
        <w:tc>
          <w:tcPr>
            <w:tcW w:w="1382" w:type="dxa"/>
            <w:vMerge w:val="restart"/>
          </w:tcPr>
          <w:p w14:paraId="108086D3" w14:textId="77777777" w:rsidR="002368A7" w:rsidRPr="004029D3" w:rsidRDefault="002368A7" w:rsidP="002368A7">
            <w:pPr>
              <w:jc w:val="center"/>
              <w:rPr>
                <w:rFonts w:cs="Arial"/>
                <w:b/>
                <w:bCs/>
                <w:lang w:val="mn-MN"/>
              </w:rPr>
            </w:pPr>
            <w:r w:rsidRPr="004029D3">
              <w:rPr>
                <w:rFonts w:cs="Arial"/>
                <w:b/>
                <w:bCs/>
                <w:lang w:val="mn-MN"/>
              </w:rPr>
              <w:t>Барилгын түр шатны нөхцөл</w:t>
            </w:r>
          </w:p>
        </w:tc>
        <w:tc>
          <w:tcPr>
            <w:tcW w:w="1382" w:type="dxa"/>
            <w:vMerge w:val="restart"/>
          </w:tcPr>
          <w:p w14:paraId="2DC0F6EA" w14:textId="77777777" w:rsidR="002368A7" w:rsidRPr="004029D3" w:rsidRDefault="002368A7" w:rsidP="002368A7">
            <w:pPr>
              <w:jc w:val="center"/>
              <w:rPr>
                <w:rFonts w:cs="Arial"/>
                <w:b/>
                <w:bCs/>
                <w:lang w:val="mn-MN"/>
              </w:rPr>
            </w:pPr>
            <w:r w:rsidRPr="004029D3">
              <w:rPr>
                <w:rFonts w:cs="Arial"/>
                <w:b/>
                <w:bCs/>
                <w:lang w:val="mn-MN"/>
              </w:rPr>
              <w:t>Өөрийн жин</w:t>
            </w:r>
          </w:p>
        </w:tc>
        <w:tc>
          <w:tcPr>
            <w:tcW w:w="5532" w:type="dxa"/>
            <w:gridSpan w:val="4"/>
          </w:tcPr>
          <w:p w14:paraId="5ECD3391" w14:textId="77777777" w:rsidR="002368A7" w:rsidRPr="004029D3" w:rsidRDefault="002368A7" w:rsidP="002368A7">
            <w:pPr>
              <w:jc w:val="center"/>
              <w:rPr>
                <w:rFonts w:cs="Arial"/>
                <w:b/>
                <w:bCs/>
                <w:lang w:val="mn-MN"/>
              </w:rPr>
            </w:pPr>
            <w:r w:rsidRPr="004029D3">
              <w:rPr>
                <w:rFonts w:cs="Arial"/>
                <w:b/>
                <w:bCs/>
                <w:lang w:val="mn-MN"/>
              </w:rPr>
              <w:t>Хувьсах ачаалал (8.3.3)</w:t>
            </w:r>
          </w:p>
        </w:tc>
      </w:tr>
      <w:tr w:rsidR="002368A7" w:rsidRPr="004029D3" w14:paraId="122905C2" w14:textId="77777777" w:rsidTr="002368A7">
        <w:tc>
          <w:tcPr>
            <w:tcW w:w="1382" w:type="dxa"/>
            <w:vMerge/>
          </w:tcPr>
          <w:p w14:paraId="14947B4F" w14:textId="77777777" w:rsidR="002368A7" w:rsidRPr="004029D3" w:rsidRDefault="002368A7" w:rsidP="002368A7">
            <w:pPr>
              <w:jc w:val="center"/>
              <w:rPr>
                <w:rFonts w:cs="Arial"/>
                <w:b/>
                <w:bCs/>
                <w:lang w:val="mn-MN"/>
              </w:rPr>
            </w:pPr>
          </w:p>
        </w:tc>
        <w:tc>
          <w:tcPr>
            <w:tcW w:w="1382" w:type="dxa"/>
            <w:vMerge/>
          </w:tcPr>
          <w:p w14:paraId="1F4B3642" w14:textId="77777777" w:rsidR="002368A7" w:rsidRPr="004029D3" w:rsidRDefault="002368A7" w:rsidP="002368A7">
            <w:pPr>
              <w:jc w:val="center"/>
              <w:rPr>
                <w:rFonts w:cs="Arial"/>
                <w:b/>
                <w:bCs/>
                <w:lang w:val="mn-MN"/>
              </w:rPr>
            </w:pPr>
          </w:p>
        </w:tc>
        <w:tc>
          <w:tcPr>
            <w:tcW w:w="1382" w:type="dxa"/>
            <w:vMerge/>
          </w:tcPr>
          <w:p w14:paraId="236D3591" w14:textId="77777777" w:rsidR="002368A7" w:rsidRPr="004029D3" w:rsidRDefault="002368A7" w:rsidP="002368A7">
            <w:pPr>
              <w:jc w:val="center"/>
              <w:rPr>
                <w:rFonts w:cs="Arial"/>
                <w:b/>
                <w:bCs/>
                <w:lang w:val="mn-MN"/>
              </w:rPr>
            </w:pPr>
          </w:p>
        </w:tc>
        <w:tc>
          <w:tcPr>
            <w:tcW w:w="1383" w:type="dxa"/>
          </w:tcPr>
          <w:p w14:paraId="2FACC49F" w14:textId="77777777" w:rsidR="002368A7" w:rsidRPr="004029D3" w:rsidRDefault="002368A7" w:rsidP="002368A7">
            <w:pPr>
              <w:jc w:val="center"/>
              <w:rPr>
                <w:rFonts w:cs="Arial"/>
                <w:b/>
                <w:bCs/>
                <w:lang w:val="mn-MN"/>
              </w:rPr>
            </w:pPr>
            <w:r w:rsidRPr="004029D3">
              <w:rPr>
                <w:rFonts w:cs="Arial"/>
                <w:b/>
                <w:bCs/>
                <w:lang w:val="mn-MN"/>
              </w:rPr>
              <w:t>Ажлын үеийн салхи</w:t>
            </w:r>
          </w:p>
        </w:tc>
        <w:tc>
          <w:tcPr>
            <w:tcW w:w="1383" w:type="dxa"/>
          </w:tcPr>
          <w:p w14:paraId="11FFC7CB" w14:textId="77777777" w:rsidR="002368A7" w:rsidRPr="004029D3" w:rsidRDefault="002368A7" w:rsidP="002368A7">
            <w:pPr>
              <w:jc w:val="center"/>
              <w:rPr>
                <w:rFonts w:cs="Arial"/>
                <w:b/>
                <w:bCs/>
                <w:lang w:val="mn-MN"/>
              </w:rPr>
            </w:pPr>
            <w:r w:rsidRPr="004029D3">
              <w:rPr>
                <w:rFonts w:cs="Arial"/>
                <w:b/>
                <w:bCs/>
                <w:lang w:val="mn-MN"/>
              </w:rPr>
              <w:t>Хамгийн их салхи</w:t>
            </w:r>
          </w:p>
        </w:tc>
        <w:tc>
          <w:tcPr>
            <w:tcW w:w="1383" w:type="dxa"/>
          </w:tcPr>
          <w:p w14:paraId="1CA05F2C" w14:textId="77777777" w:rsidR="002368A7" w:rsidRPr="004029D3" w:rsidRDefault="002368A7" w:rsidP="002368A7">
            <w:pPr>
              <w:jc w:val="center"/>
              <w:rPr>
                <w:rFonts w:cs="Arial"/>
                <w:b/>
                <w:bCs/>
                <w:lang w:val="mn-MN"/>
              </w:rPr>
            </w:pPr>
            <w:r w:rsidRPr="004029D3">
              <w:rPr>
                <w:rFonts w:cs="Arial"/>
                <w:b/>
                <w:bCs/>
                <w:lang w:val="mn-MN"/>
              </w:rPr>
              <w:t>Цасны ачаалал</w:t>
            </w:r>
          </w:p>
        </w:tc>
        <w:tc>
          <w:tcPr>
            <w:tcW w:w="1383" w:type="dxa"/>
          </w:tcPr>
          <w:p w14:paraId="4F6FE174" w14:textId="77777777" w:rsidR="002368A7" w:rsidRPr="004029D3" w:rsidRDefault="002368A7" w:rsidP="002368A7">
            <w:pPr>
              <w:jc w:val="center"/>
              <w:rPr>
                <w:rFonts w:cs="Arial"/>
                <w:b/>
                <w:bCs/>
                <w:lang w:val="mn-MN"/>
              </w:rPr>
            </w:pPr>
            <w:r w:rsidRPr="004029D3">
              <w:rPr>
                <w:rFonts w:cs="Arial"/>
                <w:b/>
                <w:bCs/>
                <w:lang w:val="mn-MN"/>
              </w:rPr>
              <w:t>Угсралтын ачаалал</w:t>
            </w:r>
          </w:p>
        </w:tc>
      </w:tr>
      <w:tr w:rsidR="002368A7" w:rsidRPr="00B8323C" w14:paraId="3480384B" w14:textId="77777777" w:rsidTr="002368A7">
        <w:tc>
          <w:tcPr>
            <w:tcW w:w="1382" w:type="dxa"/>
          </w:tcPr>
          <w:p w14:paraId="4ACEA0C4" w14:textId="77777777" w:rsidR="002368A7" w:rsidRPr="00B8323C" w:rsidRDefault="002368A7" w:rsidP="002368A7">
            <w:pPr>
              <w:jc w:val="center"/>
              <w:rPr>
                <w:rFonts w:cs="Arial"/>
                <w:lang w:val="mn-MN"/>
              </w:rPr>
            </w:pPr>
            <w:r w:rsidRPr="00B8323C">
              <w:rPr>
                <w:rFonts w:cs="Arial"/>
                <w:lang w:val="mn-MN"/>
              </w:rPr>
              <w:t>1</w:t>
            </w:r>
          </w:p>
        </w:tc>
        <w:tc>
          <w:tcPr>
            <w:tcW w:w="1382" w:type="dxa"/>
          </w:tcPr>
          <w:p w14:paraId="73FA6F5E" w14:textId="77777777" w:rsidR="002368A7" w:rsidRPr="00B8323C" w:rsidRDefault="002368A7" w:rsidP="002368A7">
            <w:pPr>
              <w:jc w:val="center"/>
              <w:rPr>
                <w:rFonts w:cs="Arial"/>
                <w:lang w:val="mn-MN"/>
              </w:rPr>
            </w:pPr>
            <w:r w:rsidRPr="00B8323C">
              <w:rPr>
                <w:rFonts w:cs="Arial"/>
                <w:lang w:val="mn-MN"/>
              </w:rPr>
              <w:t>Ашиглагдаж байх</w:t>
            </w:r>
          </w:p>
        </w:tc>
        <w:tc>
          <w:tcPr>
            <w:tcW w:w="1382" w:type="dxa"/>
          </w:tcPr>
          <w:p w14:paraId="698F6620" w14:textId="77777777" w:rsidR="002368A7" w:rsidRPr="00B8323C" w:rsidRDefault="002368A7" w:rsidP="002368A7">
            <w:pPr>
              <w:jc w:val="center"/>
              <w:rPr>
                <w:rFonts w:cs="Arial"/>
                <w:lang w:val="mn-MN"/>
              </w:rPr>
            </w:pPr>
            <w:r w:rsidRPr="00B8323C">
              <w:rPr>
                <w:rFonts w:cs="Arial"/>
                <w:lang w:val="mn-MN"/>
              </w:rPr>
              <w:t>1,0</w:t>
            </w:r>
          </w:p>
        </w:tc>
        <w:tc>
          <w:tcPr>
            <w:tcW w:w="1383" w:type="dxa"/>
          </w:tcPr>
          <w:p w14:paraId="3D4DD8EE" w14:textId="77777777" w:rsidR="002368A7" w:rsidRPr="00B8323C" w:rsidRDefault="002368A7" w:rsidP="002368A7">
            <w:pPr>
              <w:jc w:val="center"/>
              <w:rPr>
                <w:rFonts w:cs="Arial"/>
                <w:lang w:val="mn-MN"/>
              </w:rPr>
            </w:pPr>
            <w:r w:rsidRPr="00B8323C">
              <w:rPr>
                <w:rFonts w:cs="Arial"/>
                <w:lang w:val="mn-MN"/>
              </w:rPr>
              <w:t>1,0</w:t>
            </w:r>
          </w:p>
        </w:tc>
        <w:tc>
          <w:tcPr>
            <w:tcW w:w="1383" w:type="dxa"/>
          </w:tcPr>
          <w:p w14:paraId="6E87ED3D" w14:textId="77777777" w:rsidR="002368A7" w:rsidRPr="00B8323C" w:rsidRDefault="002368A7" w:rsidP="002368A7">
            <w:pPr>
              <w:jc w:val="center"/>
              <w:rPr>
                <w:rFonts w:cs="Arial"/>
                <w:lang w:val="mn-MN"/>
              </w:rPr>
            </w:pPr>
            <w:r w:rsidRPr="00B8323C">
              <w:rPr>
                <w:rFonts w:cs="Arial"/>
                <w:lang w:val="mn-MN"/>
              </w:rPr>
              <w:t>0</w:t>
            </w:r>
          </w:p>
        </w:tc>
        <w:tc>
          <w:tcPr>
            <w:tcW w:w="1383" w:type="dxa"/>
          </w:tcPr>
          <w:p w14:paraId="6FA521A3" w14:textId="77777777" w:rsidR="002368A7" w:rsidRPr="00B8323C" w:rsidRDefault="002368A7" w:rsidP="002368A7">
            <w:pPr>
              <w:jc w:val="center"/>
              <w:rPr>
                <w:rFonts w:cs="Arial"/>
                <w:lang w:val="mn-MN"/>
              </w:rPr>
            </w:pPr>
            <w:r w:rsidRPr="00B8323C">
              <w:rPr>
                <w:rFonts w:cs="Arial"/>
                <w:lang w:val="mn-MN"/>
              </w:rPr>
              <w:t>1,0</w:t>
            </w:r>
          </w:p>
        </w:tc>
        <w:tc>
          <w:tcPr>
            <w:tcW w:w="1383" w:type="dxa"/>
          </w:tcPr>
          <w:p w14:paraId="2D085A62" w14:textId="77777777" w:rsidR="002368A7" w:rsidRPr="00B8323C" w:rsidRDefault="002368A7" w:rsidP="002368A7">
            <w:pPr>
              <w:jc w:val="center"/>
              <w:rPr>
                <w:rFonts w:cs="Arial"/>
                <w:lang w:val="mn-MN"/>
              </w:rPr>
            </w:pPr>
            <w:r w:rsidRPr="00B8323C">
              <w:rPr>
                <w:rFonts w:cs="Arial"/>
                <w:lang w:val="mn-MN"/>
              </w:rPr>
              <w:t>0</w:t>
            </w:r>
          </w:p>
        </w:tc>
      </w:tr>
      <w:tr w:rsidR="002368A7" w:rsidRPr="00B8323C" w14:paraId="7EE2CAFA" w14:textId="77777777" w:rsidTr="002368A7">
        <w:tc>
          <w:tcPr>
            <w:tcW w:w="1382" w:type="dxa"/>
          </w:tcPr>
          <w:p w14:paraId="35FC7528" w14:textId="77777777" w:rsidR="002368A7" w:rsidRPr="00B8323C" w:rsidRDefault="002368A7" w:rsidP="002368A7">
            <w:pPr>
              <w:jc w:val="center"/>
              <w:rPr>
                <w:rFonts w:cs="Arial"/>
                <w:lang w:val="mn-MN"/>
              </w:rPr>
            </w:pPr>
            <w:r w:rsidRPr="00B8323C">
              <w:rPr>
                <w:rFonts w:cs="Arial"/>
                <w:lang w:val="mn-MN"/>
              </w:rPr>
              <w:t>2</w:t>
            </w:r>
          </w:p>
        </w:tc>
        <w:tc>
          <w:tcPr>
            <w:tcW w:w="1382" w:type="dxa"/>
          </w:tcPr>
          <w:p w14:paraId="31274631" w14:textId="77777777" w:rsidR="002368A7" w:rsidRPr="00B8323C" w:rsidRDefault="002368A7" w:rsidP="002368A7">
            <w:pPr>
              <w:jc w:val="center"/>
              <w:rPr>
                <w:rFonts w:cs="Arial"/>
                <w:vertAlign w:val="superscript"/>
                <w:lang w:val="mn-MN"/>
              </w:rPr>
            </w:pPr>
            <w:r w:rsidRPr="00B8323C">
              <w:rPr>
                <w:rFonts w:cs="Arial"/>
                <w:lang w:val="mn-MN"/>
              </w:rPr>
              <w:t xml:space="preserve">Ашиглагдахгүй байх </w:t>
            </w:r>
            <w:r w:rsidRPr="00B8323C">
              <w:rPr>
                <w:rFonts w:cs="Arial"/>
                <w:vertAlign w:val="superscript"/>
                <w:lang w:val="mn-MN"/>
              </w:rPr>
              <w:t>а</w:t>
            </w:r>
          </w:p>
        </w:tc>
        <w:tc>
          <w:tcPr>
            <w:tcW w:w="1382" w:type="dxa"/>
          </w:tcPr>
          <w:p w14:paraId="4ABC844A" w14:textId="77777777" w:rsidR="002368A7" w:rsidRPr="00B8323C" w:rsidRDefault="002368A7" w:rsidP="002368A7">
            <w:pPr>
              <w:jc w:val="center"/>
              <w:rPr>
                <w:rFonts w:cs="Arial"/>
                <w:lang w:val="mn-MN"/>
              </w:rPr>
            </w:pPr>
            <w:r w:rsidRPr="00B8323C">
              <w:rPr>
                <w:rFonts w:cs="Arial"/>
                <w:lang w:val="mn-MN"/>
              </w:rPr>
              <w:t>1,0</w:t>
            </w:r>
          </w:p>
        </w:tc>
        <w:tc>
          <w:tcPr>
            <w:tcW w:w="1383" w:type="dxa"/>
          </w:tcPr>
          <w:p w14:paraId="3D2BF774" w14:textId="77777777" w:rsidR="002368A7" w:rsidRPr="00B8323C" w:rsidRDefault="002368A7" w:rsidP="002368A7">
            <w:pPr>
              <w:jc w:val="center"/>
              <w:rPr>
                <w:rFonts w:cs="Arial"/>
                <w:lang w:val="mn-MN"/>
              </w:rPr>
            </w:pPr>
            <w:r w:rsidRPr="00B8323C">
              <w:rPr>
                <w:rFonts w:cs="Arial"/>
                <w:lang w:val="mn-MN"/>
              </w:rPr>
              <w:t>0</w:t>
            </w:r>
          </w:p>
        </w:tc>
        <w:tc>
          <w:tcPr>
            <w:tcW w:w="1383" w:type="dxa"/>
          </w:tcPr>
          <w:p w14:paraId="5AC0FE8C" w14:textId="77777777" w:rsidR="002368A7" w:rsidRPr="00B8323C" w:rsidRDefault="002368A7" w:rsidP="002368A7">
            <w:pPr>
              <w:jc w:val="center"/>
              <w:rPr>
                <w:rFonts w:cs="Arial"/>
                <w:lang w:val="mn-MN"/>
              </w:rPr>
            </w:pPr>
            <w:r w:rsidRPr="00B8323C">
              <w:rPr>
                <w:rFonts w:cs="Arial"/>
                <w:lang w:val="mn-MN"/>
              </w:rPr>
              <w:t>1,0</w:t>
            </w:r>
          </w:p>
        </w:tc>
        <w:tc>
          <w:tcPr>
            <w:tcW w:w="1383" w:type="dxa"/>
          </w:tcPr>
          <w:p w14:paraId="38F21FCB" w14:textId="77777777" w:rsidR="002368A7" w:rsidRPr="00B8323C" w:rsidRDefault="002368A7" w:rsidP="002368A7">
            <w:pPr>
              <w:jc w:val="center"/>
              <w:rPr>
                <w:rFonts w:cs="Arial"/>
                <w:lang w:val="mn-MN"/>
              </w:rPr>
            </w:pPr>
            <w:r w:rsidRPr="00B8323C">
              <w:rPr>
                <w:rFonts w:cs="Arial"/>
                <w:lang w:val="mn-MN"/>
              </w:rPr>
              <w:t>0,7</w:t>
            </w:r>
          </w:p>
        </w:tc>
        <w:tc>
          <w:tcPr>
            <w:tcW w:w="1383" w:type="dxa"/>
          </w:tcPr>
          <w:p w14:paraId="3BBA8DE8" w14:textId="77777777" w:rsidR="002368A7" w:rsidRPr="00B8323C" w:rsidRDefault="002368A7" w:rsidP="002368A7">
            <w:pPr>
              <w:jc w:val="center"/>
              <w:rPr>
                <w:rFonts w:cs="Arial"/>
                <w:lang w:val="mn-MN"/>
              </w:rPr>
            </w:pPr>
            <w:r w:rsidRPr="00B8323C">
              <w:rPr>
                <w:rFonts w:cs="Arial"/>
                <w:lang w:val="mn-MN"/>
              </w:rPr>
              <w:t>0</w:t>
            </w:r>
          </w:p>
        </w:tc>
      </w:tr>
      <w:tr w:rsidR="002368A7" w:rsidRPr="00B8323C" w14:paraId="4033CBD3" w14:textId="77777777" w:rsidTr="002368A7">
        <w:tc>
          <w:tcPr>
            <w:tcW w:w="1382" w:type="dxa"/>
          </w:tcPr>
          <w:p w14:paraId="5D91E6E2" w14:textId="77777777" w:rsidR="002368A7" w:rsidRPr="00B8323C" w:rsidRDefault="002368A7" w:rsidP="002368A7">
            <w:pPr>
              <w:jc w:val="center"/>
              <w:rPr>
                <w:rFonts w:cs="Arial"/>
                <w:lang w:val="mn-MN"/>
              </w:rPr>
            </w:pPr>
            <w:r w:rsidRPr="00B8323C">
              <w:rPr>
                <w:rFonts w:cs="Arial"/>
                <w:lang w:val="mn-MN"/>
              </w:rPr>
              <w:t>3</w:t>
            </w:r>
          </w:p>
        </w:tc>
        <w:tc>
          <w:tcPr>
            <w:tcW w:w="1382" w:type="dxa"/>
          </w:tcPr>
          <w:p w14:paraId="415354ED" w14:textId="77777777" w:rsidR="002368A7" w:rsidRPr="00B8323C" w:rsidRDefault="002368A7" w:rsidP="002368A7">
            <w:pPr>
              <w:jc w:val="center"/>
              <w:rPr>
                <w:rFonts w:cs="Arial"/>
                <w:lang w:val="mn-MN"/>
              </w:rPr>
            </w:pPr>
            <w:r w:rsidRPr="00B8323C">
              <w:rPr>
                <w:rFonts w:cs="Arial"/>
                <w:lang w:val="mn-MN"/>
              </w:rPr>
              <w:t xml:space="preserve">Угсралт </w:t>
            </w:r>
            <w:r w:rsidRPr="00B8323C">
              <w:rPr>
                <w:rFonts w:cs="Arial"/>
                <w:vertAlign w:val="superscript"/>
                <w:lang w:val="mn-MN"/>
              </w:rPr>
              <w:t>б</w:t>
            </w:r>
          </w:p>
        </w:tc>
        <w:tc>
          <w:tcPr>
            <w:tcW w:w="1382" w:type="dxa"/>
          </w:tcPr>
          <w:p w14:paraId="34EDE65C" w14:textId="77777777" w:rsidR="002368A7" w:rsidRPr="00B8323C" w:rsidRDefault="002368A7" w:rsidP="002368A7">
            <w:pPr>
              <w:jc w:val="center"/>
              <w:rPr>
                <w:rFonts w:cs="Arial"/>
                <w:lang w:val="mn-MN"/>
              </w:rPr>
            </w:pPr>
            <w:r w:rsidRPr="00B8323C">
              <w:rPr>
                <w:rFonts w:cs="Arial"/>
                <w:lang w:val="mn-MN"/>
              </w:rPr>
              <w:t>1,0</w:t>
            </w:r>
          </w:p>
        </w:tc>
        <w:tc>
          <w:tcPr>
            <w:tcW w:w="1383" w:type="dxa"/>
          </w:tcPr>
          <w:p w14:paraId="25AB1E3B" w14:textId="77777777" w:rsidR="002368A7" w:rsidRPr="00B8323C" w:rsidRDefault="002368A7" w:rsidP="002368A7">
            <w:pPr>
              <w:jc w:val="center"/>
              <w:rPr>
                <w:rFonts w:cs="Arial"/>
                <w:lang w:val="mn-MN"/>
              </w:rPr>
            </w:pPr>
            <w:r w:rsidRPr="00B8323C">
              <w:rPr>
                <w:rFonts w:cs="Arial"/>
                <w:lang w:val="mn-MN"/>
              </w:rPr>
              <w:t>1,0</w:t>
            </w:r>
          </w:p>
        </w:tc>
        <w:tc>
          <w:tcPr>
            <w:tcW w:w="1383" w:type="dxa"/>
          </w:tcPr>
          <w:p w14:paraId="30B389DD" w14:textId="77777777" w:rsidR="002368A7" w:rsidRPr="00B8323C" w:rsidRDefault="002368A7" w:rsidP="002368A7">
            <w:pPr>
              <w:jc w:val="center"/>
              <w:rPr>
                <w:rFonts w:cs="Arial"/>
                <w:lang w:val="mn-MN"/>
              </w:rPr>
            </w:pPr>
            <w:r w:rsidRPr="00B8323C">
              <w:rPr>
                <w:rFonts w:cs="Arial"/>
                <w:lang w:val="mn-MN"/>
              </w:rPr>
              <w:t>0</w:t>
            </w:r>
          </w:p>
        </w:tc>
        <w:tc>
          <w:tcPr>
            <w:tcW w:w="1383" w:type="dxa"/>
          </w:tcPr>
          <w:p w14:paraId="72BCA140" w14:textId="77777777" w:rsidR="002368A7" w:rsidRPr="00B8323C" w:rsidRDefault="002368A7" w:rsidP="002368A7">
            <w:pPr>
              <w:jc w:val="center"/>
              <w:rPr>
                <w:rFonts w:cs="Arial"/>
                <w:lang w:val="mn-MN"/>
              </w:rPr>
            </w:pPr>
            <w:r w:rsidRPr="00B8323C">
              <w:rPr>
                <w:rFonts w:cs="Arial"/>
                <w:lang w:val="mn-MN"/>
              </w:rPr>
              <w:t>0</w:t>
            </w:r>
          </w:p>
        </w:tc>
        <w:tc>
          <w:tcPr>
            <w:tcW w:w="1383" w:type="dxa"/>
          </w:tcPr>
          <w:p w14:paraId="4982F668" w14:textId="77777777" w:rsidR="002368A7" w:rsidRPr="00B8323C" w:rsidRDefault="002368A7" w:rsidP="002368A7">
            <w:pPr>
              <w:jc w:val="center"/>
              <w:rPr>
                <w:rFonts w:cs="Arial"/>
                <w:lang w:val="mn-MN"/>
              </w:rPr>
            </w:pPr>
            <w:r w:rsidRPr="00B8323C">
              <w:rPr>
                <w:rFonts w:cs="Arial"/>
                <w:lang w:val="mn-MN"/>
              </w:rPr>
              <w:t>1,0</w:t>
            </w:r>
          </w:p>
        </w:tc>
      </w:tr>
      <w:tr w:rsidR="002368A7" w:rsidRPr="00B8323C" w14:paraId="2EB9F2D7" w14:textId="77777777" w:rsidTr="002368A7">
        <w:tc>
          <w:tcPr>
            <w:tcW w:w="9678" w:type="dxa"/>
            <w:gridSpan w:val="7"/>
          </w:tcPr>
          <w:p w14:paraId="1E1F218A" w14:textId="77777777" w:rsidR="002368A7" w:rsidRPr="00B8323C" w:rsidRDefault="002368A7" w:rsidP="002368A7">
            <w:pPr>
              <w:rPr>
                <w:rFonts w:cs="Arial"/>
                <w:lang w:val="mn-MN"/>
              </w:rPr>
            </w:pPr>
            <w:r w:rsidRPr="00B8323C">
              <w:rPr>
                <w:rFonts w:cs="Arial"/>
                <w:vertAlign w:val="superscript"/>
                <w:lang w:val="mn-MN"/>
              </w:rPr>
              <w:t>а</w:t>
            </w:r>
            <w:r w:rsidRPr="00B8323C">
              <w:rPr>
                <w:rFonts w:cs="Arial"/>
                <w:lang w:val="mn-MN"/>
              </w:rPr>
              <w:t xml:space="preserve"> Энэхүү ачааллын хослол нь завсрын нэмэлт элементийн бэхэлгээ, эвдрэлийг шалгахад оршино.</w:t>
            </w:r>
          </w:p>
          <w:p w14:paraId="2B567457" w14:textId="77777777" w:rsidR="002368A7" w:rsidRPr="00B8323C" w:rsidRDefault="002368A7" w:rsidP="002368A7">
            <w:pPr>
              <w:rPr>
                <w:rFonts w:cs="Arial"/>
                <w:lang w:val="mn-MN"/>
              </w:rPr>
            </w:pPr>
            <w:r w:rsidRPr="00B8323C">
              <w:rPr>
                <w:rFonts w:cs="Arial"/>
                <w:vertAlign w:val="superscript"/>
                <w:lang w:val="mn-MN"/>
              </w:rPr>
              <w:t>б</w:t>
            </w:r>
            <w:r w:rsidRPr="00B8323C">
              <w:rPr>
                <w:rFonts w:cs="Arial"/>
                <w:lang w:val="mn-MN"/>
              </w:rPr>
              <w:t xml:space="preserve"> 8.3.3.3-ыг үзнэ үү</w:t>
            </w:r>
          </w:p>
        </w:tc>
      </w:tr>
    </w:tbl>
    <w:p w14:paraId="2EA5F5A7" w14:textId="77777777" w:rsidR="002368A7" w:rsidRPr="00B8323C" w:rsidRDefault="002368A7" w:rsidP="002368A7">
      <w:pPr>
        <w:jc w:val="center"/>
        <w:rPr>
          <w:rFonts w:cs="Arial"/>
          <w:lang w:val="mn-MN"/>
        </w:rPr>
      </w:pPr>
    </w:p>
    <w:p w14:paraId="2FCDCF73" w14:textId="77777777" w:rsidR="002368A7" w:rsidRPr="0069228F" w:rsidRDefault="002368A7" w:rsidP="004F1E87">
      <w:pPr>
        <w:pStyle w:val="ListParagraph"/>
        <w:numPr>
          <w:ilvl w:val="1"/>
          <w:numId w:val="1"/>
        </w:numPr>
        <w:spacing w:before="240"/>
        <w:outlineLvl w:val="0"/>
        <w:rPr>
          <w:rFonts w:cs="Arial"/>
          <w:b/>
          <w:bCs/>
          <w:lang w:val="mn-MN"/>
        </w:rPr>
      </w:pPr>
      <w:bookmarkStart w:id="241" w:name="_Toc57756135"/>
      <w:bookmarkStart w:id="242" w:name="_Toc62558800"/>
      <w:bookmarkStart w:id="243" w:name="_Toc68009987"/>
      <w:r w:rsidRPr="0069228F">
        <w:rPr>
          <w:rFonts w:cs="Arial"/>
          <w:b/>
          <w:bCs/>
          <w:lang w:val="mn-MN"/>
        </w:rPr>
        <w:t>Унах объектын нөлөөллийн ачаалал</w:t>
      </w:r>
      <w:bookmarkEnd w:id="241"/>
      <w:bookmarkEnd w:id="242"/>
      <w:bookmarkEnd w:id="243"/>
    </w:p>
    <w:p w14:paraId="059C4912" w14:textId="77777777" w:rsidR="002368A7" w:rsidRPr="00B8323C" w:rsidRDefault="002368A7" w:rsidP="002368A7">
      <w:pPr>
        <w:rPr>
          <w:rFonts w:cs="Arial"/>
          <w:lang w:val="mn-MN"/>
        </w:rPr>
      </w:pPr>
      <w:r w:rsidRPr="00B8323C">
        <w:rPr>
          <w:rFonts w:cs="Arial"/>
          <w:lang w:val="mn-MN"/>
        </w:rPr>
        <w:t>Эдгээр ачааллын дор хамгаалалтын торны гүйцэтгэлийг туршилтаар баталгаажуулна.</w:t>
      </w:r>
    </w:p>
    <w:p w14:paraId="57ABE64B" w14:textId="77777777" w:rsidR="002368A7" w:rsidRPr="00B8323C" w:rsidRDefault="002368A7" w:rsidP="00843B5A">
      <w:pPr>
        <w:rPr>
          <w:rFonts w:cs="Arial"/>
          <w:lang w:val="mn-MN"/>
        </w:rPr>
      </w:pPr>
    </w:p>
    <w:p w14:paraId="78AEB245" w14:textId="77777777" w:rsidR="00843B5A" w:rsidRPr="00B8323C" w:rsidRDefault="00843B5A" w:rsidP="00742E5D">
      <w:pPr>
        <w:rPr>
          <w:rFonts w:cs="Arial"/>
          <w:lang w:val="mn-MN"/>
        </w:rPr>
      </w:pPr>
    </w:p>
    <w:p w14:paraId="60F9F7E7" w14:textId="77777777" w:rsidR="00742E5D" w:rsidRPr="00B8323C" w:rsidRDefault="00742E5D" w:rsidP="00742E5D">
      <w:pPr>
        <w:pStyle w:val="ListParagraph"/>
        <w:numPr>
          <w:ilvl w:val="0"/>
          <w:numId w:val="1"/>
        </w:numPr>
        <w:spacing w:before="240"/>
        <w:outlineLvl w:val="0"/>
        <w:rPr>
          <w:rFonts w:cs="Arial"/>
          <w:b/>
          <w:lang w:val="mn-MN"/>
        </w:rPr>
      </w:pPr>
      <w:bookmarkStart w:id="244" w:name="_Toc62558801"/>
      <w:bookmarkStart w:id="245" w:name="_Toc68009988"/>
      <w:r w:rsidRPr="00B8323C">
        <w:rPr>
          <w:rFonts w:cs="Arial"/>
          <w:b/>
          <w:lang w:val="mn-MN"/>
        </w:rPr>
        <w:lastRenderedPageBreak/>
        <w:t>Бүтээгдэхүүний гарын авлага</w:t>
      </w:r>
      <w:bookmarkEnd w:id="244"/>
      <w:bookmarkEnd w:id="245"/>
    </w:p>
    <w:p w14:paraId="70A8360D" w14:textId="20B7D393" w:rsidR="00742E5D" w:rsidRPr="00B8323C" w:rsidRDefault="00742E5D" w:rsidP="00742E5D">
      <w:pPr>
        <w:rPr>
          <w:rFonts w:cs="Arial"/>
          <w:lang w:val="mn-MN"/>
        </w:rPr>
      </w:pPr>
      <w:r w:rsidRPr="00B8323C">
        <w:rPr>
          <w:rFonts w:cs="Arial"/>
          <w:lang w:val="mn-MN"/>
        </w:rPr>
        <w:t xml:space="preserve">Угсармал эд анги, системийн хувьд бүтээгдэхүүнийг аюулгүй ашиглах боломжийг олгох гарын авлагыг гаргаж өгнө. Угсармал эд ангиудаар хийсэн </w:t>
      </w:r>
      <w:r w:rsidR="00E257A5" w:rsidRPr="00B8323C">
        <w:rPr>
          <w:rFonts w:cs="Arial"/>
          <w:lang w:val="mn-MN"/>
        </w:rPr>
        <w:t>фасадын</w:t>
      </w:r>
      <w:r w:rsidRPr="00B8323C">
        <w:rPr>
          <w:rFonts w:cs="Arial"/>
          <w:lang w:val="mn-MN"/>
        </w:rPr>
        <w:t xml:space="preserve"> барилгын түр шатыг EN 12810-1-ийг харна уу. </w:t>
      </w:r>
    </w:p>
    <w:p w14:paraId="002E8876" w14:textId="77777777" w:rsidR="00FE322A" w:rsidRPr="0069228F" w:rsidRDefault="00FE322A" w:rsidP="00FE322A">
      <w:pPr>
        <w:pStyle w:val="ListParagraph"/>
        <w:numPr>
          <w:ilvl w:val="1"/>
          <w:numId w:val="1"/>
        </w:numPr>
        <w:spacing w:before="240"/>
        <w:outlineLvl w:val="0"/>
        <w:rPr>
          <w:rFonts w:cs="Arial"/>
          <w:b/>
          <w:bCs/>
          <w:lang w:val="mn-MN"/>
        </w:rPr>
      </w:pPr>
      <w:bookmarkStart w:id="246" w:name="_Toc62558802"/>
      <w:bookmarkStart w:id="247" w:name="_Toc68009989"/>
      <w:r w:rsidRPr="0069228F">
        <w:rPr>
          <w:rFonts w:cs="Arial"/>
          <w:b/>
          <w:bCs/>
          <w:lang w:val="mn-MN"/>
        </w:rPr>
        <w:t>Тоног төхөөрөмжийн тэмдэглэгээ</w:t>
      </w:r>
      <w:bookmarkEnd w:id="246"/>
      <w:bookmarkEnd w:id="247"/>
      <w:r w:rsidRPr="0069228F">
        <w:rPr>
          <w:rFonts w:cs="Arial"/>
          <w:b/>
          <w:bCs/>
          <w:lang w:val="mn-MN"/>
        </w:rPr>
        <w:t xml:space="preserve"> </w:t>
      </w:r>
    </w:p>
    <w:p w14:paraId="1435D489" w14:textId="77777777" w:rsidR="00FE322A" w:rsidRPr="0069228F" w:rsidRDefault="00FE322A" w:rsidP="00220279">
      <w:pPr>
        <w:pStyle w:val="ListParagraph"/>
        <w:numPr>
          <w:ilvl w:val="2"/>
          <w:numId w:val="1"/>
        </w:numPr>
        <w:rPr>
          <w:rFonts w:cs="Arial"/>
          <w:b/>
          <w:bCs/>
          <w:lang w:val="mn-MN"/>
        </w:rPr>
      </w:pPr>
      <w:r w:rsidRPr="0069228F">
        <w:rPr>
          <w:rFonts w:cs="Arial"/>
          <w:b/>
          <w:bCs/>
          <w:lang w:val="mn-MN"/>
        </w:rPr>
        <w:t xml:space="preserve">Барилгын түр шатны тоног төхөөрөмж </w:t>
      </w:r>
    </w:p>
    <w:p w14:paraId="7027520D" w14:textId="77777777" w:rsidR="00FE322A" w:rsidRPr="00B8323C" w:rsidRDefault="00FE322A" w:rsidP="00FE322A">
      <w:pPr>
        <w:rPr>
          <w:rFonts w:cs="Arial"/>
          <w:lang w:val="mn-MN"/>
        </w:rPr>
      </w:pPr>
      <w:r w:rsidRPr="00B8323C">
        <w:rPr>
          <w:rFonts w:cs="Arial"/>
          <w:lang w:val="mn-MN"/>
        </w:rPr>
        <w:t>Барилгын түр шатны бүх бүрэлдэхүүн хэсгүүд болон системийн төрлүүдийг үйлдвэрлэгч эсвэл нийлүүлэгчийн тэмдэглэгээ эсвэл үсгээр тэмдэглэнэ, үүнд суурийн хавтан, улны хавтан, мод болон энгийн хоолой зэрэг угсармал эд анги биш хэсгүүд хамаарахгүй.</w:t>
      </w:r>
    </w:p>
    <w:p w14:paraId="2F83B377" w14:textId="77777777" w:rsidR="00FE322A" w:rsidRPr="00B8323C" w:rsidRDefault="00FE322A" w:rsidP="00FE322A">
      <w:pPr>
        <w:rPr>
          <w:rFonts w:eastAsia="Times New Roman" w:cs="Arial"/>
          <w:szCs w:val="24"/>
          <w:lang w:val="mn-MN"/>
        </w:rPr>
      </w:pPr>
      <w:r w:rsidRPr="00B8323C">
        <w:rPr>
          <w:rFonts w:eastAsia="Times New Roman" w:cs="Arial"/>
          <w:szCs w:val="24"/>
          <w:lang w:val="mn-MN"/>
        </w:rPr>
        <w:t>Тэмдэглэгээ нь харагдахуйц байх бөгөөд бүрэлдэхүүн хэсгийн хүлээгдэж буй ашиглалтын хугацаанд тод уншигдахуйц хэмжээтэй байна.</w:t>
      </w:r>
    </w:p>
    <w:p w14:paraId="6A88BA1D" w14:textId="77777777" w:rsidR="00FE322A" w:rsidRPr="00B8323C" w:rsidRDefault="00FE322A" w:rsidP="00FE322A">
      <w:pPr>
        <w:rPr>
          <w:rFonts w:eastAsia="Times New Roman" w:cs="Arial"/>
          <w:szCs w:val="24"/>
          <w:lang w:val="mn-MN"/>
        </w:rPr>
      </w:pPr>
      <w:r w:rsidRPr="00B8323C">
        <w:rPr>
          <w:rFonts w:eastAsia="Times New Roman" w:cs="Arial"/>
          <w:szCs w:val="24"/>
          <w:lang w:val="mn-MN"/>
        </w:rPr>
        <w:t>Бичвэрийн хэмжээ нь бүрэлдэхүүн хэсгийн хэмжээнээс хамаарч болно.</w:t>
      </w:r>
    </w:p>
    <w:p w14:paraId="1A58DB3B" w14:textId="77777777" w:rsidR="00FE322A" w:rsidRPr="00B8323C" w:rsidRDefault="00FE322A" w:rsidP="00FE322A">
      <w:pPr>
        <w:rPr>
          <w:rFonts w:cs="Arial"/>
          <w:lang w:val="mn-MN"/>
        </w:rPr>
      </w:pPr>
      <w:r w:rsidRPr="00B8323C">
        <w:rPr>
          <w:rFonts w:eastAsia="Times New Roman" w:cs="Arial"/>
          <w:szCs w:val="24"/>
          <w:lang w:val="mn-MN"/>
        </w:rPr>
        <w:t>Энэхүү стандарт нийтлэгдэхээс өмнө үйлдвэрлэгдсэн тоног төхөөрөмжид тэмдэглэгээ заавал байх шаардлагагүй</w:t>
      </w:r>
      <w:r w:rsidRPr="00B8323C">
        <w:rPr>
          <w:rFonts w:cs="Arial"/>
          <w:lang w:val="mn-MN"/>
        </w:rPr>
        <w:t>.</w:t>
      </w:r>
    </w:p>
    <w:p w14:paraId="5DDF211A" w14:textId="77777777" w:rsidR="00FE322A" w:rsidRPr="0069228F" w:rsidRDefault="00FE322A" w:rsidP="00220279">
      <w:pPr>
        <w:pStyle w:val="ListParagraph"/>
        <w:numPr>
          <w:ilvl w:val="2"/>
          <w:numId w:val="1"/>
        </w:numPr>
        <w:rPr>
          <w:rFonts w:cs="Arial"/>
          <w:b/>
          <w:bCs/>
          <w:lang w:val="mn-MN"/>
        </w:rPr>
      </w:pPr>
      <w:r w:rsidRPr="0069228F">
        <w:rPr>
          <w:rFonts w:cs="Arial"/>
          <w:b/>
          <w:bCs/>
          <w:lang w:val="mn-MN"/>
        </w:rPr>
        <w:t xml:space="preserve">Бага оврын барилгын түр шат </w:t>
      </w:r>
    </w:p>
    <w:p w14:paraId="5405C4E6" w14:textId="1823B5C1" w:rsidR="00FE322A" w:rsidRPr="00B8323C" w:rsidRDefault="00FE322A" w:rsidP="00FE322A">
      <w:pPr>
        <w:rPr>
          <w:rFonts w:cs="Arial"/>
          <w:lang w:val="mn-MN"/>
        </w:rPr>
      </w:pPr>
      <w:r w:rsidRPr="00B8323C">
        <w:rPr>
          <w:rFonts w:eastAsia="Times New Roman" w:cs="Arial"/>
          <w:szCs w:val="24"/>
          <w:lang w:val="mn-MN"/>
        </w:rPr>
        <w:t>Бүх бага оврын барилгын түр шатууд нь Австралийн эсвэл Шинэ Зеландын үйлдвэрлэгч эсвэл ханган нийлүүлэгчийн зааснаас бусад тохиолдолд 1.5.1-р зүйлийн тэмдэглэгээний шаардлагыг хангасан байх ёстой. Тэмдэглэгээ нь 1.6.3-т нийцсэн т</w:t>
      </w:r>
      <w:r w:rsidR="00A50AAD" w:rsidRPr="00B8323C">
        <w:rPr>
          <w:rFonts w:eastAsia="Times New Roman" w:cs="Arial"/>
          <w:szCs w:val="24"/>
          <w:lang w:val="mn-MN"/>
        </w:rPr>
        <w:t>охиолдолд тэмдэглэгээ нь шошго</w:t>
      </w:r>
      <w:r w:rsidRPr="00B8323C">
        <w:rPr>
          <w:rFonts w:eastAsia="Times New Roman" w:cs="Arial"/>
          <w:szCs w:val="24"/>
          <w:lang w:val="mn-MN"/>
        </w:rPr>
        <w:t xml:space="preserve"> хэлбэртэй байж болно</w:t>
      </w:r>
    </w:p>
    <w:p w14:paraId="7C5F9F51" w14:textId="77777777" w:rsidR="00FE322A" w:rsidRPr="0069228F" w:rsidRDefault="00FE322A" w:rsidP="00FE322A">
      <w:pPr>
        <w:pStyle w:val="ListParagraph"/>
        <w:numPr>
          <w:ilvl w:val="1"/>
          <w:numId w:val="1"/>
        </w:numPr>
        <w:spacing w:before="240"/>
        <w:outlineLvl w:val="0"/>
        <w:rPr>
          <w:rFonts w:cs="Arial"/>
          <w:b/>
          <w:bCs/>
          <w:lang w:val="mn-MN"/>
        </w:rPr>
      </w:pPr>
      <w:bookmarkStart w:id="248" w:name="_Toc62558803"/>
      <w:bookmarkStart w:id="249" w:name="_Toc68009990"/>
      <w:r w:rsidRPr="0069228F">
        <w:rPr>
          <w:rFonts w:cs="Arial"/>
          <w:b/>
          <w:bCs/>
          <w:lang w:val="mn-MN"/>
        </w:rPr>
        <w:t>Баримт бичгийн мэдээлэл</w:t>
      </w:r>
      <w:bookmarkEnd w:id="248"/>
      <w:bookmarkEnd w:id="249"/>
      <w:r w:rsidRPr="0069228F">
        <w:rPr>
          <w:rFonts w:cs="Arial"/>
          <w:b/>
          <w:bCs/>
          <w:lang w:val="mn-MN"/>
        </w:rPr>
        <w:t xml:space="preserve"> </w:t>
      </w:r>
    </w:p>
    <w:p w14:paraId="7B6FD89D" w14:textId="77468F93" w:rsidR="00FE322A" w:rsidRPr="00B8323C" w:rsidRDefault="00FE322A" w:rsidP="00FE322A">
      <w:pPr>
        <w:rPr>
          <w:rFonts w:eastAsia="Times New Roman" w:cs="Arial"/>
          <w:szCs w:val="24"/>
          <w:lang w:val="mn-MN"/>
        </w:rPr>
      </w:pPr>
      <w:r w:rsidRPr="00B8323C">
        <w:rPr>
          <w:rFonts w:cs="Arial"/>
          <w:lang w:val="mn-MN"/>
        </w:rPr>
        <w:t xml:space="preserve">Холбогдох барилгын түр шатны систем эсвэл тоног төхөөрөмжийн мэдээлэл нь англи хэл дээр Си системийн нэгжээр өгөгдсөн байна. Мэдээлэл нь ханган нийлүүлэгч болон үйлдвэрлэгчийг тодорхойлсон байна. </w:t>
      </w:r>
      <w:r w:rsidRPr="00B8323C">
        <w:rPr>
          <w:rFonts w:eastAsia="Times New Roman" w:cs="Arial"/>
          <w:szCs w:val="24"/>
          <w:lang w:val="mn-MN"/>
        </w:rPr>
        <w:t xml:space="preserve">Энэхүү стандартад өөрөөр заагаагүй бол мэдээлэл дор хаяж </w:t>
      </w:r>
      <w:r w:rsidR="00E257A5" w:rsidRPr="00B8323C">
        <w:rPr>
          <w:rFonts w:eastAsia="Times New Roman" w:cs="Arial"/>
          <w:szCs w:val="24"/>
          <w:lang w:val="mn-MN"/>
        </w:rPr>
        <w:t>дараах</w:t>
      </w:r>
      <w:r w:rsidRPr="00B8323C">
        <w:rPr>
          <w:rFonts w:eastAsia="Times New Roman" w:cs="Arial"/>
          <w:szCs w:val="24"/>
          <w:lang w:val="mn-MN"/>
        </w:rPr>
        <w:t xml:space="preserve"> зүйлийг агуулна:</w:t>
      </w:r>
    </w:p>
    <w:p w14:paraId="0CD5F859" w14:textId="06583792" w:rsidR="00FE322A" w:rsidRPr="0069228F" w:rsidRDefault="00FE322A" w:rsidP="00162FE9">
      <w:pPr>
        <w:pStyle w:val="ListParagraph"/>
        <w:numPr>
          <w:ilvl w:val="0"/>
          <w:numId w:val="26"/>
        </w:numPr>
        <w:rPr>
          <w:rFonts w:cs="Arial"/>
          <w:lang w:val="mn-MN"/>
        </w:rPr>
      </w:pPr>
      <w:r w:rsidRPr="0069228F">
        <w:rPr>
          <w:rFonts w:eastAsia="Times New Roman" w:cs="Arial"/>
          <w:szCs w:val="24"/>
          <w:lang w:val="mn-MN"/>
        </w:rPr>
        <w:t>Бүх бүрэлдэхүүн хэсгүүдийн жагсаалт болон тэдгээрийн тодорхойлолтууд</w:t>
      </w:r>
      <w:r w:rsidRPr="0069228F">
        <w:rPr>
          <w:rFonts w:cs="Arial"/>
          <w:lang w:val="mn-MN"/>
        </w:rPr>
        <w:t xml:space="preserve">. </w:t>
      </w:r>
    </w:p>
    <w:p w14:paraId="07A524CF" w14:textId="7E27C3D4" w:rsidR="00FE322A" w:rsidRPr="0069228F" w:rsidRDefault="00FE322A" w:rsidP="00162FE9">
      <w:pPr>
        <w:pStyle w:val="ListParagraph"/>
        <w:numPr>
          <w:ilvl w:val="0"/>
          <w:numId w:val="26"/>
        </w:numPr>
        <w:rPr>
          <w:rFonts w:cs="Arial"/>
          <w:lang w:val="mn-MN"/>
        </w:rPr>
      </w:pPr>
      <w:r w:rsidRPr="0069228F">
        <w:rPr>
          <w:rFonts w:eastAsia="Times New Roman" w:cs="Arial"/>
          <w:szCs w:val="24"/>
          <w:lang w:val="mn-MN"/>
        </w:rPr>
        <w:t>Хөдөлгөөнт барилгын түр шатыг босгох, буулгах, хөдөлгөх, ашиглах, тээвэрлэх, хадгалах заавар</w:t>
      </w:r>
      <w:r w:rsidRPr="0069228F">
        <w:rPr>
          <w:rFonts w:cs="Arial"/>
          <w:lang w:val="mn-MN"/>
        </w:rPr>
        <w:t xml:space="preserve">. </w:t>
      </w:r>
    </w:p>
    <w:p w14:paraId="6581CEB2" w14:textId="1ECAF1B6" w:rsidR="00FE322A" w:rsidRPr="0069228F" w:rsidRDefault="00FE322A" w:rsidP="00162FE9">
      <w:pPr>
        <w:pStyle w:val="ListParagraph"/>
        <w:numPr>
          <w:ilvl w:val="0"/>
          <w:numId w:val="26"/>
        </w:numPr>
        <w:rPr>
          <w:rFonts w:cs="Arial"/>
          <w:lang w:val="mn-MN"/>
        </w:rPr>
      </w:pPr>
      <w:r w:rsidRPr="0069228F">
        <w:rPr>
          <w:rFonts w:eastAsia="Times New Roman" w:cs="Arial"/>
          <w:szCs w:val="24"/>
          <w:lang w:val="mn-MN"/>
        </w:rPr>
        <w:t>Тоног төхөөрөмжийн засвар үйлчилгээ, үзлэг, эвдэрсэн эд ангиудаас хасах заавар</w:t>
      </w:r>
      <w:r w:rsidRPr="0069228F">
        <w:rPr>
          <w:rFonts w:cs="Arial"/>
          <w:lang w:val="mn-MN"/>
        </w:rPr>
        <w:t xml:space="preserve">. </w:t>
      </w:r>
    </w:p>
    <w:p w14:paraId="3FE37707" w14:textId="120C4930" w:rsidR="00FE322A" w:rsidRPr="0069228F" w:rsidRDefault="00FE322A" w:rsidP="00162FE9">
      <w:pPr>
        <w:pStyle w:val="ListParagraph"/>
        <w:numPr>
          <w:ilvl w:val="0"/>
          <w:numId w:val="26"/>
        </w:numPr>
        <w:rPr>
          <w:rFonts w:cs="Arial"/>
          <w:lang w:val="mn-MN"/>
        </w:rPr>
      </w:pPr>
      <w:r w:rsidRPr="0069228F">
        <w:rPr>
          <w:rFonts w:eastAsia="Times New Roman" w:cs="Arial"/>
          <w:szCs w:val="24"/>
          <w:lang w:val="mn-MN"/>
        </w:rPr>
        <w:t>Бүрэлдэхүүн хэсэг бүрийн нэрлэсэн жин, килограммаар</w:t>
      </w:r>
      <w:r w:rsidRPr="0069228F">
        <w:rPr>
          <w:rFonts w:cs="Arial"/>
          <w:lang w:val="mn-MN"/>
        </w:rPr>
        <w:t xml:space="preserve">. </w:t>
      </w:r>
    </w:p>
    <w:p w14:paraId="145A24C2" w14:textId="6A80D444" w:rsidR="00FE322A" w:rsidRPr="0069228F" w:rsidRDefault="00FE322A" w:rsidP="00162FE9">
      <w:pPr>
        <w:pStyle w:val="ListParagraph"/>
        <w:numPr>
          <w:ilvl w:val="0"/>
          <w:numId w:val="26"/>
        </w:numPr>
        <w:rPr>
          <w:rFonts w:cs="Arial"/>
          <w:lang w:val="mn-MN"/>
        </w:rPr>
      </w:pPr>
      <w:r w:rsidRPr="0069228F">
        <w:rPr>
          <w:rFonts w:eastAsia="Times New Roman" w:cs="Arial"/>
          <w:szCs w:val="24"/>
          <w:lang w:val="mn-MN"/>
        </w:rPr>
        <w:t xml:space="preserve">Ашиглахад хангалттай мэдээлэл өгөх дэлгэрэнгүй </w:t>
      </w:r>
      <w:r w:rsidR="00A50AAD" w:rsidRPr="0069228F">
        <w:rPr>
          <w:rFonts w:eastAsia="Times New Roman" w:cs="Arial"/>
          <w:szCs w:val="24"/>
          <w:lang w:val="mn-MN"/>
        </w:rPr>
        <w:t>мэдээллүүд</w:t>
      </w:r>
      <w:r w:rsidRPr="0069228F">
        <w:rPr>
          <w:rFonts w:cs="Arial"/>
          <w:lang w:val="mn-MN"/>
        </w:rPr>
        <w:t xml:space="preserve"> — </w:t>
      </w:r>
    </w:p>
    <w:p w14:paraId="6140D874" w14:textId="77777777" w:rsidR="00FE322A" w:rsidRPr="00B8323C" w:rsidRDefault="00FE322A" w:rsidP="00FE322A">
      <w:pPr>
        <w:ind w:firstLine="720"/>
        <w:rPr>
          <w:rFonts w:cs="Arial"/>
          <w:lang w:val="mn-MN"/>
        </w:rPr>
      </w:pPr>
      <w:r w:rsidRPr="00B8323C">
        <w:rPr>
          <w:rFonts w:cs="Arial"/>
          <w:lang w:val="mn-MN"/>
        </w:rPr>
        <w:t xml:space="preserve">(1) ашиглалтын ачаалал; </w:t>
      </w:r>
    </w:p>
    <w:p w14:paraId="0FBCB9E7" w14:textId="77777777" w:rsidR="00FE322A" w:rsidRPr="00B8323C" w:rsidRDefault="00FE322A" w:rsidP="00FE322A">
      <w:pPr>
        <w:ind w:firstLine="720"/>
        <w:rPr>
          <w:rFonts w:cs="Arial"/>
          <w:lang w:val="mn-MN"/>
        </w:rPr>
      </w:pPr>
      <w:r w:rsidRPr="00B8323C">
        <w:rPr>
          <w:rFonts w:cs="Arial"/>
          <w:lang w:val="mn-MN"/>
        </w:rPr>
        <w:t xml:space="preserve">(2) </w:t>
      </w:r>
      <w:r w:rsidRPr="00B8323C">
        <w:rPr>
          <w:rFonts w:eastAsia="Times New Roman" w:cs="Arial"/>
          <w:szCs w:val="24"/>
          <w:lang w:val="mn-MN"/>
        </w:rPr>
        <w:t>хамгийн дээд өндөр; болон</w:t>
      </w:r>
    </w:p>
    <w:p w14:paraId="56348BA3" w14:textId="66056AB7" w:rsidR="00FE322A" w:rsidRPr="00B8323C" w:rsidRDefault="00FE322A" w:rsidP="00FE322A">
      <w:pPr>
        <w:ind w:firstLine="720"/>
        <w:rPr>
          <w:rFonts w:cs="Arial"/>
          <w:lang w:val="mn-MN"/>
        </w:rPr>
      </w:pPr>
      <w:r w:rsidRPr="00B8323C">
        <w:rPr>
          <w:rFonts w:cs="Arial"/>
          <w:lang w:val="mn-MN"/>
        </w:rPr>
        <w:t xml:space="preserve">(3) ажлын </w:t>
      </w:r>
      <w:r w:rsidR="00A50AAD" w:rsidRPr="00B8323C">
        <w:rPr>
          <w:rFonts w:cs="Arial"/>
          <w:lang w:val="mn-MN"/>
        </w:rPr>
        <w:t>тавцангийн</w:t>
      </w:r>
      <w:r w:rsidRPr="00B8323C">
        <w:rPr>
          <w:rFonts w:cs="Arial"/>
          <w:lang w:val="mn-MN"/>
        </w:rPr>
        <w:t xml:space="preserve"> хамгийн их тоо. </w:t>
      </w:r>
    </w:p>
    <w:p w14:paraId="38DDD950" w14:textId="064D746E" w:rsidR="00FE322A" w:rsidRDefault="00FE322A" w:rsidP="00162FE9">
      <w:pPr>
        <w:pStyle w:val="ListParagraph"/>
        <w:numPr>
          <w:ilvl w:val="0"/>
          <w:numId w:val="26"/>
        </w:numPr>
        <w:rPr>
          <w:rFonts w:cs="Arial"/>
          <w:lang w:val="mn-MN"/>
        </w:rPr>
      </w:pPr>
      <w:r w:rsidRPr="0069228F">
        <w:rPr>
          <w:rFonts w:eastAsia="Times New Roman" w:cs="Arial"/>
          <w:szCs w:val="24"/>
          <w:lang w:val="mn-MN"/>
        </w:rPr>
        <w:t>Холбогдох хязгаарлалтууд</w:t>
      </w:r>
      <w:r w:rsidRPr="0069228F">
        <w:rPr>
          <w:rFonts w:cs="Arial"/>
          <w:lang w:val="mn-MN"/>
        </w:rPr>
        <w:t xml:space="preserve">. </w:t>
      </w:r>
    </w:p>
    <w:p w14:paraId="64785B87" w14:textId="77777777" w:rsidR="0069228F" w:rsidRPr="0069228F" w:rsidRDefault="0069228F" w:rsidP="0069228F">
      <w:pPr>
        <w:rPr>
          <w:rFonts w:cs="Arial"/>
          <w:lang w:val="mn-MN"/>
        </w:rPr>
      </w:pPr>
    </w:p>
    <w:p w14:paraId="31E69786" w14:textId="77777777" w:rsidR="00FE322A" w:rsidRPr="0069228F" w:rsidRDefault="00FE322A" w:rsidP="00FE322A">
      <w:pPr>
        <w:pStyle w:val="ListParagraph"/>
        <w:numPr>
          <w:ilvl w:val="1"/>
          <w:numId w:val="1"/>
        </w:numPr>
        <w:spacing w:before="240"/>
        <w:outlineLvl w:val="0"/>
        <w:rPr>
          <w:rFonts w:cs="Arial"/>
          <w:b/>
          <w:bCs/>
          <w:lang w:val="mn-MN"/>
        </w:rPr>
      </w:pPr>
      <w:bookmarkStart w:id="250" w:name="_Toc62558804"/>
      <w:bookmarkStart w:id="251" w:name="_Toc68009991"/>
      <w:r w:rsidRPr="0069228F">
        <w:rPr>
          <w:rFonts w:cs="Arial"/>
          <w:b/>
          <w:bCs/>
          <w:lang w:val="mn-MN"/>
        </w:rPr>
        <w:lastRenderedPageBreak/>
        <w:t>Тэмдэглэсэн мэдээлэл</w:t>
      </w:r>
      <w:bookmarkEnd w:id="250"/>
      <w:bookmarkEnd w:id="251"/>
      <w:r w:rsidRPr="0069228F">
        <w:rPr>
          <w:rFonts w:cs="Arial"/>
          <w:b/>
          <w:bCs/>
          <w:lang w:val="mn-MN"/>
        </w:rPr>
        <w:t xml:space="preserve"> </w:t>
      </w:r>
    </w:p>
    <w:p w14:paraId="764FB1C3" w14:textId="55D94704" w:rsidR="00FE322A" w:rsidRPr="00B8323C" w:rsidRDefault="00FE322A" w:rsidP="00FE322A">
      <w:pPr>
        <w:rPr>
          <w:rFonts w:cs="Arial"/>
          <w:lang w:val="mn-MN"/>
        </w:rPr>
      </w:pPr>
      <w:r w:rsidRPr="00B8323C">
        <w:rPr>
          <w:rFonts w:cs="Arial"/>
          <w:lang w:val="mn-MN"/>
        </w:rPr>
        <w:t xml:space="preserve">Ажлын тавцан нь тулгуурыг гадаргуугаас дээш 6 метрээс илүүгүй өндөрт  байрлах чөлөөтэй зогсох, ганц тавцант цамхаг барилгын түр шат, мөн бага оврын барилгын түр шат нь </w:t>
      </w:r>
      <w:r w:rsidRPr="00B8323C">
        <w:rPr>
          <w:rFonts w:eastAsia="Times New Roman" w:cs="Arial"/>
          <w:szCs w:val="24"/>
          <w:lang w:val="mn-MN"/>
        </w:rPr>
        <w:t xml:space="preserve">1.6.1-р зүйлд заасан шаардлагыг дараах </w:t>
      </w:r>
      <w:r w:rsidR="00A50AAD" w:rsidRPr="00B8323C">
        <w:rPr>
          <w:rFonts w:eastAsia="Times New Roman" w:cs="Arial"/>
          <w:szCs w:val="24"/>
          <w:lang w:val="mn-MN"/>
        </w:rPr>
        <w:t>мэдээллийг</w:t>
      </w:r>
      <w:r w:rsidRPr="00B8323C">
        <w:rPr>
          <w:rFonts w:eastAsia="Times New Roman" w:cs="Arial"/>
          <w:szCs w:val="24"/>
          <w:lang w:val="mn-MN"/>
        </w:rPr>
        <w:t xml:space="preserve"> ил байрлах газар байрлуулсан бол хангасанд тооцно</w:t>
      </w:r>
      <w:r w:rsidRPr="00B8323C">
        <w:rPr>
          <w:rFonts w:cs="Arial"/>
          <w:lang w:val="mn-MN"/>
        </w:rPr>
        <w:t xml:space="preserve">: </w:t>
      </w:r>
    </w:p>
    <w:p w14:paraId="6A638DFB" w14:textId="2C56EC41" w:rsidR="00FE322A" w:rsidRPr="00B8323C" w:rsidRDefault="00FE322A" w:rsidP="00FE322A">
      <w:pPr>
        <w:rPr>
          <w:rFonts w:cs="Arial"/>
          <w:lang w:val="mn-MN"/>
        </w:rPr>
      </w:pPr>
      <w:r w:rsidRPr="00B8323C">
        <w:rPr>
          <w:rFonts w:cs="Arial"/>
          <w:lang w:val="mn-MN"/>
        </w:rPr>
        <w:t>(</w:t>
      </w:r>
      <w:r w:rsidR="0069228F" w:rsidRPr="00AF4C6B">
        <w:rPr>
          <w:rFonts w:cs="Arial"/>
          <w:lang w:val="mn-MN"/>
        </w:rPr>
        <w:t>a</w:t>
      </w:r>
      <w:r w:rsidRPr="00B8323C">
        <w:rPr>
          <w:rFonts w:cs="Arial"/>
          <w:lang w:val="mn-MN"/>
        </w:rPr>
        <w:t xml:space="preserve">) </w:t>
      </w:r>
      <w:r w:rsidRPr="00B8323C">
        <w:rPr>
          <w:rFonts w:eastAsia="Times New Roman" w:cs="Arial"/>
          <w:szCs w:val="24"/>
          <w:lang w:val="mn-MN"/>
        </w:rPr>
        <w:t>Угсрах, буулгах, ашиглах, тээвэрлэх, хадгалах заавар, үүнд</w:t>
      </w:r>
      <w:r w:rsidRPr="00B8323C">
        <w:rPr>
          <w:rFonts w:cs="Arial"/>
          <w:lang w:val="mn-MN"/>
        </w:rPr>
        <w:t xml:space="preserve"> — </w:t>
      </w:r>
    </w:p>
    <w:p w14:paraId="084AD80A" w14:textId="64DD5752" w:rsidR="00FE322A" w:rsidRPr="0069228F" w:rsidRDefault="00FE322A" w:rsidP="00162FE9">
      <w:pPr>
        <w:pStyle w:val="ListParagraph"/>
        <w:numPr>
          <w:ilvl w:val="5"/>
          <w:numId w:val="14"/>
        </w:numPr>
        <w:rPr>
          <w:rFonts w:cs="Arial"/>
          <w:lang w:val="mn-MN"/>
        </w:rPr>
      </w:pPr>
      <w:r w:rsidRPr="0069228F">
        <w:rPr>
          <w:rFonts w:cs="Arial"/>
          <w:lang w:val="mn-MN"/>
        </w:rPr>
        <w:t>бага оврын барилгын түр шатны гишгүүр дээр аюулгүй авирч, буух заавар (</w:t>
      </w:r>
      <w:r w:rsidR="0069228F" w:rsidRPr="0069228F">
        <w:rPr>
          <w:rFonts w:cs="Arial"/>
          <w:lang w:val="mn-MN"/>
        </w:rPr>
        <w:t>жишээлбэл:</w:t>
      </w:r>
      <w:r w:rsidRPr="0069228F">
        <w:rPr>
          <w:rFonts w:cs="Arial"/>
          <w:lang w:val="mn-MN"/>
        </w:rPr>
        <w:t xml:space="preserve"> чигээрээ харж буухыг хориглох анхааруулга);  </w:t>
      </w:r>
    </w:p>
    <w:p w14:paraId="3A4EA2CB" w14:textId="37E22603" w:rsidR="00FE322A" w:rsidRPr="0069228F" w:rsidRDefault="00FE322A" w:rsidP="00162FE9">
      <w:pPr>
        <w:pStyle w:val="ListParagraph"/>
        <w:numPr>
          <w:ilvl w:val="5"/>
          <w:numId w:val="14"/>
        </w:numPr>
        <w:rPr>
          <w:rFonts w:cs="Arial"/>
          <w:lang w:val="mn-MN"/>
        </w:rPr>
      </w:pPr>
      <w:r w:rsidRPr="0069228F">
        <w:rPr>
          <w:rFonts w:cs="Arial"/>
          <w:lang w:val="mn-MN"/>
        </w:rPr>
        <w:t xml:space="preserve">барилгын түр шат нь тусгаарлах төрлийнх биш бол “Цахилгааны аюулаас сэргийл” гэсэн тэмдэглээг томоор бичих. </w:t>
      </w:r>
    </w:p>
    <w:p w14:paraId="75C81132" w14:textId="21636FE4" w:rsidR="00FE322A" w:rsidRPr="00B8323C" w:rsidRDefault="00FE322A" w:rsidP="00FE322A">
      <w:pPr>
        <w:rPr>
          <w:rFonts w:cs="Arial"/>
          <w:lang w:val="mn-MN"/>
        </w:rPr>
      </w:pPr>
      <w:r w:rsidRPr="00B8323C">
        <w:rPr>
          <w:rFonts w:cs="Arial"/>
          <w:lang w:val="mn-MN"/>
        </w:rPr>
        <w:t>(</w:t>
      </w:r>
      <w:r w:rsidR="0069228F" w:rsidRPr="00AF4C6B">
        <w:rPr>
          <w:rFonts w:cs="Arial"/>
          <w:lang w:val="mn-MN"/>
        </w:rPr>
        <w:t>b</w:t>
      </w:r>
      <w:r w:rsidRPr="00B8323C">
        <w:rPr>
          <w:rFonts w:cs="Arial"/>
          <w:lang w:val="mn-MN"/>
        </w:rPr>
        <w:t xml:space="preserve">) </w:t>
      </w:r>
      <w:r w:rsidRPr="00B8323C">
        <w:rPr>
          <w:rFonts w:eastAsia="Times New Roman" w:cs="Arial"/>
          <w:szCs w:val="24"/>
          <w:lang w:val="mn-MN"/>
        </w:rPr>
        <w:t>Ажлын ачааллын хязгаар, килограммаар, хэрэв боломжтой бол</w:t>
      </w:r>
      <w:r w:rsidRPr="00B8323C">
        <w:rPr>
          <w:rFonts w:cs="Arial"/>
          <w:lang w:val="mn-MN"/>
        </w:rPr>
        <w:t xml:space="preserve"> — </w:t>
      </w:r>
    </w:p>
    <w:p w14:paraId="1748A7FF" w14:textId="450B8F40" w:rsidR="00FE322A" w:rsidRPr="0069228F" w:rsidRDefault="00FE322A" w:rsidP="00162FE9">
      <w:pPr>
        <w:pStyle w:val="ListParagraph"/>
        <w:numPr>
          <w:ilvl w:val="3"/>
          <w:numId w:val="14"/>
        </w:numPr>
        <w:rPr>
          <w:rFonts w:cs="Arial"/>
          <w:lang w:val="mn-MN"/>
        </w:rPr>
      </w:pPr>
      <w:r w:rsidRPr="0069228F">
        <w:rPr>
          <w:rFonts w:eastAsia="Times New Roman" w:cs="Arial"/>
          <w:szCs w:val="24"/>
          <w:lang w:val="mn-MN"/>
        </w:rPr>
        <w:t xml:space="preserve">ажлын </w:t>
      </w:r>
      <w:r w:rsidRPr="0069228F">
        <w:rPr>
          <w:rFonts w:eastAsia="Times New Roman" w:cs="Arial"/>
          <w:iCs/>
          <w:szCs w:val="24"/>
          <w:lang w:val="mn-MN"/>
        </w:rPr>
        <w:t>тавцангийн</w:t>
      </w:r>
      <w:r w:rsidRPr="0069228F">
        <w:rPr>
          <w:rFonts w:eastAsia="Times New Roman" w:cs="Arial"/>
          <w:szCs w:val="24"/>
          <w:lang w:val="mn-MN"/>
        </w:rPr>
        <w:t> хамгийн дээд өндөр</w:t>
      </w:r>
      <w:r w:rsidRPr="0069228F">
        <w:rPr>
          <w:rFonts w:cs="Arial"/>
          <w:lang w:val="mn-MN"/>
        </w:rPr>
        <w:t xml:space="preserve">; </w:t>
      </w:r>
    </w:p>
    <w:p w14:paraId="5961ACCA" w14:textId="461F469C" w:rsidR="00FE322A" w:rsidRPr="0069228F" w:rsidRDefault="00FE322A" w:rsidP="00162FE9">
      <w:pPr>
        <w:pStyle w:val="ListParagraph"/>
        <w:numPr>
          <w:ilvl w:val="3"/>
          <w:numId w:val="14"/>
        </w:numPr>
        <w:rPr>
          <w:rFonts w:cs="Arial"/>
          <w:lang w:val="mn-MN"/>
        </w:rPr>
      </w:pPr>
      <w:r w:rsidRPr="0069228F">
        <w:rPr>
          <w:rFonts w:eastAsia="Times New Roman" w:cs="Arial"/>
          <w:szCs w:val="24"/>
          <w:lang w:val="mn-MN"/>
        </w:rPr>
        <w:t>ажлын тавцангийн дээд хэмжээ; болон</w:t>
      </w:r>
    </w:p>
    <w:p w14:paraId="132EA258" w14:textId="51EA7291" w:rsidR="00FE322A" w:rsidRPr="0069228F" w:rsidRDefault="00FE322A" w:rsidP="00162FE9">
      <w:pPr>
        <w:pStyle w:val="ListParagraph"/>
        <w:numPr>
          <w:ilvl w:val="3"/>
          <w:numId w:val="14"/>
        </w:numPr>
        <w:rPr>
          <w:rFonts w:cs="Arial"/>
          <w:lang w:val="mn-MN"/>
        </w:rPr>
      </w:pPr>
      <w:r w:rsidRPr="0069228F">
        <w:rPr>
          <w:rFonts w:eastAsia="Times New Roman" w:cs="Arial"/>
          <w:szCs w:val="24"/>
          <w:lang w:val="mn-MN"/>
        </w:rPr>
        <w:t>бусад холбогдох хязгаарлалтууд</w:t>
      </w:r>
      <w:r w:rsidRPr="0069228F">
        <w:rPr>
          <w:rFonts w:cs="Arial"/>
          <w:lang w:val="mn-MN"/>
        </w:rPr>
        <w:t xml:space="preserve">. </w:t>
      </w:r>
    </w:p>
    <w:p w14:paraId="7F16BF17" w14:textId="77777777" w:rsidR="00FE322A" w:rsidRPr="0069228F" w:rsidRDefault="00FE322A" w:rsidP="00FE322A">
      <w:pPr>
        <w:pStyle w:val="ListParagraph"/>
        <w:numPr>
          <w:ilvl w:val="1"/>
          <w:numId w:val="1"/>
        </w:numPr>
        <w:spacing w:before="240"/>
        <w:outlineLvl w:val="0"/>
        <w:rPr>
          <w:rFonts w:cs="Arial"/>
          <w:b/>
          <w:bCs/>
          <w:lang w:val="mn-MN"/>
        </w:rPr>
      </w:pPr>
      <w:bookmarkStart w:id="252" w:name="_Toc62558805"/>
      <w:bookmarkStart w:id="253" w:name="_Toc68009992"/>
      <w:r w:rsidRPr="0069228F">
        <w:rPr>
          <w:rFonts w:cs="Arial"/>
          <w:b/>
          <w:bCs/>
          <w:lang w:val="mn-MN"/>
        </w:rPr>
        <w:t>Тэмдэглэгээ</w:t>
      </w:r>
      <w:bookmarkEnd w:id="252"/>
      <w:bookmarkEnd w:id="253"/>
      <w:r w:rsidRPr="0069228F">
        <w:rPr>
          <w:rFonts w:cs="Arial"/>
          <w:b/>
          <w:bCs/>
          <w:lang w:val="mn-MN"/>
        </w:rPr>
        <w:t xml:space="preserve"> </w:t>
      </w:r>
    </w:p>
    <w:p w14:paraId="26ADCD3E" w14:textId="2355E3FB" w:rsidR="00FE322A" w:rsidRPr="00B8323C" w:rsidRDefault="00FE322A" w:rsidP="00FE322A">
      <w:pPr>
        <w:rPr>
          <w:rFonts w:cs="Arial"/>
          <w:lang w:val="mn-MN"/>
        </w:rPr>
      </w:pPr>
      <w:r w:rsidRPr="00B8323C">
        <w:rPr>
          <w:rFonts w:cs="Arial"/>
          <w:lang w:val="mn-MN"/>
        </w:rPr>
        <w:t>1.6.1-т заасан мэдээллийн барилгын түр шатын ха</w:t>
      </w:r>
      <w:r w:rsidR="00A50AAD" w:rsidRPr="00B8323C">
        <w:rPr>
          <w:rFonts w:cs="Arial"/>
          <w:lang w:val="mn-MN"/>
        </w:rPr>
        <w:t>мт ирүүлээгүй бол 1.6.2-т заасан</w:t>
      </w:r>
      <w:r w:rsidRPr="00B8323C">
        <w:rPr>
          <w:rFonts w:cs="Arial"/>
          <w:lang w:val="mn-MN"/>
        </w:rPr>
        <w:t xml:space="preserve"> мэдээллийг тэмдэглэгээ </w:t>
      </w:r>
      <w:r w:rsidR="00A50AAD" w:rsidRPr="00B8323C">
        <w:rPr>
          <w:rFonts w:cs="Arial"/>
          <w:lang w:val="mn-MN"/>
        </w:rPr>
        <w:t>хэлбэрээр</w:t>
      </w:r>
      <w:r w:rsidRPr="00B8323C">
        <w:rPr>
          <w:rFonts w:cs="Arial"/>
          <w:lang w:val="mn-MN"/>
        </w:rPr>
        <w:t xml:space="preserve"> дараах заалттай нийцүүлнэ:</w:t>
      </w:r>
    </w:p>
    <w:p w14:paraId="74A78EF9" w14:textId="77777777" w:rsidR="00FE322A" w:rsidRPr="00B8323C" w:rsidRDefault="00FE322A" w:rsidP="00FE322A">
      <w:pPr>
        <w:rPr>
          <w:rFonts w:cs="Arial"/>
          <w:lang w:val="mn-MN"/>
        </w:rPr>
      </w:pPr>
      <w:r w:rsidRPr="00B8323C">
        <w:rPr>
          <w:rFonts w:cs="Arial"/>
          <w:lang w:val="mn-MN"/>
        </w:rPr>
        <w:t xml:space="preserve">(а) AS/NZS 1892.1-д заасан тэмдэглэгээний шаардлагад нийцсэн байх; </w:t>
      </w:r>
    </w:p>
    <w:p w14:paraId="5B24E349" w14:textId="77777777" w:rsidR="00FE322A" w:rsidRPr="00B8323C" w:rsidRDefault="00FE322A" w:rsidP="00FE322A">
      <w:pPr>
        <w:rPr>
          <w:rFonts w:cs="Arial"/>
          <w:lang w:val="mn-MN"/>
        </w:rPr>
      </w:pPr>
      <w:r w:rsidRPr="00B8323C">
        <w:rPr>
          <w:rFonts w:cs="Arial"/>
          <w:lang w:val="mn-MN"/>
        </w:rPr>
        <w:t xml:space="preserve">(б) </w:t>
      </w:r>
      <w:r w:rsidRPr="00B8323C">
        <w:rPr>
          <w:rFonts w:eastAsia="Times New Roman" w:cs="Arial"/>
          <w:szCs w:val="24"/>
          <w:lang w:val="mn-MN"/>
        </w:rPr>
        <w:t>бөгөөд зохих ёсоор байрлах ба / эсвэл</w:t>
      </w:r>
      <w:r w:rsidRPr="00B8323C">
        <w:rPr>
          <w:rFonts w:cs="Arial"/>
          <w:lang w:val="mn-MN"/>
        </w:rPr>
        <w:t xml:space="preserve"> урагдах, эвдрэхээс хамгаалагдсан байх;</w:t>
      </w:r>
    </w:p>
    <w:p w14:paraId="3130590A" w14:textId="77777777" w:rsidR="00FE322A" w:rsidRPr="00B8323C" w:rsidRDefault="00FE322A" w:rsidP="00FE322A">
      <w:pPr>
        <w:rPr>
          <w:rFonts w:cs="Arial"/>
          <w:lang w:val="mn-MN"/>
        </w:rPr>
      </w:pPr>
      <w:r w:rsidRPr="00B8323C">
        <w:rPr>
          <w:rFonts w:cs="Arial"/>
          <w:lang w:val="mn-MN"/>
        </w:rPr>
        <w:t>(в) бүрэлдэхүүн хэсэг болон тэмдэглэгээний чанарт муугаар нөлөөлөхгүй байхаар бэхэлсэн байна.</w:t>
      </w:r>
    </w:p>
    <w:p w14:paraId="26D48F3B" w14:textId="77777777" w:rsidR="00FE322A" w:rsidRPr="00B8323C" w:rsidRDefault="00FE322A" w:rsidP="00742E5D">
      <w:pPr>
        <w:rPr>
          <w:rFonts w:cs="Arial"/>
          <w:lang w:val="mn-MN"/>
        </w:rPr>
      </w:pPr>
    </w:p>
    <w:p w14:paraId="43877F8F" w14:textId="77777777" w:rsidR="00742E5D" w:rsidRPr="00B8323C" w:rsidRDefault="00742E5D" w:rsidP="00742E5D">
      <w:pPr>
        <w:pStyle w:val="ListParagraph"/>
        <w:numPr>
          <w:ilvl w:val="0"/>
          <w:numId w:val="1"/>
        </w:numPr>
        <w:spacing w:before="240"/>
        <w:outlineLvl w:val="0"/>
        <w:rPr>
          <w:rFonts w:cs="Arial"/>
          <w:b/>
          <w:lang w:val="mn-MN"/>
        </w:rPr>
      </w:pPr>
      <w:bookmarkStart w:id="254" w:name="_Toc62558806"/>
      <w:bookmarkStart w:id="255" w:name="_Toc68009993"/>
      <w:r w:rsidRPr="00B8323C">
        <w:rPr>
          <w:rFonts w:cs="Arial"/>
          <w:b/>
          <w:lang w:val="mn-MN"/>
        </w:rPr>
        <w:t>Ашиглалтын гарын авлага</w:t>
      </w:r>
      <w:bookmarkEnd w:id="254"/>
      <w:bookmarkEnd w:id="255"/>
    </w:p>
    <w:p w14:paraId="40356279" w14:textId="77777777" w:rsidR="00742E5D" w:rsidRPr="00B8323C" w:rsidRDefault="00742E5D" w:rsidP="00742E5D">
      <w:pPr>
        <w:pBdr>
          <w:top w:val="nil"/>
          <w:left w:val="nil"/>
          <w:bottom w:val="nil"/>
          <w:right w:val="nil"/>
          <w:between w:val="nil"/>
        </w:pBdr>
        <w:rPr>
          <w:rFonts w:cs="Arial"/>
          <w:lang w:val="mn-MN"/>
        </w:rPr>
      </w:pPr>
      <w:r w:rsidRPr="00B8323C">
        <w:rPr>
          <w:rFonts w:cs="Arial"/>
          <w:lang w:val="mn-MN"/>
        </w:rPr>
        <w:t>Угсармал барилгын шат тус бүрийн хувьд холбогдох зааварчилгааг газар дээр нь авах шаардлагатай бөгөөд дор хаяж дараах зүйлийг агуулна:</w:t>
      </w:r>
    </w:p>
    <w:p w14:paraId="5B0F8769" w14:textId="1D17D2CD" w:rsidR="00742E5D" w:rsidRPr="0069228F" w:rsidRDefault="00254BDF" w:rsidP="00162FE9">
      <w:pPr>
        <w:pStyle w:val="ListParagraph"/>
        <w:numPr>
          <w:ilvl w:val="0"/>
          <w:numId w:val="25"/>
        </w:numPr>
        <w:pBdr>
          <w:top w:val="nil"/>
          <w:left w:val="nil"/>
          <w:bottom w:val="nil"/>
          <w:right w:val="nil"/>
          <w:between w:val="nil"/>
        </w:pBdr>
        <w:rPr>
          <w:rFonts w:cs="Arial"/>
          <w:lang w:val="mn-MN"/>
        </w:rPr>
      </w:pPr>
      <w:r w:rsidRPr="0069228F">
        <w:rPr>
          <w:rFonts w:cs="Arial"/>
          <w:lang w:val="mn-MN"/>
        </w:rPr>
        <w:t xml:space="preserve">Ажлын </w:t>
      </w:r>
      <w:r w:rsidR="00742E5D" w:rsidRPr="0069228F">
        <w:rPr>
          <w:rFonts w:cs="Arial"/>
          <w:lang w:val="mn-MN"/>
        </w:rPr>
        <w:t xml:space="preserve">үе шатуудын зөв дарааллыг тодорхойлсон ажлын шатыг босгох, буулгах үеийн журам. Энэхүү зааврын журамд зураг, текст оруулах шаардлагатай; </w:t>
      </w:r>
    </w:p>
    <w:p w14:paraId="7DCA9D9C" w14:textId="3CC721FF" w:rsidR="00742E5D" w:rsidRPr="0069228F" w:rsidRDefault="00254BDF" w:rsidP="00162FE9">
      <w:pPr>
        <w:pStyle w:val="ListParagraph"/>
        <w:numPr>
          <w:ilvl w:val="0"/>
          <w:numId w:val="25"/>
        </w:numPr>
        <w:pBdr>
          <w:top w:val="nil"/>
          <w:left w:val="nil"/>
          <w:bottom w:val="nil"/>
          <w:right w:val="nil"/>
          <w:between w:val="nil"/>
        </w:pBdr>
        <w:rPr>
          <w:rFonts w:cs="Arial"/>
          <w:lang w:val="mn-MN"/>
        </w:rPr>
      </w:pPr>
      <w:r w:rsidRPr="0069228F">
        <w:rPr>
          <w:rFonts w:cs="Arial"/>
          <w:lang w:val="mn-MN"/>
        </w:rPr>
        <w:t xml:space="preserve">Схем </w:t>
      </w:r>
      <w:r w:rsidR="00742E5D" w:rsidRPr="0069228F">
        <w:rPr>
          <w:rFonts w:cs="Arial"/>
          <w:lang w:val="mn-MN"/>
        </w:rPr>
        <w:t xml:space="preserve">ба түүний дэлгэрэнгүй мэдээлэл; </w:t>
      </w:r>
    </w:p>
    <w:p w14:paraId="610D5B09" w14:textId="6C4F88CC" w:rsidR="00742E5D" w:rsidRPr="00B8323C" w:rsidRDefault="0069228F" w:rsidP="00742E5D">
      <w:pPr>
        <w:pBdr>
          <w:top w:val="nil"/>
          <w:left w:val="nil"/>
          <w:bottom w:val="nil"/>
          <w:right w:val="nil"/>
          <w:between w:val="nil"/>
        </w:pBdr>
        <w:rPr>
          <w:rFonts w:cs="Arial"/>
          <w:lang w:val="mn-MN"/>
        </w:rPr>
      </w:pPr>
      <w:r w:rsidRPr="00B8323C">
        <w:rPr>
          <w:rFonts w:cs="Arial"/>
          <w:lang w:val="mn-MN"/>
        </w:rPr>
        <w:t>ТАЙЛБАР</w:t>
      </w:r>
      <w:r w:rsidRPr="00AF4C6B">
        <w:rPr>
          <w:rFonts w:cs="Arial"/>
          <w:lang w:val="mn-MN"/>
        </w:rPr>
        <w:t>:</w:t>
      </w:r>
      <w:r w:rsidR="00742E5D" w:rsidRPr="00B8323C">
        <w:rPr>
          <w:rFonts w:cs="Arial"/>
          <w:lang w:val="mn-MN"/>
        </w:rPr>
        <w:tab/>
        <w:t xml:space="preserve">Эдгээр шаардлагыг стандарт, тусгайлан бэлтгэсэн мэдээлэл эсвэл эдгээрийн хослолоор хангаж болно. </w:t>
      </w:r>
    </w:p>
    <w:p w14:paraId="586A61BA" w14:textId="18723795" w:rsidR="00742E5D" w:rsidRPr="0069228F" w:rsidRDefault="00254BDF" w:rsidP="00162FE9">
      <w:pPr>
        <w:pStyle w:val="ListParagraph"/>
        <w:numPr>
          <w:ilvl w:val="0"/>
          <w:numId w:val="25"/>
        </w:numPr>
        <w:pBdr>
          <w:top w:val="nil"/>
          <w:left w:val="nil"/>
          <w:bottom w:val="nil"/>
          <w:right w:val="nil"/>
          <w:between w:val="nil"/>
        </w:pBdr>
        <w:rPr>
          <w:rFonts w:cs="Arial"/>
          <w:lang w:val="mn-MN"/>
        </w:rPr>
      </w:pPr>
      <w:r w:rsidRPr="0069228F">
        <w:rPr>
          <w:rFonts w:cs="Arial"/>
          <w:lang w:val="mn-MN"/>
        </w:rPr>
        <w:t>Суурийн</w:t>
      </w:r>
      <w:r w:rsidR="00742E5D" w:rsidRPr="0069228F">
        <w:rPr>
          <w:rFonts w:cs="Arial"/>
          <w:lang w:val="mn-MN"/>
        </w:rPr>
        <w:t xml:space="preserve"> болон барилгын хийцэд барилгын түр шатнаас оногдох ачаалал; </w:t>
      </w:r>
    </w:p>
    <w:p w14:paraId="04340746" w14:textId="668FFD35" w:rsidR="00742E5D" w:rsidRPr="0069228F" w:rsidRDefault="00254BDF" w:rsidP="00162FE9">
      <w:pPr>
        <w:pStyle w:val="ListParagraph"/>
        <w:numPr>
          <w:ilvl w:val="0"/>
          <w:numId w:val="25"/>
        </w:numPr>
        <w:pBdr>
          <w:top w:val="nil"/>
          <w:left w:val="nil"/>
          <w:bottom w:val="nil"/>
          <w:right w:val="nil"/>
          <w:between w:val="nil"/>
        </w:pBdr>
        <w:rPr>
          <w:rFonts w:cs="Arial"/>
          <w:lang w:val="mn-MN"/>
        </w:rPr>
      </w:pPr>
      <w:r w:rsidRPr="0069228F">
        <w:rPr>
          <w:rFonts w:cs="Arial"/>
          <w:lang w:val="mn-MN"/>
        </w:rPr>
        <w:t>Барилгын</w:t>
      </w:r>
      <w:r w:rsidR="00742E5D" w:rsidRPr="0069228F">
        <w:rPr>
          <w:rFonts w:cs="Arial"/>
          <w:lang w:val="mn-MN"/>
        </w:rPr>
        <w:t xml:space="preserve"> түр шатны ачааллын </w:t>
      </w:r>
      <w:r w:rsidR="00B26036" w:rsidRPr="0069228F">
        <w:rPr>
          <w:rFonts w:cs="Arial"/>
          <w:lang w:val="mn-MN"/>
        </w:rPr>
        <w:t>ангилалтын</w:t>
      </w:r>
      <w:r w:rsidR="00742E5D" w:rsidRPr="0069228F">
        <w:rPr>
          <w:rFonts w:cs="Arial"/>
          <w:lang w:val="mn-MN"/>
        </w:rPr>
        <w:t xml:space="preserve"> мэдээлэл, ачаалж болох ажлын талбайн тоо ба янз бүрийн нөхцөлд зөвшөөрөгдсөн өндөр; </w:t>
      </w:r>
    </w:p>
    <w:p w14:paraId="5B07AEB7" w14:textId="59DD56D5" w:rsidR="00742E5D" w:rsidRPr="0069228F" w:rsidRDefault="00254BDF" w:rsidP="00162FE9">
      <w:pPr>
        <w:pStyle w:val="ListParagraph"/>
        <w:numPr>
          <w:ilvl w:val="0"/>
          <w:numId w:val="25"/>
        </w:numPr>
        <w:pBdr>
          <w:top w:val="nil"/>
          <w:left w:val="nil"/>
          <w:bottom w:val="nil"/>
          <w:right w:val="nil"/>
          <w:between w:val="nil"/>
        </w:pBdr>
        <w:rPr>
          <w:rFonts w:cs="Arial"/>
          <w:lang w:val="mn-MN"/>
        </w:rPr>
      </w:pPr>
      <w:r w:rsidRPr="0069228F">
        <w:rPr>
          <w:rFonts w:cs="Arial"/>
          <w:lang w:val="mn-MN"/>
        </w:rPr>
        <w:t>Бүрэлдэхүүн</w:t>
      </w:r>
      <w:r w:rsidR="00742E5D" w:rsidRPr="0069228F">
        <w:rPr>
          <w:rFonts w:cs="Arial"/>
          <w:lang w:val="mn-MN"/>
        </w:rPr>
        <w:t xml:space="preserve"> хэсгүүдийг холбох, буулгах талаарх дэлгэрэнгүй мэдээлэл; </w:t>
      </w:r>
    </w:p>
    <w:p w14:paraId="50C69BB7" w14:textId="24961D64" w:rsidR="00742E5D" w:rsidRPr="0069228F" w:rsidRDefault="00254BDF" w:rsidP="00162FE9">
      <w:pPr>
        <w:pStyle w:val="ListParagraph"/>
        <w:numPr>
          <w:ilvl w:val="0"/>
          <w:numId w:val="25"/>
        </w:numPr>
        <w:pBdr>
          <w:top w:val="nil"/>
          <w:left w:val="nil"/>
          <w:bottom w:val="nil"/>
          <w:right w:val="nil"/>
          <w:between w:val="nil"/>
        </w:pBdr>
        <w:rPr>
          <w:rFonts w:cs="Arial"/>
          <w:lang w:val="mn-MN"/>
        </w:rPr>
      </w:pPr>
      <w:r w:rsidRPr="0069228F">
        <w:rPr>
          <w:rFonts w:cs="Arial"/>
          <w:lang w:val="mn-MN"/>
        </w:rPr>
        <w:t>Барилгын</w:t>
      </w:r>
      <w:r w:rsidR="00742E5D" w:rsidRPr="0069228F">
        <w:rPr>
          <w:rFonts w:cs="Arial"/>
          <w:lang w:val="mn-MN"/>
        </w:rPr>
        <w:t xml:space="preserve"> түр шатны бэхэлгээний тухай мэдээлэл. </w:t>
      </w:r>
    </w:p>
    <w:p w14:paraId="6E509145" w14:textId="075815B1" w:rsidR="00742E5D" w:rsidRPr="0069228F" w:rsidRDefault="00254BDF" w:rsidP="00162FE9">
      <w:pPr>
        <w:pStyle w:val="ListParagraph"/>
        <w:numPr>
          <w:ilvl w:val="0"/>
          <w:numId w:val="25"/>
        </w:numPr>
        <w:pBdr>
          <w:top w:val="nil"/>
          <w:left w:val="nil"/>
          <w:bottom w:val="nil"/>
          <w:right w:val="nil"/>
          <w:between w:val="nil"/>
        </w:pBdr>
        <w:rPr>
          <w:rFonts w:cs="Arial"/>
          <w:lang w:val="mn-MN"/>
        </w:rPr>
      </w:pPr>
      <w:r w:rsidRPr="0069228F">
        <w:rPr>
          <w:rFonts w:cs="Arial"/>
          <w:lang w:val="mn-MN"/>
        </w:rPr>
        <w:t>Бусад</w:t>
      </w:r>
      <w:r w:rsidR="00742E5D" w:rsidRPr="0069228F">
        <w:rPr>
          <w:rFonts w:cs="Arial"/>
          <w:lang w:val="mn-MN"/>
        </w:rPr>
        <w:t xml:space="preserve"> хязгаарлалтууд. </w:t>
      </w:r>
    </w:p>
    <w:p w14:paraId="23E20372" w14:textId="15AAC30C" w:rsidR="006F23E6" w:rsidRPr="00B8323C" w:rsidRDefault="00742E5D" w:rsidP="006F23E6">
      <w:pPr>
        <w:rPr>
          <w:rFonts w:cs="Arial"/>
          <w:lang w:val="mn-MN"/>
        </w:rPr>
      </w:pPr>
      <w:r w:rsidRPr="00B8323C">
        <w:rPr>
          <w:rFonts w:cs="Arial"/>
          <w:lang w:val="mn-MN"/>
        </w:rPr>
        <w:t xml:space="preserve">Угсармал эд ангиудаар хийсэн </w:t>
      </w:r>
      <w:r w:rsidR="00E257A5" w:rsidRPr="00B8323C">
        <w:rPr>
          <w:rFonts w:cs="Arial"/>
          <w:lang w:val="mn-MN"/>
        </w:rPr>
        <w:t>фасадын</w:t>
      </w:r>
      <w:r w:rsidRPr="00B8323C">
        <w:rPr>
          <w:rFonts w:cs="Arial"/>
          <w:lang w:val="mn-MN"/>
        </w:rPr>
        <w:t xml:space="preserve"> шатыг ашиглах зааврын талаарх шаардлагыг EN 12810-1: 2003 стандартын 9-р зүйлээс үзнэ үү.</w:t>
      </w:r>
      <w:bookmarkEnd w:id="149"/>
    </w:p>
    <w:p w14:paraId="30AAFE29" w14:textId="77777777" w:rsidR="00843B5A" w:rsidRPr="00B8323C" w:rsidRDefault="006F23E6" w:rsidP="00220279">
      <w:pPr>
        <w:pStyle w:val="ListParagraph"/>
        <w:numPr>
          <w:ilvl w:val="0"/>
          <w:numId w:val="1"/>
        </w:numPr>
        <w:spacing w:before="240"/>
        <w:outlineLvl w:val="0"/>
        <w:rPr>
          <w:rFonts w:cs="Arial"/>
          <w:lang w:val="mn-MN"/>
        </w:rPr>
      </w:pPr>
      <w:r w:rsidRPr="00B8323C">
        <w:rPr>
          <w:rFonts w:cs="Arial"/>
          <w:lang w:val="mn-MN"/>
        </w:rPr>
        <w:lastRenderedPageBreak/>
        <w:t xml:space="preserve"> </w:t>
      </w:r>
      <w:bookmarkStart w:id="256" w:name="_Toc61823262"/>
      <w:bookmarkStart w:id="257" w:name="_Toc62558807"/>
      <w:bookmarkStart w:id="258" w:name="_Toc68009994"/>
      <w:r w:rsidR="00843B5A" w:rsidRPr="00B8323C">
        <w:rPr>
          <w:rFonts w:cs="Arial"/>
          <w:b/>
          <w:lang w:val="mn-MN"/>
        </w:rPr>
        <w:t>Талбай дээрх ажил</w:t>
      </w:r>
      <w:bookmarkEnd w:id="256"/>
      <w:bookmarkEnd w:id="257"/>
      <w:bookmarkEnd w:id="258"/>
      <w:r w:rsidR="00843B5A" w:rsidRPr="00B8323C">
        <w:rPr>
          <w:rFonts w:cs="Arial"/>
          <w:lang w:val="mn-MN"/>
        </w:rPr>
        <w:t xml:space="preserve"> </w:t>
      </w:r>
    </w:p>
    <w:p w14:paraId="2AE54B41" w14:textId="77777777" w:rsidR="00843B5A" w:rsidRPr="0069228F" w:rsidRDefault="00843B5A" w:rsidP="00220279">
      <w:pPr>
        <w:pStyle w:val="ListParagraph"/>
        <w:numPr>
          <w:ilvl w:val="1"/>
          <w:numId w:val="1"/>
        </w:numPr>
        <w:spacing w:before="240"/>
        <w:outlineLvl w:val="0"/>
        <w:rPr>
          <w:rFonts w:cs="Arial"/>
          <w:b/>
          <w:bCs/>
          <w:lang w:val="mn-MN"/>
        </w:rPr>
      </w:pPr>
      <w:bookmarkStart w:id="259" w:name="_Toc61823263"/>
      <w:bookmarkStart w:id="260" w:name="_Toc62558808"/>
      <w:bookmarkStart w:id="261" w:name="_Toc68009995"/>
      <w:r w:rsidRPr="0069228F">
        <w:rPr>
          <w:rFonts w:cs="Arial"/>
          <w:b/>
          <w:bCs/>
          <w:lang w:val="mn-MN"/>
        </w:rPr>
        <w:t>Үндсэн таамаглал</w:t>
      </w:r>
      <w:bookmarkEnd w:id="259"/>
      <w:bookmarkEnd w:id="260"/>
      <w:bookmarkEnd w:id="261"/>
    </w:p>
    <w:p w14:paraId="3984C6B8" w14:textId="77777777" w:rsidR="00843B5A" w:rsidRPr="00B8323C" w:rsidRDefault="00843B5A" w:rsidP="00843B5A">
      <w:pPr>
        <w:rPr>
          <w:rFonts w:cs="Arial"/>
          <w:lang w:val="mn-MN"/>
        </w:rPr>
      </w:pPr>
      <w:r w:rsidRPr="00B8323C">
        <w:rPr>
          <w:rFonts w:cs="Arial"/>
          <w:lang w:val="mn-MN"/>
        </w:rPr>
        <w:t>Төлөвлөлтийг боловсруулахад угсрах, ашиглах, өөрчлөх, буулгах ажлыг бэлтгэсэн схемийн (зураг, тодорхойлолт болон бусад зааварчилгаа) дагуу гүйцэтгэх бөгөөд барилгын түр шатны бүтээц, бэхэлгээ, суурийн засвар үйлчилгээ хийгдэж, төлөвлөлтийн шаардлагад нийцсэн нөхцөлд байна гэж үзнэ. (Илүү дэлгэрэнгүйг ENV 1991-1: 1994-ийн 1.3-аас үзнэ үү).</w:t>
      </w:r>
    </w:p>
    <w:p w14:paraId="35C84CF9" w14:textId="06A5CED8" w:rsidR="00843B5A" w:rsidRPr="0069228F" w:rsidRDefault="00843B5A" w:rsidP="00220279">
      <w:pPr>
        <w:pStyle w:val="ListParagraph"/>
        <w:numPr>
          <w:ilvl w:val="1"/>
          <w:numId w:val="1"/>
        </w:numPr>
        <w:spacing w:before="240"/>
        <w:outlineLvl w:val="0"/>
        <w:rPr>
          <w:rFonts w:cs="Arial"/>
          <w:b/>
          <w:bCs/>
          <w:lang w:val="mn-MN"/>
        </w:rPr>
      </w:pPr>
      <w:r w:rsidRPr="00B8323C">
        <w:rPr>
          <w:rFonts w:cs="Arial"/>
          <w:lang w:val="mn-MN"/>
        </w:rPr>
        <w:t xml:space="preserve"> </w:t>
      </w:r>
      <w:bookmarkStart w:id="262" w:name="_Toc68009996"/>
      <w:bookmarkStart w:id="263" w:name="_Toc61823264"/>
      <w:bookmarkStart w:id="264" w:name="_Toc62558809"/>
      <w:r w:rsidRPr="0069228F">
        <w:rPr>
          <w:rFonts w:cs="Arial"/>
          <w:b/>
          <w:bCs/>
          <w:lang w:val="mn-MN"/>
        </w:rPr>
        <w:t>Талбай дээрх хяналт шалгалт</w:t>
      </w:r>
      <w:bookmarkEnd w:id="262"/>
      <w:r w:rsidRPr="0069228F">
        <w:rPr>
          <w:rFonts w:cs="Arial"/>
          <w:b/>
          <w:bCs/>
          <w:lang w:val="mn-MN"/>
        </w:rPr>
        <w:t xml:space="preserve"> </w:t>
      </w:r>
      <w:bookmarkEnd w:id="263"/>
      <w:bookmarkEnd w:id="264"/>
    </w:p>
    <w:p w14:paraId="603DB4E9" w14:textId="7404D7DC" w:rsidR="00843B5A" w:rsidRPr="00B8323C" w:rsidRDefault="00843B5A" w:rsidP="00843B5A">
      <w:pPr>
        <w:pBdr>
          <w:top w:val="nil"/>
          <w:left w:val="nil"/>
          <w:bottom w:val="nil"/>
          <w:right w:val="nil"/>
          <w:between w:val="nil"/>
        </w:pBdr>
        <w:rPr>
          <w:rFonts w:cs="Arial"/>
          <w:lang w:val="mn-MN"/>
        </w:rPr>
      </w:pPr>
      <w:r w:rsidRPr="00B8323C">
        <w:rPr>
          <w:rFonts w:cs="Arial"/>
          <w:lang w:val="mn-MN"/>
        </w:rPr>
        <w:t xml:space="preserve">Төлөвлөлтөд тооцоолсон ачааллыг даах суурийн чадварыг шалгана. </w:t>
      </w:r>
      <w:r w:rsidR="00D53698" w:rsidRPr="285A28D8">
        <w:rPr>
          <w:rFonts w:eastAsia="Arial" w:cs="Arial"/>
          <w:lang w:val="mn-MN"/>
        </w:rPr>
        <w:t>Ирмэгийн</w:t>
      </w:r>
      <w:r w:rsidR="00D53698" w:rsidRPr="00B8323C">
        <w:rPr>
          <w:rFonts w:cs="Arial"/>
          <w:lang w:val="mn-MN"/>
        </w:rPr>
        <w:t xml:space="preserve"> </w:t>
      </w:r>
      <w:r w:rsidRPr="00B8323C">
        <w:rPr>
          <w:rFonts w:cs="Arial"/>
          <w:lang w:val="mn-MN"/>
        </w:rPr>
        <w:t>тогтвортой байдлыг үйлчилгээ үзүүлж буй байгууламжийн бүтцээр хангах тохиолдолд уг байгууламжийн бүтцийн найдвартай байдал ба бэхэлгээний чанарыг шалгана.</w:t>
      </w:r>
    </w:p>
    <w:p w14:paraId="3A524149" w14:textId="697C763A" w:rsidR="00843B5A" w:rsidRPr="00B8323C" w:rsidRDefault="0069228F" w:rsidP="00843B5A">
      <w:pPr>
        <w:rPr>
          <w:rFonts w:cs="Arial"/>
          <w:lang w:val="mn-MN"/>
        </w:rPr>
      </w:pPr>
      <w:r w:rsidRPr="00B8323C">
        <w:rPr>
          <w:rFonts w:cs="Arial"/>
          <w:lang w:val="mn-MN"/>
        </w:rPr>
        <w:t>ТАЙЛБАР</w:t>
      </w:r>
      <w:r>
        <w:rPr>
          <w:rFonts w:cs="Arial"/>
          <w:lang w:val="mn-MN"/>
        </w:rPr>
        <w:t>:</w:t>
      </w:r>
      <w:r>
        <w:rPr>
          <w:rFonts w:cs="Arial"/>
          <w:lang w:val="mn-MN"/>
        </w:rPr>
        <w:tab/>
      </w:r>
      <w:r w:rsidR="00843B5A" w:rsidRPr="00B8323C">
        <w:rPr>
          <w:rFonts w:cs="Arial"/>
          <w:lang w:val="mn-MN"/>
        </w:rPr>
        <w:t xml:space="preserve">Баталгаажуулалтыг хийх чадвартай, төлөвлөлт, угсралтын ажлыг ихэвчлэн хариуцдаг хүн хийх ёстой. </w:t>
      </w:r>
    </w:p>
    <w:p w14:paraId="7704B85E" w14:textId="655D8639" w:rsidR="00220279" w:rsidRDefault="00220279" w:rsidP="00FE322A">
      <w:pPr>
        <w:rPr>
          <w:rFonts w:cs="Arial"/>
          <w:lang w:val="mn-MN"/>
        </w:rPr>
      </w:pPr>
    </w:p>
    <w:p w14:paraId="4FF31BE9" w14:textId="3C82A65E" w:rsidR="0069228F" w:rsidRDefault="0069228F" w:rsidP="00FE322A">
      <w:pPr>
        <w:rPr>
          <w:rFonts w:cs="Arial"/>
          <w:lang w:val="mn-MN"/>
        </w:rPr>
      </w:pPr>
    </w:p>
    <w:p w14:paraId="7B352D20" w14:textId="421121AE" w:rsidR="0069228F" w:rsidRDefault="0069228F" w:rsidP="00FE322A">
      <w:pPr>
        <w:rPr>
          <w:rFonts w:cs="Arial"/>
          <w:lang w:val="mn-MN"/>
        </w:rPr>
      </w:pPr>
    </w:p>
    <w:p w14:paraId="2645F032" w14:textId="641C7BCA" w:rsidR="0069228F" w:rsidRDefault="0069228F" w:rsidP="00FE322A">
      <w:pPr>
        <w:rPr>
          <w:rFonts w:cs="Arial"/>
          <w:lang w:val="mn-MN"/>
        </w:rPr>
      </w:pPr>
    </w:p>
    <w:p w14:paraId="33C5D51E" w14:textId="478DA67B" w:rsidR="0069228F" w:rsidRDefault="0069228F" w:rsidP="00FE322A">
      <w:pPr>
        <w:rPr>
          <w:rFonts w:cs="Arial"/>
          <w:lang w:val="mn-MN"/>
        </w:rPr>
      </w:pPr>
    </w:p>
    <w:p w14:paraId="20389A92" w14:textId="368E9D5E" w:rsidR="0069228F" w:rsidRDefault="0069228F" w:rsidP="00FE322A">
      <w:pPr>
        <w:rPr>
          <w:rFonts w:cs="Arial"/>
          <w:lang w:val="mn-MN"/>
        </w:rPr>
      </w:pPr>
    </w:p>
    <w:p w14:paraId="1838002F" w14:textId="376BC72B" w:rsidR="0069228F" w:rsidRDefault="0069228F" w:rsidP="00FE322A">
      <w:pPr>
        <w:rPr>
          <w:rFonts w:cs="Arial"/>
          <w:lang w:val="mn-MN"/>
        </w:rPr>
      </w:pPr>
    </w:p>
    <w:p w14:paraId="3CC48A06" w14:textId="5AEFD401" w:rsidR="0069228F" w:rsidRDefault="0069228F" w:rsidP="00FE322A">
      <w:pPr>
        <w:rPr>
          <w:rFonts w:cs="Arial"/>
          <w:lang w:val="mn-MN"/>
        </w:rPr>
      </w:pPr>
    </w:p>
    <w:p w14:paraId="3DA523AC" w14:textId="03565A40" w:rsidR="0069228F" w:rsidRDefault="0069228F" w:rsidP="00FE322A">
      <w:pPr>
        <w:rPr>
          <w:rFonts w:cs="Arial"/>
          <w:lang w:val="mn-MN"/>
        </w:rPr>
      </w:pPr>
    </w:p>
    <w:p w14:paraId="22D0F7C8" w14:textId="77777777" w:rsidR="0069228F" w:rsidRPr="00B8323C" w:rsidRDefault="0069228F" w:rsidP="00FE322A">
      <w:pPr>
        <w:rPr>
          <w:rFonts w:cs="Arial"/>
          <w:lang w:val="mn-MN"/>
        </w:rPr>
      </w:pPr>
    </w:p>
    <w:p w14:paraId="0B21DDB8" w14:textId="423FEE53" w:rsidR="00220279" w:rsidRDefault="00220279" w:rsidP="00FE322A">
      <w:pPr>
        <w:rPr>
          <w:rFonts w:cs="Arial"/>
          <w:lang w:val="mn-MN"/>
        </w:rPr>
      </w:pPr>
    </w:p>
    <w:p w14:paraId="29A6B581" w14:textId="7B8DD70C" w:rsidR="0069228F" w:rsidRDefault="0069228F" w:rsidP="00FE322A">
      <w:pPr>
        <w:rPr>
          <w:rFonts w:cs="Arial"/>
          <w:lang w:val="mn-MN"/>
        </w:rPr>
      </w:pPr>
    </w:p>
    <w:p w14:paraId="0B7FE89D" w14:textId="77777777" w:rsidR="0069228F" w:rsidRPr="00B8323C" w:rsidRDefault="0069228F" w:rsidP="00FE322A">
      <w:pPr>
        <w:rPr>
          <w:rFonts w:cs="Arial"/>
          <w:lang w:val="mn-MN"/>
        </w:rPr>
      </w:pPr>
    </w:p>
    <w:p w14:paraId="2D43A127" w14:textId="529CA0FF" w:rsidR="004739CA" w:rsidRDefault="004739CA" w:rsidP="00FE322A">
      <w:pPr>
        <w:rPr>
          <w:rFonts w:cs="Arial"/>
          <w:lang w:val="mn-MN"/>
        </w:rPr>
      </w:pPr>
    </w:p>
    <w:p w14:paraId="5DD94275" w14:textId="1D63AEB9" w:rsidR="006C0920" w:rsidRDefault="006C0920" w:rsidP="00FE322A">
      <w:pPr>
        <w:rPr>
          <w:rFonts w:cs="Arial"/>
          <w:lang w:val="mn-MN"/>
        </w:rPr>
      </w:pPr>
    </w:p>
    <w:p w14:paraId="1432C0BB" w14:textId="77777777" w:rsidR="006C0920" w:rsidRPr="00B8323C" w:rsidRDefault="006C0920" w:rsidP="00FE322A">
      <w:pPr>
        <w:rPr>
          <w:rFonts w:cs="Arial"/>
          <w:lang w:val="mn-MN"/>
        </w:rPr>
      </w:pPr>
    </w:p>
    <w:p w14:paraId="168A2FAF" w14:textId="77777777" w:rsidR="004739CA" w:rsidRPr="00B8323C" w:rsidRDefault="004739CA" w:rsidP="00FE322A">
      <w:pPr>
        <w:rPr>
          <w:rFonts w:cs="Arial"/>
          <w:lang w:val="mn-MN"/>
        </w:rPr>
      </w:pPr>
    </w:p>
    <w:p w14:paraId="4E54103C" w14:textId="77777777" w:rsidR="004739CA" w:rsidRPr="00B8323C" w:rsidRDefault="004739CA" w:rsidP="00FE322A">
      <w:pPr>
        <w:rPr>
          <w:rFonts w:cs="Arial"/>
          <w:lang w:val="mn-MN"/>
        </w:rPr>
      </w:pPr>
    </w:p>
    <w:p w14:paraId="09FFA877" w14:textId="77777777" w:rsidR="004739CA" w:rsidRPr="00B8323C" w:rsidRDefault="004739CA" w:rsidP="00FE322A">
      <w:pPr>
        <w:rPr>
          <w:rFonts w:cs="Arial"/>
          <w:lang w:val="mn-MN"/>
        </w:rPr>
      </w:pPr>
    </w:p>
    <w:p w14:paraId="67F207A6" w14:textId="77777777" w:rsidR="00FE322A" w:rsidRPr="00B8323C" w:rsidRDefault="00FE322A" w:rsidP="00220279">
      <w:pPr>
        <w:pStyle w:val="Heading1"/>
        <w:jc w:val="center"/>
        <w:rPr>
          <w:rFonts w:eastAsia="Arial" w:cs="Arial"/>
          <w:lang w:val="mn-MN"/>
        </w:rPr>
      </w:pPr>
      <w:bookmarkStart w:id="265" w:name="_Toc61823271"/>
      <w:bookmarkStart w:id="266" w:name="_Toc62558810"/>
      <w:bookmarkStart w:id="267" w:name="_Toc68009997"/>
      <w:r w:rsidRPr="00624497">
        <w:rPr>
          <w:rFonts w:eastAsia="Arial" w:cs="Arial"/>
          <w:b/>
          <w:bCs/>
          <w:lang w:val="mn-MN"/>
        </w:rPr>
        <w:lastRenderedPageBreak/>
        <w:t>Хавсралт А</w:t>
      </w:r>
      <w:r w:rsidRPr="00B8323C">
        <w:rPr>
          <w:rFonts w:eastAsia="Arial" w:cs="Arial"/>
          <w:lang w:val="mn-MN"/>
        </w:rPr>
        <w:br/>
        <w:t>(Зөвлөмж)</w:t>
      </w:r>
      <w:bookmarkEnd w:id="265"/>
      <w:bookmarkEnd w:id="266"/>
      <w:bookmarkEnd w:id="267"/>
    </w:p>
    <w:p w14:paraId="4B1C6836" w14:textId="77777777" w:rsidR="00FE322A" w:rsidRPr="00624497" w:rsidRDefault="00FE322A" w:rsidP="00FE322A">
      <w:pPr>
        <w:jc w:val="center"/>
        <w:rPr>
          <w:rFonts w:eastAsia="Arial" w:cs="Arial"/>
          <w:b/>
          <w:bCs/>
          <w:lang w:val="mn-MN"/>
        </w:rPr>
      </w:pPr>
      <w:r w:rsidRPr="00624497">
        <w:rPr>
          <w:rFonts w:eastAsia="Arial" w:cs="Arial"/>
          <w:b/>
          <w:bCs/>
          <w:lang w:val="mn-MN"/>
        </w:rPr>
        <w:t>Барилгын түр шат дээрх тор, хашлага дээрх салхины ачаалал</w:t>
      </w:r>
    </w:p>
    <w:p w14:paraId="1BD6B197" w14:textId="6E65D16D" w:rsidR="00FE322A" w:rsidRPr="00624497" w:rsidRDefault="00FE322A" w:rsidP="00162FE9">
      <w:pPr>
        <w:pStyle w:val="ListParagraph"/>
        <w:numPr>
          <w:ilvl w:val="0"/>
          <w:numId w:val="24"/>
        </w:numPr>
        <w:rPr>
          <w:rFonts w:eastAsia="Arial" w:cs="Arial"/>
          <w:b/>
          <w:bCs/>
          <w:lang w:val="mn-MN"/>
        </w:rPr>
      </w:pPr>
      <w:r w:rsidRPr="00624497">
        <w:rPr>
          <w:rFonts w:eastAsia="Arial" w:cs="Arial"/>
          <w:b/>
          <w:bCs/>
          <w:lang w:val="mn-MN"/>
        </w:rPr>
        <w:t>Ерөнхий ойлголт</w:t>
      </w:r>
    </w:p>
    <w:p w14:paraId="1667BCC2" w14:textId="4A67523C" w:rsidR="00FE322A" w:rsidRDefault="00FE322A" w:rsidP="00FE322A">
      <w:pPr>
        <w:rPr>
          <w:rFonts w:eastAsia="Arial" w:cs="Arial"/>
          <w:lang w:val="mn-MN"/>
        </w:rPr>
      </w:pPr>
      <w:r w:rsidRPr="00B8323C">
        <w:rPr>
          <w:rFonts w:eastAsia="Arial" w:cs="Arial"/>
          <w:lang w:val="mn-MN"/>
        </w:rPr>
        <w:t>Барилгын түр шат дээрх тор, хашлага дээрх салхины ачааллыг</w:t>
      </w:r>
      <w:r w:rsidRPr="00B8323C">
        <w:rPr>
          <w:rFonts w:cs="Arial"/>
          <w:lang w:val="mn-MN"/>
        </w:rPr>
        <w:t xml:space="preserve"> </w:t>
      </w:r>
      <w:r w:rsidRPr="00B8323C">
        <w:rPr>
          <w:rFonts w:eastAsia="Arial" w:cs="Arial"/>
          <w:lang w:val="mn-MN"/>
        </w:rPr>
        <w:t>тэгшитгэл (A.1) –ийн дагуу тооцно.</w:t>
      </w:r>
    </w:p>
    <w:p w14:paraId="24C11C38" w14:textId="0C3B1B87" w:rsidR="00FE322A" w:rsidRPr="00624497" w:rsidRDefault="00624497" w:rsidP="00624497">
      <w:pPr>
        <w:rPr>
          <w:rFonts w:eastAsia="Arial" w:cs="Arial"/>
          <w:sz w:val="28"/>
          <w:szCs w:val="28"/>
          <w:lang w:val="mn-MN"/>
        </w:rPr>
      </w:pPr>
      <m:oMath>
        <m:r>
          <w:rPr>
            <w:rFonts w:ascii="Cambria Math" w:eastAsia="Arial" w:hAnsi="Cambria Math" w:cs="Arial"/>
            <w:sz w:val="28"/>
            <w:szCs w:val="28"/>
            <w:lang w:val="mn-MN"/>
          </w:rPr>
          <m:t>F=</m:t>
        </m:r>
        <m:sSub>
          <m:sSubPr>
            <m:ctrlPr>
              <w:rPr>
                <w:rFonts w:ascii="Cambria Math" w:eastAsia="Arial" w:hAnsi="Cambria Math" w:cs="Arial"/>
                <w:i/>
                <w:sz w:val="28"/>
                <w:szCs w:val="28"/>
                <w:lang w:val="mn-MN"/>
              </w:rPr>
            </m:ctrlPr>
          </m:sSubPr>
          <m:e>
            <m:r>
              <w:rPr>
                <w:rFonts w:ascii="Cambria Math" w:eastAsia="Arial" w:hAnsi="Cambria Math" w:cs="Arial"/>
                <w:sz w:val="28"/>
                <w:szCs w:val="28"/>
                <w:lang w:val="mn-MN"/>
              </w:rPr>
              <m:t>c</m:t>
            </m:r>
          </m:e>
          <m:sub>
            <m:r>
              <w:rPr>
                <w:rFonts w:ascii="Cambria Math" w:eastAsia="Arial" w:hAnsi="Cambria Math" w:cs="Arial"/>
                <w:sz w:val="28"/>
                <w:szCs w:val="28"/>
                <w:lang w:val="mn-MN"/>
              </w:rPr>
              <m:t>s</m:t>
            </m:r>
          </m:sub>
        </m:sSub>
        <m:r>
          <w:rPr>
            <w:rFonts w:ascii="Cambria Math" w:eastAsia="Arial" w:hAnsi="Cambria Math" w:cs="Arial"/>
            <w:sz w:val="28"/>
            <w:szCs w:val="28"/>
            <w:lang w:val="mn-MN"/>
          </w:rPr>
          <m:t xml:space="preserve"> x</m:t>
        </m:r>
        <m:nary>
          <m:naryPr>
            <m:chr m:val="∑"/>
            <m:limLoc m:val="undOvr"/>
            <m:supHide m:val="1"/>
            <m:ctrlPr>
              <w:rPr>
                <w:rFonts w:ascii="Cambria Math" w:eastAsia="Arial" w:hAnsi="Cambria Math" w:cs="Arial"/>
                <w:i/>
                <w:sz w:val="28"/>
                <w:szCs w:val="28"/>
                <w:lang w:val="mn-MN"/>
              </w:rPr>
            </m:ctrlPr>
          </m:naryPr>
          <m:sub>
            <m:r>
              <w:rPr>
                <w:rFonts w:ascii="Cambria Math" w:eastAsia="Arial" w:hAnsi="Cambria Math" w:cs="Arial"/>
                <w:sz w:val="28"/>
                <w:szCs w:val="28"/>
                <w:lang w:val="mn-MN"/>
              </w:rPr>
              <m:t>i</m:t>
            </m:r>
          </m:sub>
          <m:sup/>
          <m:e>
            <m:r>
              <w:rPr>
                <w:rFonts w:ascii="Cambria Math" w:eastAsia="Arial" w:hAnsi="Cambria Math" w:cs="Arial"/>
                <w:sz w:val="28"/>
                <w:szCs w:val="28"/>
                <w:lang w:val="mn-MN"/>
              </w:rPr>
              <m:t>(</m:t>
            </m:r>
            <m:sSub>
              <m:sSubPr>
                <m:ctrlPr>
                  <w:rPr>
                    <w:rFonts w:ascii="Cambria Math" w:eastAsia="Arial" w:hAnsi="Cambria Math" w:cs="Arial"/>
                    <w:i/>
                    <w:sz w:val="28"/>
                    <w:szCs w:val="28"/>
                    <w:lang w:val="mn-MN"/>
                  </w:rPr>
                </m:ctrlPr>
              </m:sSubPr>
              <m:e>
                <m:r>
                  <w:rPr>
                    <w:rFonts w:ascii="Cambria Math" w:eastAsia="Arial" w:hAnsi="Cambria Math" w:cs="Arial"/>
                    <w:sz w:val="28"/>
                    <w:szCs w:val="28"/>
                    <w:lang w:val="mn-MN"/>
                  </w:rPr>
                  <m:t>c</m:t>
                </m:r>
              </m:e>
              <m:sub>
                <m:r>
                  <w:rPr>
                    <w:rFonts w:ascii="Cambria Math" w:eastAsia="Arial" w:hAnsi="Cambria Math" w:cs="Arial"/>
                    <w:sz w:val="28"/>
                    <w:szCs w:val="28"/>
                    <w:lang w:val="mn-MN"/>
                  </w:rPr>
                  <m:t>f,i</m:t>
                </m:r>
              </m:sub>
            </m:sSub>
            <m:r>
              <w:rPr>
                <w:rFonts w:ascii="Cambria Math" w:eastAsia="Arial" w:hAnsi="Cambria Math" w:cs="Arial"/>
                <w:sz w:val="28"/>
                <w:szCs w:val="28"/>
                <w:lang w:val="mn-MN"/>
              </w:rPr>
              <m:t xml:space="preserve"> x </m:t>
            </m:r>
            <m:sSub>
              <m:sSubPr>
                <m:ctrlPr>
                  <w:rPr>
                    <w:rFonts w:ascii="Cambria Math" w:eastAsia="Arial" w:hAnsi="Cambria Math" w:cs="Arial"/>
                    <w:i/>
                    <w:sz w:val="28"/>
                    <w:szCs w:val="28"/>
                    <w:lang w:val="mn-MN"/>
                  </w:rPr>
                </m:ctrlPr>
              </m:sSubPr>
              <m:e>
                <m:r>
                  <w:rPr>
                    <w:rFonts w:ascii="Cambria Math" w:eastAsia="Arial" w:hAnsi="Cambria Math" w:cs="Arial"/>
                    <w:sz w:val="28"/>
                    <w:szCs w:val="28"/>
                    <w:lang w:val="mn-MN"/>
                  </w:rPr>
                  <m:t>A</m:t>
                </m:r>
              </m:e>
              <m:sub>
                <m:r>
                  <w:rPr>
                    <w:rFonts w:ascii="Cambria Math" w:eastAsia="Arial" w:hAnsi="Cambria Math" w:cs="Arial"/>
                    <w:sz w:val="28"/>
                    <w:szCs w:val="28"/>
                    <w:lang w:val="mn-MN"/>
                  </w:rPr>
                  <m:t>i</m:t>
                </m:r>
              </m:sub>
            </m:sSub>
            <m:r>
              <w:rPr>
                <w:rFonts w:ascii="Cambria Math" w:eastAsia="Arial" w:hAnsi="Cambria Math" w:cs="Arial"/>
                <w:sz w:val="28"/>
                <w:szCs w:val="28"/>
                <w:lang w:val="mn-MN"/>
              </w:rPr>
              <m:t xml:space="preserve"> x </m:t>
            </m:r>
            <m:sSub>
              <m:sSubPr>
                <m:ctrlPr>
                  <w:rPr>
                    <w:rFonts w:ascii="Cambria Math" w:eastAsia="Arial" w:hAnsi="Cambria Math" w:cs="Arial"/>
                    <w:i/>
                    <w:sz w:val="28"/>
                    <w:szCs w:val="28"/>
                    <w:lang w:val="mn-MN"/>
                  </w:rPr>
                </m:ctrlPr>
              </m:sSubPr>
              <m:e>
                <m:r>
                  <w:rPr>
                    <w:rFonts w:ascii="Cambria Math" w:eastAsia="Arial" w:hAnsi="Cambria Math" w:cs="Arial"/>
                    <w:sz w:val="28"/>
                    <w:szCs w:val="28"/>
                    <w:lang w:val="mn-MN"/>
                  </w:rPr>
                  <m:t>q</m:t>
                </m:r>
              </m:e>
              <m:sub>
                <m:r>
                  <w:rPr>
                    <w:rFonts w:ascii="Cambria Math" w:eastAsia="Arial" w:hAnsi="Cambria Math" w:cs="Arial"/>
                    <w:sz w:val="28"/>
                    <w:szCs w:val="28"/>
                    <w:lang w:val="mn-MN"/>
                  </w:rPr>
                  <m:t>i</m:t>
                </m:r>
              </m:sub>
            </m:sSub>
            <m:r>
              <w:rPr>
                <w:rFonts w:ascii="Cambria Math" w:eastAsia="Arial" w:hAnsi="Cambria Math" w:cs="Arial"/>
                <w:sz w:val="28"/>
                <w:szCs w:val="28"/>
                <w:lang w:val="mn-MN"/>
              </w:rPr>
              <m:t>)</m:t>
            </m:r>
          </m:e>
        </m:nary>
      </m:oMath>
      <w:r>
        <w:rPr>
          <w:rFonts w:eastAsia="Arial" w:cs="Arial"/>
          <w:sz w:val="28"/>
          <w:szCs w:val="28"/>
          <w:lang w:val="mn-MN"/>
        </w:rPr>
        <w:tab/>
      </w:r>
      <w:r>
        <w:rPr>
          <w:rFonts w:eastAsia="Arial" w:cs="Arial"/>
          <w:sz w:val="28"/>
          <w:szCs w:val="28"/>
          <w:lang w:val="mn-MN"/>
        </w:rPr>
        <w:tab/>
      </w:r>
      <w:r>
        <w:rPr>
          <w:rFonts w:eastAsia="Arial" w:cs="Arial"/>
          <w:sz w:val="28"/>
          <w:szCs w:val="28"/>
          <w:lang w:val="mn-MN"/>
        </w:rPr>
        <w:tab/>
      </w:r>
      <w:r>
        <w:rPr>
          <w:rFonts w:eastAsia="Arial" w:cs="Arial"/>
          <w:sz w:val="28"/>
          <w:szCs w:val="28"/>
          <w:lang w:val="mn-MN"/>
        </w:rPr>
        <w:tab/>
      </w:r>
      <w:r>
        <w:rPr>
          <w:rFonts w:eastAsia="Arial" w:cs="Arial"/>
          <w:sz w:val="28"/>
          <w:szCs w:val="28"/>
          <w:lang w:val="mn-MN"/>
        </w:rPr>
        <w:tab/>
      </w:r>
      <w:r>
        <w:rPr>
          <w:rFonts w:eastAsia="Arial" w:cs="Arial"/>
          <w:sz w:val="28"/>
          <w:szCs w:val="28"/>
          <w:lang w:val="mn-MN"/>
        </w:rPr>
        <w:tab/>
      </w:r>
      <w:r>
        <w:rPr>
          <w:rFonts w:eastAsia="Arial" w:cs="Arial"/>
          <w:sz w:val="28"/>
          <w:szCs w:val="28"/>
          <w:lang w:val="mn-MN"/>
        </w:rPr>
        <w:tab/>
      </w:r>
      <w:r>
        <w:rPr>
          <w:rFonts w:eastAsia="Arial" w:cs="Arial"/>
          <w:sz w:val="28"/>
          <w:szCs w:val="28"/>
          <w:lang w:val="mn-MN"/>
        </w:rPr>
        <w:tab/>
      </w:r>
      <w:r w:rsidR="00FE322A" w:rsidRPr="00B8323C">
        <w:rPr>
          <w:rFonts w:eastAsia="Arial" w:cs="Arial"/>
          <w:lang w:val="mn-MN"/>
        </w:rPr>
        <w:t>(A.1)</w:t>
      </w:r>
    </w:p>
    <w:p w14:paraId="1F645D99" w14:textId="63473008" w:rsidR="00FE322A" w:rsidRPr="006C0920" w:rsidRDefault="006C0920" w:rsidP="00FE322A">
      <w:pPr>
        <w:rPr>
          <w:rFonts w:eastAsia="Arial" w:cs="Arial"/>
          <w:lang w:val="mn-MN"/>
        </w:rPr>
      </w:pPr>
      <w:r>
        <w:rPr>
          <w:rFonts w:eastAsia="Arial" w:cs="Arial"/>
          <w:lang w:val="mn-MN"/>
        </w:rPr>
        <w:t xml:space="preserve">Энд: </w:t>
      </w:r>
    </w:p>
    <w:p w14:paraId="68677478" w14:textId="77777777" w:rsidR="00FE322A" w:rsidRPr="00B8323C" w:rsidRDefault="00FE322A" w:rsidP="00FE322A">
      <w:pPr>
        <w:spacing w:after="0"/>
        <w:rPr>
          <w:rFonts w:cs="Arial"/>
          <w:lang w:val="mn-MN"/>
        </w:rPr>
      </w:pPr>
      <w:r w:rsidRPr="00624497">
        <w:rPr>
          <w:rFonts w:cs="Arial"/>
          <w:i/>
          <w:iCs/>
          <w:lang w:val="mn-MN"/>
        </w:rPr>
        <w:t xml:space="preserve">F </w:t>
      </w:r>
      <w:r w:rsidRPr="00B8323C">
        <w:rPr>
          <w:rFonts w:cs="Arial"/>
          <w:lang w:val="mn-MN"/>
        </w:rPr>
        <w:tab/>
        <w:t xml:space="preserve">нь салхины ачаалал; </w:t>
      </w:r>
    </w:p>
    <w:p w14:paraId="63EC2125" w14:textId="77777777" w:rsidR="00FE322A" w:rsidRPr="00B8323C" w:rsidRDefault="00FE322A" w:rsidP="00FE322A">
      <w:pPr>
        <w:spacing w:after="0"/>
        <w:rPr>
          <w:rFonts w:cs="Arial"/>
          <w:lang w:val="mn-MN"/>
        </w:rPr>
      </w:pPr>
      <w:r w:rsidRPr="00624497">
        <w:rPr>
          <w:rFonts w:cs="Arial"/>
          <w:i/>
          <w:iCs/>
          <w:lang w:val="mn-MN"/>
        </w:rPr>
        <w:t>c</w:t>
      </w:r>
      <w:r w:rsidRPr="00624497">
        <w:rPr>
          <w:rFonts w:cs="Arial"/>
          <w:i/>
          <w:iCs/>
          <w:vertAlign w:val="subscript"/>
          <w:lang w:val="mn-MN"/>
        </w:rPr>
        <w:t>f, i</w:t>
      </w:r>
      <w:r w:rsidRPr="00B8323C">
        <w:rPr>
          <w:rFonts w:cs="Arial"/>
          <w:vertAlign w:val="subscript"/>
          <w:lang w:val="mn-MN"/>
        </w:rPr>
        <w:t xml:space="preserve"> </w:t>
      </w:r>
      <w:r w:rsidRPr="00B8323C">
        <w:rPr>
          <w:rFonts w:cs="Arial"/>
          <w:vertAlign w:val="subscript"/>
          <w:lang w:val="mn-MN"/>
        </w:rPr>
        <w:tab/>
      </w:r>
      <w:r w:rsidRPr="00B8323C">
        <w:rPr>
          <w:rFonts w:cs="Arial"/>
          <w:lang w:val="mn-MN"/>
        </w:rPr>
        <w:t xml:space="preserve">нь i бүрхүүлд зориулсан аэродинамик хүчний коэффициент (А.2 үзнэ үү); </w:t>
      </w:r>
    </w:p>
    <w:p w14:paraId="74C06473" w14:textId="77777777" w:rsidR="00FE322A" w:rsidRPr="00B8323C" w:rsidRDefault="00FE322A" w:rsidP="00FE322A">
      <w:pPr>
        <w:spacing w:after="0"/>
        <w:rPr>
          <w:rFonts w:cs="Arial"/>
          <w:lang w:val="mn-MN"/>
        </w:rPr>
      </w:pPr>
      <w:r w:rsidRPr="00624497">
        <w:rPr>
          <w:rFonts w:cs="Arial"/>
          <w:i/>
          <w:iCs/>
          <w:lang w:val="mn-MN"/>
        </w:rPr>
        <w:t>A</w:t>
      </w:r>
      <w:r w:rsidRPr="00624497">
        <w:rPr>
          <w:rFonts w:cs="Arial"/>
          <w:i/>
          <w:iCs/>
          <w:vertAlign w:val="subscript"/>
          <w:lang w:val="mn-MN"/>
        </w:rPr>
        <w:t>i</w:t>
      </w:r>
      <w:r w:rsidRPr="00624497">
        <w:rPr>
          <w:rFonts w:cs="Arial"/>
          <w:i/>
          <w:iCs/>
          <w:lang w:val="mn-MN"/>
        </w:rPr>
        <w:t xml:space="preserve"> </w:t>
      </w:r>
      <w:r w:rsidRPr="00B8323C">
        <w:rPr>
          <w:rFonts w:cs="Arial"/>
          <w:lang w:val="mn-MN"/>
        </w:rPr>
        <w:tab/>
        <w:t xml:space="preserve">i давхаргын хамрах талбай (A.3 үзнэ үү); </w:t>
      </w:r>
    </w:p>
    <w:p w14:paraId="13DA9215" w14:textId="77777777" w:rsidR="00FE322A" w:rsidRPr="00B8323C" w:rsidRDefault="00FE322A" w:rsidP="00FE322A">
      <w:pPr>
        <w:spacing w:after="0"/>
        <w:rPr>
          <w:rFonts w:cs="Arial"/>
          <w:lang w:val="mn-MN"/>
        </w:rPr>
      </w:pPr>
      <w:r w:rsidRPr="00624497">
        <w:rPr>
          <w:rFonts w:cs="Arial"/>
          <w:i/>
          <w:iCs/>
          <w:lang w:val="mn-MN"/>
        </w:rPr>
        <w:t>Q</w:t>
      </w:r>
      <w:r w:rsidRPr="00B8323C">
        <w:rPr>
          <w:rFonts w:cs="Arial"/>
          <w:vertAlign w:val="subscript"/>
          <w:lang w:val="mn-MN"/>
        </w:rPr>
        <w:tab/>
      </w:r>
      <w:r w:rsidRPr="00B8323C">
        <w:rPr>
          <w:rFonts w:cs="Arial"/>
          <w:lang w:val="mn-MN"/>
        </w:rPr>
        <w:t xml:space="preserve">нь бүрхүүлийн i хэсэгт нөлөөлөх хурдны даралт юм (6.2.7.4 үзнэ үү); </w:t>
      </w:r>
    </w:p>
    <w:p w14:paraId="4322DE4F" w14:textId="77777777" w:rsidR="00FE322A" w:rsidRPr="00B8323C" w:rsidRDefault="00FE322A" w:rsidP="00FE322A">
      <w:pPr>
        <w:rPr>
          <w:rFonts w:cs="Arial"/>
          <w:lang w:val="mn-MN"/>
        </w:rPr>
      </w:pPr>
      <w:r w:rsidRPr="00624497">
        <w:rPr>
          <w:rFonts w:cs="Arial"/>
          <w:i/>
          <w:iCs/>
          <w:lang w:val="mn-MN"/>
        </w:rPr>
        <w:t>c</w:t>
      </w:r>
      <w:r w:rsidRPr="00624497">
        <w:rPr>
          <w:rFonts w:cs="Arial"/>
          <w:i/>
          <w:iCs/>
          <w:vertAlign w:val="subscript"/>
          <w:lang w:val="mn-MN"/>
        </w:rPr>
        <w:t>s</w:t>
      </w:r>
      <w:r w:rsidRPr="00624497">
        <w:rPr>
          <w:rFonts w:cs="Arial"/>
          <w:i/>
          <w:iCs/>
          <w:lang w:val="mn-MN"/>
        </w:rPr>
        <w:t xml:space="preserve"> </w:t>
      </w:r>
      <w:r w:rsidRPr="00B8323C">
        <w:rPr>
          <w:rFonts w:cs="Arial"/>
          <w:lang w:val="mn-MN"/>
        </w:rPr>
        <w:tab/>
        <w:t xml:space="preserve">нь талбайн коэффициент (A.4-р зүйлийг үзнэ үү). </w:t>
      </w:r>
    </w:p>
    <w:p w14:paraId="2BB75CC2" w14:textId="77777777" w:rsidR="00FE322A" w:rsidRPr="00B8323C" w:rsidRDefault="00FE322A" w:rsidP="00FE322A">
      <w:pPr>
        <w:rPr>
          <w:rFonts w:cs="Arial"/>
          <w:lang w:val="mn-MN"/>
        </w:rPr>
      </w:pPr>
      <w:r w:rsidRPr="00B8323C">
        <w:rPr>
          <w:rFonts w:cs="Arial"/>
          <w:lang w:val="mn-MN"/>
        </w:rPr>
        <w:t xml:space="preserve">Аэродинамик хүчний коэффициентыг </w:t>
      </w:r>
      <w:r w:rsidRPr="00B8323C">
        <w:rPr>
          <w:rFonts w:eastAsia="Arial" w:cs="Arial"/>
          <w:lang w:val="mn-MN"/>
        </w:rPr>
        <w:t>тор, хашлага</w:t>
      </w:r>
      <w:r w:rsidRPr="00B8323C">
        <w:rPr>
          <w:rFonts w:cs="Arial"/>
          <w:lang w:val="mn-MN"/>
        </w:rPr>
        <w:t xml:space="preserve"> хавтгайд хэвийн (c</w:t>
      </w:r>
      <w:r w:rsidRPr="00B8323C">
        <w:rPr>
          <w:rFonts w:cs="Arial"/>
          <w:vertAlign w:val="subscript"/>
          <w:lang w:val="mn-MN"/>
        </w:rPr>
        <w:t>f</w:t>
      </w:r>
      <w:r w:rsidRPr="00B8323C">
        <w:rPr>
          <w:rFonts w:ascii="Cambria Math" w:hAnsi="Cambria Math" w:cs="Cambria Math"/>
          <w:vertAlign w:val="subscript"/>
          <w:lang w:val="mn-MN"/>
        </w:rPr>
        <w:t>⊥</w:t>
      </w:r>
      <w:r w:rsidRPr="00B8323C">
        <w:rPr>
          <w:rFonts w:cs="Arial"/>
          <w:lang w:val="mn-MN"/>
        </w:rPr>
        <w:t>) ба зэрэгцээ (c</w:t>
      </w:r>
      <w:r w:rsidRPr="00B8323C">
        <w:rPr>
          <w:rFonts w:cs="Arial"/>
          <w:vertAlign w:val="subscript"/>
          <w:lang w:val="mn-MN"/>
        </w:rPr>
        <w:t>f</w:t>
      </w:r>
      <w:r w:rsidRPr="00B8323C">
        <w:rPr>
          <w:rFonts w:cs="Arial"/>
          <w:lang w:val="mn-MN"/>
        </w:rPr>
        <w:t xml:space="preserve">) гэсэн хоёр чиглэлд тус тусад нь тодорхойлно. </w:t>
      </w:r>
    </w:p>
    <w:p w14:paraId="346E5312" w14:textId="162D383C" w:rsidR="00FE322A" w:rsidRPr="0069228F" w:rsidRDefault="00FE322A" w:rsidP="00162FE9">
      <w:pPr>
        <w:pStyle w:val="ListParagraph"/>
        <w:numPr>
          <w:ilvl w:val="0"/>
          <w:numId w:val="24"/>
        </w:numPr>
        <w:rPr>
          <w:rFonts w:cs="Arial"/>
          <w:b/>
          <w:bCs/>
          <w:lang w:val="mn-MN"/>
        </w:rPr>
      </w:pPr>
      <w:r w:rsidRPr="0069228F">
        <w:rPr>
          <w:rFonts w:cs="Arial"/>
          <w:b/>
          <w:bCs/>
          <w:lang w:val="mn-MN"/>
        </w:rPr>
        <w:t>Аэродинамикийн хүчний коэффициент, c</w:t>
      </w:r>
      <w:r w:rsidRPr="0069228F">
        <w:rPr>
          <w:rFonts w:cs="Arial"/>
          <w:b/>
          <w:bCs/>
          <w:vertAlign w:val="subscript"/>
          <w:lang w:val="mn-MN"/>
        </w:rPr>
        <w:t>f</w:t>
      </w:r>
      <w:r w:rsidRPr="0069228F">
        <w:rPr>
          <w:rFonts w:cs="Arial"/>
          <w:b/>
          <w:bCs/>
          <w:lang w:val="mn-MN"/>
        </w:rPr>
        <w:t xml:space="preserve"> </w:t>
      </w:r>
    </w:p>
    <w:p w14:paraId="0775B627" w14:textId="66A2E914" w:rsidR="00FE322A" w:rsidRPr="0069228F" w:rsidRDefault="00FE322A" w:rsidP="00162FE9">
      <w:pPr>
        <w:pStyle w:val="ListParagraph"/>
        <w:numPr>
          <w:ilvl w:val="1"/>
          <w:numId w:val="24"/>
        </w:numPr>
        <w:rPr>
          <w:rFonts w:cs="Arial"/>
          <w:b/>
          <w:bCs/>
          <w:lang w:val="mn-MN"/>
        </w:rPr>
      </w:pPr>
      <w:r w:rsidRPr="0069228F">
        <w:rPr>
          <w:rFonts w:cs="Arial"/>
          <w:b/>
          <w:bCs/>
          <w:lang w:val="mn-MN"/>
        </w:rPr>
        <w:t xml:space="preserve">Торлох </w:t>
      </w:r>
    </w:p>
    <w:p w14:paraId="49D9BD20" w14:textId="7DA312E4" w:rsidR="00FE322A" w:rsidRPr="00B8323C" w:rsidRDefault="00FE322A" w:rsidP="00FE322A">
      <w:pPr>
        <w:rPr>
          <w:rFonts w:cs="Arial"/>
          <w:lang w:val="mn-MN"/>
        </w:rPr>
      </w:pPr>
      <w:r w:rsidRPr="00B8323C">
        <w:rPr>
          <w:rFonts w:cs="Arial"/>
          <w:lang w:val="mn-MN"/>
        </w:rPr>
        <w:t>Салхины хонгилын туршилтаас аэродинамик хүчний коэффициент, c</w:t>
      </w:r>
      <w:r w:rsidRPr="00B8323C">
        <w:rPr>
          <w:rFonts w:cs="Arial"/>
          <w:vertAlign w:val="subscript"/>
          <w:lang w:val="mn-MN"/>
        </w:rPr>
        <w:t>f</w:t>
      </w:r>
      <w:r w:rsidRPr="00B8323C">
        <w:rPr>
          <w:rFonts w:cs="Arial"/>
          <w:lang w:val="mn-MN"/>
        </w:rPr>
        <w:t xml:space="preserve"> хэлбэрийн торны утгыг авах боломжгүй тохиолдолд </w:t>
      </w:r>
      <w:r w:rsidR="00A50AAD" w:rsidRPr="00B8323C">
        <w:rPr>
          <w:rFonts w:cs="Arial"/>
          <w:lang w:val="mn-MN"/>
        </w:rPr>
        <w:t>доорх</w:t>
      </w:r>
      <w:r w:rsidRPr="00B8323C">
        <w:rPr>
          <w:rFonts w:cs="Arial"/>
          <w:lang w:val="mn-MN"/>
        </w:rPr>
        <w:t xml:space="preserve"> утгыг ашиглана:</w:t>
      </w:r>
    </w:p>
    <w:p w14:paraId="41394EFD" w14:textId="77777777" w:rsidR="00FE322A" w:rsidRPr="00B8323C" w:rsidRDefault="00FE322A" w:rsidP="00FE322A">
      <w:pPr>
        <w:rPr>
          <w:rFonts w:cs="Arial"/>
          <w:lang w:val="mn-MN"/>
        </w:rPr>
      </w:pPr>
      <w:r w:rsidRPr="00B8323C">
        <w:rPr>
          <w:rFonts w:cs="Arial"/>
          <w:lang w:val="mn-MN"/>
        </w:rPr>
        <w:t>c</w:t>
      </w:r>
      <w:r w:rsidRPr="00B8323C">
        <w:rPr>
          <w:rFonts w:cs="Arial"/>
          <w:vertAlign w:val="subscript"/>
          <w:lang w:val="mn-MN"/>
        </w:rPr>
        <w:t>f</w:t>
      </w:r>
      <w:r w:rsidRPr="00B8323C">
        <w:rPr>
          <w:rFonts w:ascii="Cambria Math" w:hAnsi="Cambria Math" w:cs="Cambria Math"/>
          <w:vertAlign w:val="subscript"/>
          <w:lang w:val="mn-MN"/>
        </w:rPr>
        <w:t>⊥</w:t>
      </w:r>
      <w:r w:rsidRPr="00B8323C">
        <w:rPr>
          <w:rFonts w:cs="Arial"/>
          <w:lang w:val="mn-MN"/>
        </w:rPr>
        <w:t xml:space="preserve"> = 1,3</w:t>
      </w:r>
    </w:p>
    <w:p w14:paraId="4E981BFF" w14:textId="77777777" w:rsidR="00FE322A" w:rsidRPr="00B8323C" w:rsidRDefault="00FE322A" w:rsidP="00FE322A">
      <w:pPr>
        <w:rPr>
          <w:rFonts w:cs="Arial"/>
          <w:lang w:val="mn-MN"/>
        </w:rPr>
      </w:pPr>
      <w:r w:rsidRPr="00B8323C">
        <w:rPr>
          <w:rFonts w:cs="Arial"/>
          <w:lang w:val="mn-MN"/>
        </w:rPr>
        <w:t>c</w:t>
      </w:r>
      <w:r w:rsidRPr="00B8323C">
        <w:rPr>
          <w:rFonts w:cs="Arial"/>
          <w:vertAlign w:val="subscript"/>
          <w:lang w:val="mn-MN"/>
        </w:rPr>
        <w:t>f||</w:t>
      </w:r>
      <w:r w:rsidRPr="00B8323C">
        <w:rPr>
          <w:rFonts w:cs="Arial"/>
          <w:lang w:val="mn-MN"/>
        </w:rPr>
        <w:t>= 0,3</w:t>
      </w:r>
    </w:p>
    <w:p w14:paraId="3C76E88B" w14:textId="66E80296" w:rsidR="00FE322A" w:rsidRPr="0069228F" w:rsidRDefault="00FE322A" w:rsidP="00162FE9">
      <w:pPr>
        <w:pStyle w:val="ListParagraph"/>
        <w:numPr>
          <w:ilvl w:val="1"/>
          <w:numId w:val="24"/>
        </w:numPr>
        <w:rPr>
          <w:rFonts w:cs="Arial"/>
          <w:b/>
          <w:bCs/>
          <w:lang w:val="mn-MN"/>
        </w:rPr>
      </w:pPr>
      <w:r w:rsidRPr="0069228F">
        <w:rPr>
          <w:rFonts w:cs="Arial"/>
          <w:b/>
          <w:bCs/>
          <w:lang w:val="mn-MN"/>
        </w:rPr>
        <w:t xml:space="preserve">Нимгэн төмрөөр хашаалах </w:t>
      </w:r>
    </w:p>
    <w:p w14:paraId="38C3ED58" w14:textId="77777777" w:rsidR="00FE322A" w:rsidRPr="00B8323C" w:rsidRDefault="00FE322A" w:rsidP="00FE322A">
      <w:pPr>
        <w:rPr>
          <w:rFonts w:cs="Arial"/>
          <w:lang w:val="mn-MN"/>
        </w:rPr>
      </w:pPr>
      <w:r w:rsidRPr="00B8323C">
        <w:rPr>
          <w:rFonts w:cs="Arial"/>
          <w:lang w:val="mn-MN"/>
        </w:rPr>
        <w:t>Хавтангийн аэродинамик хүчний коэффициент c</w:t>
      </w:r>
      <w:r w:rsidRPr="00B8323C">
        <w:rPr>
          <w:rFonts w:cs="Arial"/>
          <w:vertAlign w:val="subscript"/>
          <w:lang w:val="mn-MN"/>
        </w:rPr>
        <w:t>f</w:t>
      </w:r>
      <w:r w:rsidRPr="00B8323C">
        <w:rPr>
          <w:rFonts w:cs="Arial"/>
          <w:lang w:val="mn-MN"/>
        </w:rPr>
        <w:t>-ийг дараах байдлаар тооцно.</w:t>
      </w:r>
    </w:p>
    <w:p w14:paraId="4F75226F" w14:textId="77777777" w:rsidR="00FE322A" w:rsidRPr="00B8323C" w:rsidRDefault="00FE322A" w:rsidP="00FE322A">
      <w:pPr>
        <w:rPr>
          <w:rFonts w:cs="Arial"/>
          <w:lang w:val="mn-MN"/>
        </w:rPr>
      </w:pPr>
      <w:r w:rsidRPr="00B8323C">
        <w:rPr>
          <w:rFonts w:cs="Arial"/>
          <w:lang w:val="mn-MN"/>
        </w:rPr>
        <w:t>c</w:t>
      </w:r>
      <w:r w:rsidRPr="00B8323C">
        <w:rPr>
          <w:rFonts w:cs="Arial"/>
          <w:vertAlign w:val="subscript"/>
          <w:lang w:val="mn-MN"/>
        </w:rPr>
        <w:t>f</w:t>
      </w:r>
      <w:r w:rsidRPr="00B8323C">
        <w:rPr>
          <w:rFonts w:ascii="Cambria Math" w:hAnsi="Cambria Math" w:cs="Cambria Math"/>
          <w:vertAlign w:val="subscript"/>
          <w:lang w:val="mn-MN"/>
        </w:rPr>
        <w:t>⊥</w:t>
      </w:r>
      <w:r w:rsidRPr="00B8323C">
        <w:rPr>
          <w:rFonts w:cs="Arial"/>
          <w:lang w:val="mn-MN"/>
        </w:rPr>
        <w:t xml:space="preserve"> = 1,3</w:t>
      </w:r>
    </w:p>
    <w:p w14:paraId="2832CDDA" w14:textId="558F26F0" w:rsidR="00FE322A" w:rsidRPr="00B8323C" w:rsidRDefault="00FE322A" w:rsidP="00FE322A">
      <w:pPr>
        <w:rPr>
          <w:rFonts w:cs="Arial"/>
          <w:lang w:val="mn-MN"/>
        </w:rPr>
      </w:pPr>
      <w:r w:rsidRPr="00B8323C">
        <w:rPr>
          <w:rFonts w:cs="Arial"/>
          <w:lang w:val="mn-MN"/>
        </w:rPr>
        <w:t>c</w:t>
      </w:r>
      <w:r w:rsidRPr="00B8323C">
        <w:rPr>
          <w:rFonts w:cs="Arial"/>
          <w:vertAlign w:val="subscript"/>
          <w:lang w:val="mn-MN"/>
        </w:rPr>
        <w:t>f||</w:t>
      </w:r>
      <w:r w:rsidRPr="00B8323C">
        <w:rPr>
          <w:rFonts w:cs="Arial"/>
          <w:lang w:val="mn-MN"/>
        </w:rPr>
        <w:t>= 0,1</w:t>
      </w:r>
    </w:p>
    <w:p w14:paraId="400FE41C" w14:textId="79D5C16D" w:rsidR="00FE322A" w:rsidRPr="0069228F" w:rsidRDefault="00FE322A" w:rsidP="00162FE9">
      <w:pPr>
        <w:pStyle w:val="ListParagraph"/>
        <w:numPr>
          <w:ilvl w:val="0"/>
          <w:numId w:val="24"/>
        </w:numPr>
        <w:rPr>
          <w:rFonts w:cs="Arial"/>
          <w:b/>
          <w:bCs/>
          <w:lang w:val="mn-MN"/>
        </w:rPr>
      </w:pPr>
      <w:r w:rsidRPr="0069228F">
        <w:rPr>
          <w:rFonts w:cs="Arial"/>
          <w:b/>
          <w:bCs/>
          <w:lang w:val="mn-MN"/>
        </w:rPr>
        <w:t>Талбайн коэффициент, c</w:t>
      </w:r>
      <w:r w:rsidRPr="0069228F">
        <w:rPr>
          <w:rFonts w:cs="Arial"/>
          <w:b/>
          <w:bCs/>
          <w:vertAlign w:val="subscript"/>
          <w:lang w:val="mn-MN"/>
        </w:rPr>
        <w:t>s</w:t>
      </w:r>
    </w:p>
    <w:p w14:paraId="3CAEDDB0" w14:textId="77777777" w:rsidR="00FE322A" w:rsidRPr="00B8323C" w:rsidRDefault="00FE322A" w:rsidP="00FE322A">
      <w:pPr>
        <w:rPr>
          <w:rFonts w:eastAsia="Arial" w:cs="Arial"/>
          <w:lang w:val="mn-MN"/>
        </w:rPr>
      </w:pPr>
      <w:r w:rsidRPr="00B8323C">
        <w:rPr>
          <w:rFonts w:cs="Arial"/>
          <w:lang w:val="mn-MN"/>
        </w:rPr>
        <w:t>Талбайн коэффициент, cs, (6.2.7.3-ыг үзнэ үү) нь тэгшитгэл (A.2) -ээр өгсөн хатуу чанарын харьцаа ϕB-ээс хамаарна.:</w:t>
      </w:r>
    </w:p>
    <w:p w14:paraId="1B7B88C6" w14:textId="77777777" w:rsidR="00FE322A" w:rsidRPr="00B8323C" w:rsidRDefault="171CDA0F" w:rsidP="00FE322A">
      <w:pPr>
        <w:rPr>
          <w:rFonts w:cs="Arial"/>
          <w:lang w:val="mn-MN"/>
        </w:rPr>
      </w:pPr>
      <w:r w:rsidRPr="00B8323C">
        <w:rPr>
          <w:rFonts w:cs="Arial"/>
          <w:lang w:val="mn-MN"/>
        </w:rPr>
        <w:t xml:space="preserve">(A.2) </w:t>
      </w:r>
      <w:r w:rsidR="00FE322A" w:rsidRPr="00B8323C">
        <w:rPr>
          <w:rFonts w:cs="Arial"/>
          <w:noProof/>
        </w:rPr>
        <w:drawing>
          <wp:anchor distT="0" distB="0" distL="114300" distR="114300" simplePos="0" relativeHeight="251658255" behindDoc="0" locked="0" layoutInCell="1" allowOverlap="1" wp14:anchorId="148268AE" wp14:editId="69F6AA7C">
            <wp:simplePos x="1081454" y="1204546"/>
            <wp:positionH relativeFrom="column">
              <wp:align>left</wp:align>
            </wp:positionH>
            <wp:positionV relativeFrom="paragraph">
              <wp:align>top</wp:align>
            </wp:positionV>
            <wp:extent cx="914400" cy="55245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914400" cy="552450"/>
                    </a:xfrm>
                    <a:prstGeom prst="rect">
                      <a:avLst/>
                    </a:prstGeom>
                  </pic:spPr>
                </pic:pic>
              </a:graphicData>
            </a:graphic>
          </wp:anchor>
        </w:drawing>
      </w:r>
      <w:r w:rsidR="00FE322A" w:rsidRPr="00B8323C">
        <w:rPr>
          <w:rFonts w:cs="Arial"/>
          <w:lang w:val="mn-MN"/>
        </w:rPr>
        <w:br w:type="textWrapping" w:clear="all"/>
      </w:r>
    </w:p>
    <w:p w14:paraId="6D3AD39E" w14:textId="77777777" w:rsidR="00FE322A" w:rsidRPr="00B8323C" w:rsidRDefault="00FE322A" w:rsidP="00FE322A">
      <w:pPr>
        <w:rPr>
          <w:rFonts w:cs="Arial"/>
          <w:lang w:val="mn-MN"/>
        </w:rPr>
      </w:pPr>
      <w:r w:rsidRPr="00B8323C">
        <w:rPr>
          <w:rFonts w:cs="Arial"/>
          <w:lang w:val="mn-MN"/>
        </w:rPr>
        <w:t>A</w:t>
      </w:r>
      <w:r w:rsidRPr="00B8323C">
        <w:rPr>
          <w:rFonts w:cs="Arial"/>
          <w:vertAlign w:val="subscript"/>
          <w:lang w:val="mn-MN"/>
        </w:rPr>
        <w:t xml:space="preserve">B, n </w:t>
      </w:r>
      <w:r w:rsidRPr="00B8323C">
        <w:rPr>
          <w:rFonts w:cs="Arial"/>
          <w:lang w:val="mn-MN"/>
        </w:rPr>
        <w:t>нь фасадын цэвэр талбай (нээлхийг openings deducted хассан);</w:t>
      </w:r>
    </w:p>
    <w:p w14:paraId="04D53D60" w14:textId="77777777" w:rsidR="00FE322A" w:rsidRPr="00B8323C" w:rsidRDefault="00FE322A" w:rsidP="00FE322A">
      <w:pPr>
        <w:rPr>
          <w:rFonts w:cs="Arial"/>
          <w:lang w:val="mn-MN"/>
        </w:rPr>
      </w:pPr>
      <w:r w:rsidRPr="00B8323C">
        <w:rPr>
          <w:rFonts w:cs="Arial"/>
          <w:lang w:val="mn-MN"/>
        </w:rPr>
        <w:t>A</w:t>
      </w:r>
      <w:r w:rsidRPr="00B8323C">
        <w:rPr>
          <w:rFonts w:cs="Arial"/>
          <w:vertAlign w:val="subscript"/>
          <w:lang w:val="mn-MN"/>
        </w:rPr>
        <w:t xml:space="preserve">B, g </w:t>
      </w:r>
      <w:r w:rsidRPr="00B8323C">
        <w:rPr>
          <w:rFonts w:cs="Arial"/>
          <w:lang w:val="mn-MN"/>
        </w:rPr>
        <w:t>нь фасадын нийт талбай юм</w:t>
      </w:r>
    </w:p>
    <w:p w14:paraId="03A051C9" w14:textId="0A00C135" w:rsidR="00FE322A" w:rsidRPr="00B8323C" w:rsidRDefault="00FE322A" w:rsidP="00FE322A">
      <w:pPr>
        <w:rPr>
          <w:rFonts w:cs="Arial"/>
          <w:lang w:val="mn-MN"/>
        </w:rPr>
      </w:pPr>
      <w:r w:rsidRPr="00B8323C">
        <w:rPr>
          <w:rFonts w:cs="Arial"/>
          <w:lang w:val="mn-MN"/>
        </w:rPr>
        <w:lastRenderedPageBreak/>
        <w:t>c</w:t>
      </w:r>
      <w:r w:rsidRPr="00B8323C">
        <w:rPr>
          <w:rFonts w:cs="Arial"/>
          <w:vertAlign w:val="subscript"/>
          <w:lang w:val="mn-MN"/>
        </w:rPr>
        <w:t>s</w:t>
      </w:r>
      <w:r w:rsidRPr="00B8323C">
        <w:rPr>
          <w:rFonts w:cs="Arial"/>
          <w:lang w:val="mn-MN"/>
        </w:rPr>
        <w:t>-ийн утгыг Зураг А.1-ээс авах хэрэгтэй. Торны хувьд зэрэгцээ ба хэвийн чиглэлд зураас 1-ийг үзнэ үү. Хэрэв c</w:t>
      </w:r>
      <w:r w:rsidRPr="00B8323C">
        <w:rPr>
          <w:rFonts w:cs="Arial"/>
          <w:vertAlign w:val="subscript"/>
          <w:lang w:val="mn-MN"/>
        </w:rPr>
        <w:t>f</w:t>
      </w:r>
      <w:r w:rsidRPr="00B8323C">
        <w:rPr>
          <w:rFonts w:ascii="Cambria Math" w:hAnsi="Cambria Math" w:cs="Cambria Math"/>
          <w:vertAlign w:val="subscript"/>
          <w:lang w:val="mn-MN"/>
        </w:rPr>
        <w:t>⊥</w:t>
      </w:r>
      <w:r w:rsidRPr="00B8323C">
        <w:rPr>
          <w:rFonts w:cs="Arial"/>
          <w:lang w:val="mn-MN"/>
        </w:rPr>
        <w:t xml:space="preserve">  нь 0,8-аас их байвал торыг талбайн </w:t>
      </w:r>
      <w:r w:rsidR="00A50AAD" w:rsidRPr="00B8323C">
        <w:rPr>
          <w:rFonts w:cs="Arial"/>
          <w:lang w:val="mn-MN"/>
        </w:rPr>
        <w:t>коэффициентын</w:t>
      </w:r>
      <w:r w:rsidRPr="00B8323C">
        <w:rPr>
          <w:rFonts w:cs="Arial"/>
          <w:lang w:val="mn-MN"/>
        </w:rPr>
        <w:t xml:space="preserve"> хувьд </w:t>
      </w:r>
      <w:r w:rsidR="0069228F">
        <w:rPr>
          <w:rFonts w:cs="Arial"/>
          <w:lang w:val="mn-MN"/>
        </w:rPr>
        <w:t>хашаа</w:t>
      </w:r>
      <w:r w:rsidRPr="00B8323C">
        <w:rPr>
          <w:rFonts w:cs="Arial"/>
          <w:lang w:val="mn-MN"/>
        </w:rPr>
        <w:t xml:space="preserve"> гэж үзнэ.</w:t>
      </w:r>
    </w:p>
    <w:p w14:paraId="386E518E" w14:textId="77777777" w:rsidR="00FE322A" w:rsidRPr="00B8323C" w:rsidRDefault="00FE322A" w:rsidP="00FE322A">
      <w:pPr>
        <w:rPr>
          <w:rFonts w:cs="Arial"/>
          <w:lang w:val="mn-MN"/>
        </w:rPr>
      </w:pPr>
      <w:r w:rsidRPr="00B8323C">
        <w:rPr>
          <w:rFonts w:cs="Arial"/>
          <w:lang w:val="mn-MN"/>
        </w:rPr>
        <w:t>Зэрэгцээ ба хэвийн чиглэлд Sheeting 2-р зураас авна уу, энэ нь c</w:t>
      </w:r>
      <w:r w:rsidRPr="00B8323C">
        <w:rPr>
          <w:rFonts w:cs="Arial"/>
          <w:vertAlign w:val="subscript"/>
          <w:lang w:val="mn-MN"/>
        </w:rPr>
        <w:t>s</w:t>
      </w:r>
      <w:r w:rsidRPr="00B8323C">
        <w:rPr>
          <w:rFonts w:cs="Arial"/>
          <w:lang w:val="mn-MN"/>
        </w:rPr>
        <w:t xml:space="preserve"> = 1,0.</w:t>
      </w:r>
    </w:p>
    <w:p w14:paraId="7B3B7DA3" w14:textId="77777777" w:rsidR="00FE322A" w:rsidRPr="00B8323C" w:rsidRDefault="00FE322A" w:rsidP="00FE322A">
      <w:pPr>
        <w:rPr>
          <w:rFonts w:eastAsia="Arial" w:cs="Arial"/>
          <w:lang w:val="mn-MN"/>
        </w:rPr>
      </w:pPr>
      <w:r w:rsidRPr="00B8323C">
        <w:rPr>
          <w:rFonts w:cs="Arial"/>
          <w:noProof/>
        </w:rPr>
        <w:drawing>
          <wp:anchor distT="0" distB="0" distL="114300" distR="114300" simplePos="0" relativeHeight="251658247" behindDoc="0" locked="0" layoutInCell="1" allowOverlap="1" wp14:anchorId="36F737A1" wp14:editId="451DFA7F">
            <wp:simplePos x="0" y="0"/>
            <wp:positionH relativeFrom="page">
              <wp:posOffset>2160709</wp:posOffset>
            </wp:positionH>
            <wp:positionV relativeFrom="paragraph">
              <wp:posOffset>417928</wp:posOffset>
            </wp:positionV>
            <wp:extent cx="3486150" cy="2924175"/>
            <wp:effectExtent l="0" t="0" r="0" b="9525"/>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486150" cy="2924175"/>
                    </a:xfrm>
                    <a:prstGeom prst="rect">
                      <a:avLst/>
                    </a:prstGeom>
                  </pic:spPr>
                </pic:pic>
              </a:graphicData>
            </a:graphic>
          </wp:anchor>
        </w:drawing>
      </w:r>
    </w:p>
    <w:p w14:paraId="344FDA3D" w14:textId="46DB0FC8" w:rsidR="00FE322A" w:rsidRPr="0069228F" w:rsidRDefault="0069228F" w:rsidP="00FE322A">
      <w:pPr>
        <w:rPr>
          <w:rFonts w:eastAsia="Arial" w:cs="Arial"/>
          <w:b/>
          <w:bCs/>
          <w:lang w:val="mn-MN"/>
        </w:rPr>
      </w:pPr>
      <w:r w:rsidRPr="0069228F">
        <w:rPr>
          <w:rFonts w:eastAsia="Arial" w:cs="Arial"/>
          <w:b/>
          <w:bCs/>
          <w:lang w:val="mn-MN"/>
        </w:rPr>
        <w:t>Түлхүүр үг</w:t>
      </w:r>
    </w:p>
    <w:p w14:paraId="76743218" w14:textId="5CF94D5C" w:rsidR="00FE322A" w:rsidRPr="00B8323C" w:rsidRDefault="00FE322A" w:rsidP="00FE322A">
      <w:pPr>
        <w:spacing w:after="0"/>
        <w:rPr>
          <w:rFonts w:cs="Arial"/>
          <w:lang w:val="mn-MN"/>
        </w:rPr>
      </w:pPr>
      <w:r w:rsidRPr="00B8323C">
        <w:rPr>
          <w:rFonts w:cs="Arial"/>
          <w:lang w:val="mn-MN"/>
        </w:rPr>
        <w:t xml:space="preserve">1 </w:t>
      </w:r>
      <w:r w:rsidR="0069228F">
        <w:rPr>
          <w:rFonts w:cs="Arial"/>
          <w:lang w:val="mn-MN"/>
        </w:rPr>
        <w:tab/>
      </w:r>
      <w:r w:rsidRPr="00B8323C">
        <w:rPr>
          <w:rFonts w:cs="Arial"/>
          <w:lang w:val="mn-MN"/>
        </w:rPr>
        <w:t xml:space="preserve">Хэвийн ба зэрэгцээ чиглэлдэх тор; </w:t>
      </w:r>
    </w:p>
    <w:p w14:paraId="62B2BE0D" w14:textId="7BFBAF57" w:rsidR="00FE322A" w:rsidRPr="00B8323C" w:rsidRDefault="00FE322A" w:rsidP="00FE322A">
      <w:pPr>
        <w:spacing w:after="0"/>
        <w:rPr>
          <w:rFonts w:cs="Arial"/>
          <w:lang w:val="mn-MN"/>
        </w:rPr>
      </w:pPr>
      <w:r w:rsidRPr="00B8323C">
        <w:rPr>
          <w:rFonts w:cs="Arial"/>
          <w:lang w:val="mn-MN"/>
        </w:rPr>
        <w:t xml:space="preserve">2 </w:t>
      </w:r>
      <w:r w:rsidR="0069228F">
        <w:rPr>
          <w:rFonts w:cs="Arial"/>
          <w:lang w:val="mn-MN"/>
        </w:rPr>
        <w:tab/>
        <w:t>хашаа</w:t>
      </w:r>
      <w:r w:rsidRPr="00B8323C">
        <w:rPr>
          <w:rFonts w:cs="Arial"/>
          <w:lang w:val="mn-MN"/>
        </w:rPr>
        <w:t xml:space="preserve"> хэвийн ба зэрэгцээ чиглэлд; </w:t>
      </w:r>
    </w:p>
    <w:p w14:paraId="7E31D1F5" w14:textId="66F3E0E0" w:rsidR="00FE322A" w:rsidRPr="00B8323C" w:rsidRDefault="00FE322A" w:rsidP="00FE322A">
      <w:pPr>
        <w:spacing w:after="0"/>
        <w:rPr>
          <w:rFonts w:cs="Arial"/>
          <w:lang w:val="mn-MN"/>
        </w:rPr>
      </w:pPr>
      <w:r w:rsidRPr="00B8323C">
        <w:rPr>
          <w:rFonts w:cs="Arial"/>
          <w:lang w:val="mn-MN"/>
        </w:rPr>
        <w:t xml:space="preserve">3 </w:t>
      </w:r>
      <w:r w:rsidR="0069228F">
        <w:rPr>
          <w:rFonts w:cs="Arial"/>
          <w:lang w:val="mn-MN"/>
        </w:rPr>
        <w:tab/>
        <w:t xml:space="preserve">хашаа </w:t>
      </w:r>
    </w:p>
    <w:p w14:paraId="5850B105" w14:textId="784D9642" w:rsidR="00FE322A" w:rsidRPr="00B8323C" w:rsidRDefault="00FE322A" w:rsidP="00FE322A">
      <w:pPr>
        <w:spacing w:after="0"/>
        <w:rPr>
          <w:rFonts w:cs="Arial"/>
          <w:lang w:val="mn-MN"/>
        </w:rPr>
      </w:pPr>
      <w:r w:rsidRPr="00B8323C">
        <w:rPr>
          <w:rFonts w:cs="Arial"/>
          <w:lang w:val="mn-MN"/>
        </w:rPr>
        <w:t xml:space="preserve">cs </w:t>
      </w:r>
      <w:r w:rsidR="0069228F">
        <w:rPr>
          <w:rFonts w:cs="Arial"/>
          <w:lang w:val="mn-MN"/>
        </w:rPr>
        <w:tab/>
        <w:t>талбайн коэффициент</w:t>
      </w:r>
      <w:r w:rsidRPr="00B8323C">
        <w:rPr>
          <w:rFonts w:cs="Arial"/>
          <w:lang w:val="mn-MN"/>
        </w:rPr>
        <w:t xml:space="preserve">; </w:t>
      </w:r>
    </w:p>
    <w:p w14:paraId="2AA3E0F6" w14:textId="538A5FEE" w:rsidR="00FE322A" w:rsidRPr="00B8323C" w:rsidRDefault="00FE322A" w:rsidP="00FE322A">
      <w:pPr>
        <w:spacing w:after="0"/>
        <w:rPr>
          <w:rFonts w:cs="Arial"/>
          <w:lang w:val="mn-MN"/>
        </w:rPr>
      </w:pPr>
      <w:r w:rsidRPr="00B8323C">
        <w:rPr>
          <w:rFonts w:cs="Arial"/>
          <w:lang w:val="mn-MN"/>
        </w:rPr>
        <w:t xml:space="preserve">ϕB </w:t>
      </w:r>
      <w:r w:rsidR="0069228F">
        <w:rPr>
          <w:rFonts w:cs="Arial"/>
          <w:lang w:val="mn-MN"/>
        </w:rPr>
        <w:tab/>
      </w:r>
      <w:r w:rsidRPr="00B8323C">
        <w:rPr>
          <w:rFonts w:cs="Arial"/>
          <w:lang w:val="mn-MN"/>
        </w:rPr>
        <w:t>хатуу чанарын харьцаа.</w:t>
      </w:r>
    </w:p>
    <w:p w14:paraId="6BFA1688" w14:textId="77777777" w:rsidR="00FE322A" w:rsidRPr="00B8323C" w:rsidRDefault="00FE322A" w:rsidP="00FE322A">
      <w:pPr>
        <w:jc w:val="center"/>
        <w:rPr>
          <w:rFonts w:cs="Arial"/>
          <w:lang w:val="mn-MN"/>
        </w:rPr>
      </w:pPr>
      <w:r w:rsidRPr="00B8323C">
        <w:rPr>
          <w:rFonts w:cs="Arial"/>
          <w:lang w:val="mn-MN"/>
        </w:rPr>
        <w:t>Зураг А.1 – фасадын урд байрлах барилгын түр шатны талбайн коэффициент, c</w:t>
      </w:r>
      <w:r w:rsidRPr="00B8323C">
        <w:rPr>
          <w:rFonts w:cs="Arial"/>
          <w:vertAlign w:val="subscript"/>
          <w:lang w:val="mn-MN"/>
        </w:rPr>
        <w:t>s</w:t>
      </w:r>
    </w:p>
    <w:p w14:paraId="743F3F16" w14:textId="1869415E" w:rsidR="00FE322A" w:rsidRDefault="00FE322A" w:rsidP="00FE322A">
      <w:pPr>
        <w:jc w:val="center"/>
        <w:rPr>
          <w:rFonts w:cs="Arial"/>
          <w:lang w:val="mn-MN"/>
        </w:rPr>
      </w:pPr>
    </w:p>
    <w:p w14:paraId="18FD7649" w14:textId="7E8F1456" w:rsidR="00882409" w:rsidRDefault="00882409" w:rsidP="00FE322A">
      <w:pPr>
        <w:jc w:val="center"/>
        <w:rPr>
          <w:rFonts w:cs="Arial"/>
          <w:lang w:val="mn-MN"/>
        </w:rPr>
      </w:pPr>
    </w:p>
    <w:p w14:paraId="520C1024" w14:textId="33D41A4F" w:rsidR="0069228F" w:rsidRDefault="0069228F" w:rsidP="00FE322A">
      <w:pPr>
        <w:jc w:val="center"/>
        <w:rPr>
          <w:rFonts w:cs="Arial"/>
          <w:lang w:val="mn-MN"/>
        </w:rPr>
      </w:pPr>
    </w:p>
    <w:p w14:paraId="6B020B62" w14:textId="0CD7C984" w:rsidR="0069228F" w:rsidRDefault="0069228F" w:rsidP="00FE322A">
      <w:pPr>
        <w:jc w:val="center"/>
        <w:rPr>
          <w:rFonts w:cs="Arial"/>
          <w:lang w:val="mn-MN"/>
        </w:rPr>
      </w:pPr>
    </w:p>
    <w:p w14:paraId="4D5A7C3B" w14:textId="57402264" w:rsidR="0069228F" w:rsidRDefault="0069228F" w:rsidP="00FE322A">
      <w:pPr>
        <w:jc w:val="center"/>
        <w:rPr>
          <w:rFonts w:cs="Arial"/>
          <w:lang w:val="mn-MN"/>
        </w:rPr>
      </w:pPr>
    </w:p>
    <w:p w14:paraId="52744DD7" w14:textId="0990D4BD" w:rsidR="0069228F" w:rsidRDefault="0069228F" w:rsidP="00FE322A">
      <w:pPr>
        <w:jc w:val="center"/>
        <w:rPr>
          <w:rFonts w:cs="Arial"/>
          <w:lang w:val="mn-MN"/>
        </w:rPr>
      </w:pPr>
    </w:p>
    <w:p w14:paraId="143E14EE" w14:textId="0D14E37C" w:rsidR="0069228F" w:rsidRDefault="0069228F" w:rsidP="00FE322A">
      <w:pPr>
        <w:jc w:val="center"/>
        <w:rPr>
          <w:rFonts w:cs="Arial"/>
          <w:lang w:val="mn-MN"/>
        </w:rPr>
      </w:pPr>
    </w:p>
    <w:p w14:paraId="7567CF68" w14:textId="0D7ED3F3" w:rsidR="0069228F" w:rsidRDefault="0069228F" w:rsidP="00FE322A">
      <w:pPr>
        <w:jc w:val="center"/>
        <w:rPr>
          <w:rFonts w:cs="Arial"/>
          <w:lang w:val="mn-MN"/>
        </w:rPr>
      </w:pPr>
    </w:p>
    <w:p w14:paraId="5595C341" w14:textId="77777777" w:rsidR="0069228F" w:rsidRPr="00B8323C" w:rsidRDefault="0069228F" w:rsidP="00FE322A">
      <w:pPr>
        <w:jc w:val="center"/>
        <w:rPr>
          <w:rFonts w:cs="Arial"/>
          <w:lang w:val="mn-MN"/>
        </w:rPr>
      </w:pPr>
    </w:p>
    <w:p w14:paraId="39642D8C" w14:textId="7CA9EAD6" w:rsidR="00FE322A" w:rsidRPr="00B8323C" w:rsidRDefault="00045498" w:rsidP="00882409">
      <w:pPr>
        <w:pStyle w:val="Heading1"/>
        <w:jc w:val="center"/>
        <w:rPr>
          <w:rFonts w:cs="Arial"/>
          <w:lang w:val="mn-MN"/>
        </w:rPr>
      </w:pPr>
      <w:bookmarkStart w:id="268" w:name="_Toc61823272"/>
      <w:bookmarkStart w:id="269" w:name="_Toc62558811"/>
      <w:bookmarkStart w:id="270" w:name="_Toc68009998"/>
      <w:r>
        <w:rPr>
          <w:rFonts w:cs="Arial"/>
          <w:b/>
          <w:bCs/>
          <w:lang w:val="mn-MN"/>
        </w:rPr>
        <w:lastRenderedPageBreak/>
        <w:t xml:space="preserve">Хавсралт </w:t>
      </w:r>
      <w:r>
        <w:rPr>
          <w:rFonts w:cs="Arial"/>
          <w:b/>
          <w:bCs/>
        </w:rPr>
        <w:t>B</w:t>
      </w:r>
      <w:r w:rsidR="00FE322A" w:rsidRPr="00B8323C">
        <w:rPr>
          <w:rFonts w:cs="Arial"/>
          <w:lang w:val="mn-MN"/>
        </w:rPr>
        <w:t xml:space="preserve"> </w:t>
      </w:r>
      <w:r w:rsidR="00FE322A" w:rsidRPr="00B8323C">
        <w:rPr>
          <w:rFonts w:cs="Arial"/>
          <w:lang w:val="mn-MN"/>
        </w:rPr>
        <w:br/>
        <w:t>(Норматив)</w:t>
      </w:r>
      <w:bookmarkEnd w:id="268"/>
      <w:bookmarkEnd w:id="269"/>
      <w:bookmarkEnd w:id="270"/>
    </w:p>
    <w:p w14:paraId="533425C1" w14:textId="77777777" w:rsidR="00FE322A" w:rsidRPr="00882409" w:rsidRDefault="00FE322A" w:rsidP="00FE322A">
      <w:pPr>
        <w:jc w:val="center"/>
        <w:rPr>
          <w:rFonts w:cs="Arial"/>
          <w:b/>
          <w:bCs/>
          <w:lang w:val="mn-MN"/>
        </w:rPr>
      </w:pPr>
      <w:r w:rsidRPr="00882409">
        <w:rPr>
          <w:rFonts w:cs="Arial"/>
          <w:b/>
          <w:bCs/>
          <w:lang w:val="mn-MN"/>
        </w:rPr>
        <w:t>Суурийн тулгуур; тооцооллын өгөгдөл</w:t>
      </w:r>
    </w:p>
    <w:p w14:paraId="12994B69" w14:textId="387C4728" w:rsidR="00FE322A" w:rsidRPr="00882409" w:rsidRDefault="00FE322A" w:rsidP="00162FE9">
      <w:pPr>
        <w:pStyle w:val="ListParagraph"/>
        <w:numPr>
          <w:ilvl w:val="0"/>
          <w:numId w:val="23"/>
        </w:numPr>
        <w:ind w:left="284"/>
        <w:rPr>
          <w:rFonts w:cs="Arial"/>
          <w:b/>
          <w:bCs/>
          <w:lang w:val="mn-MN"/>
        </w:rPr>
      </w:pPr>
      <w:r w:rsidRPr="00882409">
        <w:rPr>
          <w:rFonts w:cs="Arial"/>
          <w:b/>
          <w:bCs/>
          <w:lang w:val="mn-MN"/>
        </w:rPr>
        <w:t xml:space="preserve">Ерөнхий ойлголт </w:t>
      </w:r>
    </w:p>
    <w:p w14:paraId="1DEEBD02" w14:textId="0E64CAFA" w:rsidR="00FE322A" w:rsidRPr="00B8323C" w:rsidRDefault="00FE322A" w:rsidP="00FE322A">
      <w:pPr>
        <w:rPr>
          <w:rFonts w:cs="Arial"/>
          <w:lang w:val="mn-MN"/>
        </w:rPr>
      </w:pPr>
      <w:r w:rsidRPr="00B8323C">
        <w:rPr>
          <w:rFonts w:cs="Arial"/>
          <w:lang w:val="mn-MN"/>
        </w:rPr>
        <w:t>Энэхүү хавсралтад Европын стандартад нийцсэн ган хоолойгоор хийсэн трапец хэлбэртэ</w:t>
      </w:r>
      <w:r w:rsidR="00A50AAD" w:rsidRPr="00B8323C">
        <w:rPr>
          <w:rFonts w:cs="Arial"/>
          <w:lang w:val="mn-MN"/>
        </w:rPr>
        <w:t>й буюу дугуй хэлбэртэй резьбатай</w:t>
      </w:r>
      <w:r w:rsidRPr="00B8323C">
        <w:rPr>
          <w:rFonts w:cs="Arial"/>
          <w:lang w:val="mn-MN"/>
        </w:rPr>
        <w:t xml:space="preserve"> суурийн тулгуурын эсэргүүцэл ба хэв гажилтын тооцооны аргыг (Зураг В.1-ийг үзнэ үү) харуулав. Хэмжээ нь дараах параметрүүдийн хүрээнд байх тохиолдолд хамаарна.</w:t>
      </w:r>
    </w:p>
    <w:p w14:paraId="6AD5C29A" w14:textId="77777777" w:rsidR="00FE322A" w:rsidRPr="00B8323C" w:rsidRDefault="171CDA0F" w:rsidP="00FE322A">
      <w:pPr>
        <w:rPr>
          <w:rFonts w:eastAsia="Arial" w:cs="Arial"/>
          <w:lang w:val="mn-MN"/>
        </w:rPr>
      </w:pPr>
      <w:r>
        <w:rPr>
          <w:noProof/>
        </w:rPr>
        <w:drawing>
          <wp:inline distT="0" distB="0" distL="0" distR="0" wp14:anchorId="2A1FC044" wp14:editId="77370DB1">
            <wp:extent cx="1209675" cy="9810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pic:nvPicPr>
                  <pic:blipFill>
                    <a:blip r:embed="rId38">
                      <a:extLst>
                        <a:ext uri="{28A0092B-C50C-407E-A947-70E740481C1C}">
                          <a14:useLocalDpi xmlns:a14="http://schemas.microsoft.com/office/drawing/2010/main" val="0"/>
                        </a:ext>
                      </a:extLst>
                    </a:blip>
                    <a:stretch>
                      <a:fillRect/>
                    </a:stretch>
                  </pic:blipFill>
                  <pic:spPr>
                    <a:xfrm>
                      <a:off x="0" y="0"/>
                      <a:ext cx="1209675" cy="981075"/>
                    </a:xfrm>
                    <a:prstGeom prst="rect">
                      <a:avLst/>
                    </a:prstGeom>
                  </pic:spPr>
                </pic:pic>
              </a:graphicData>
            </a:graphic>
          </wp:inline>
        </w:drawing>
      </w:r>
    </w:p>
    <w:p w14:paraId="259775B9" w14:textId="5345E840" w:rsidR="00FE322A" w:rsidRDefault="00FE322A" w:rsidP="00FE322A">
      <w:pPr>
        <w:spacing w:after="0"/>
        <w:rPr>
          <w:rFonts w:cs="Arial"/>
          <w:lang w:val="mn-MN"/>
        </w:rPr>
      </w:pPr>
      <w:r w:rsidRPr="00B8323C">
        <w:rPr>
          <w:rFonts w:cs="Arial"/>
          <w:lang w:val="mn-MN"/>
        </w:rPr>
        <w:t>30 мм ≤ d ≤ 60 мм</w:t>
      </w:r>
    </w:p>
    <w:p w14:paraId="3BEBAF33" w14:textId="77777777" w:rsidR="00882409" w:rsidRDefault="00882409" w:rsidP="00FE322A">
      <w:pPr>
        <w:spacing w:after="0"/>
        <w:rPr>
          <w:rFonts w:cs="Arial"/>
          <w:lang w:val="mn-MN"/>
        </w:rPr>
      </w:pPr>
    </w:p>
    <w:p w14:paraId="5ABEAAC0" w14:textId="77777777" w:rsidR="006C0920" w:rsidRPr="006C0920" w:rsidRDefault="006C0920" w:rsidP="006C0920">
      <w:pPr>
        <w:rPr>
          <w:rFonts w:eastAsia="Arial" w:cs="Arial"/>
          <w:lang w:val="mn-MN"/>
        </w:rPr>
      </w:pPr>
      <w:r>
        <w:rPr>
          <w:rFonts w:eastAsia="Arial" w:cs="Arial"/>
          <w:lang w:val="mn-MN"/>
        </w:rPr>
        <w:t xml:space="preserve">Энд: </w:t>
      </w:r>
    </w:p>
    <w:p w14:paraId="3E8C03B6" w14:textId="4D301959" w:rsidR="00FE322A" w:rsidRDefault="00FE322A" w:rsidP="00FE322A">
      <w:pPr>
        <w:spacing w:after="0"/>
        <w:rPr>
          <w:rFonts w:cs="Arial"/>
          <w:lang w:val="mn-MN"/>
        </w:rPr>
      </w:pPr>
      <w:r w:rsidRPr="00B8323C">
        <w:rPr>
          <w:rFonts w:cs="Arial"/>
          <w:lang w:val="mn-MN"/>
        </w:rPr>
        <w:t>(Зураг B.2 ба Зураг B.3-ийг үзнэ үү)</w:t>
      </w:r>
    </w:p>
    <w:p w14:paraId="1C773E3A" w14:textId="77777777" w:rsidR="00FE322A" w:rsidRPr="00B8323C" w:rsidRDefault="00FE322A" w:rsidP="00FE322A">
      <w:pPr>
        <w:spacing w:after="0"/>
        <w:rPr>
          <w:rFonts w:cs="Arial"/>
          <w:lang w:val="mn-MN"/>
        </w:rPr>
      </w:pPr>
      <w:r w:rsidRPr="00882409">
        <w:rPr>
          <w:rFonts w:cs="Arial"/>
          <w:i/>
          <w:iCs/>
          <w:lang w:val="mn-MN"/>
        </w:rPr>
        <w:t>b</w:t>
      </w:r>
      <w:r w:rsidRPr="00882409">
        <w:rPr>
          <w:rFonts w:cs="Arial"/>
          <w:i/>
          <w:iCs/>
          <w:vertAlign w:val="subscript"/>
          <w:lang w:val="mn-MN"/>
        </w:rPr>
        <w:t>2</w:t>
      </w:r>
      <w:r w:rsidRPr="00B8323C">
        <w:rPr>
          <w:rFonts w:cs="Arial"/>
          <w:lang w:val="mn-MN"/>
        </w:rPr>
        <w:t xml:space="preserve"> </w:t>
      </w:r>
      <w:r w:rsidRPr="00B8323C">
        <w:rPr>
          <w:rFonts w:cs="Arial"/>
          <w:lang w:val="mn-MN"/>
        </w:rPr>
        <w:tab/>
        <w:t xml:space="preserve">доод хэсгийн резьбаны өргөн; </w:t>
      </w:r>
    </w:p>
    <w:p w14:paraId="259AFA22" w14:textId="77777777" w:rsidR="00FE322A" w:rsidRPr="00B8323C" w:rsidRDefault="00FE322A" w:rsidP="00FE322A">
      <w:pPr>
        <w:spacing w:after="0"/>
        <w:rPr>
          <w:rFonts w:cs="Arial"/>
          <w:lang w:val="mn-MN"/>
        </w:rPr>
      </w:pPr>
      <w:r w:rsidRPr="00882409">
        <w:rPr>
          <w:rFonts w:cs="Arial"/>
          <w:i/>
          <w:iCs/>
          <w:lang w:val="mn-MN"/>
        </w:rPr>
        <w:t xml:space="preserve">d </w:t>
      </w:r>
      <w:r w:rsidRPr="00B8323C">
        <w:rPr>
          <w:rFonts w:cs="Arial"/>
          <w:lang w:val="mn-MN"/>
        </w:rPr>
        <w:tab/>
        <w:t xml:space="preserve">резьбаны гадна талын диаметр; </w:t>
      </w:r>
    </w:p>
    <w:p w14:paraId="457AB3A2" w14:textId="77777777" w:rsidR="00FE322A" w:rsidRPr="00B8323C" w:rsidRDefault="00FE322A" w:rsidP="00FE322A">
      <w:pPr>
        <w:spacing w:after="0"/>
        <w:rPr>
          <w:rFonts w:cs="Arial"/>
          <w:lang w:val="mn-MN"/>
        </w:rPr>
      </w:pPr>
      <w:r w:rsidRPr="00882409">
        <w:rPr>
          <w:rFonts w:cs="Arial"/>
          <w:i/>
          <w:iCs/>
          <w:lang w:val="mn-MN"/>
        </w:rPr>
        <w:t>h</w:t>
      </w:r>
      <w:r w:rsidRPr="00882409">
        <w:rPr>
          <w:rFonts w:cs="Arial"/>
          <w:i/>
          <w:iCs/>
          <w:vertAlign w:val="subscript"/>
          <w:lang w:val="mn-MN"/>
        </w:rPr>
        <w:t>1</w:t>
      </w:r>
      <w:r w:rsidRPr="00882409">
        <w:rPr>
          <w:rFonts w:cs="Arial"/>
          <w:i/>
          <w:iCs/>
          <w:lang w:val="mn-MN"/>
        </w:rPr>
        <w:t xml:space="preserve"> </w:t>
      </w:r>
      <w:r w:rsidRPr="00B8323C">
        <w:rPr>
          <w:rFonts w:cs="Arial"/>
          <w:lang w:val="mn-MN"/>
        </w:rPr>
        <w:tab/>
        <w:t xml:space="preserve">резьбаны гүн; </w:t>
      </w:r>
    </w:p>
    <w:p w14:paraId="0F4A1A0F" w14:textId="77777777" w:rsidR="00FE322A" w:rsidRPr="00B8323C" w:rsidRDefault="00FE322A" w:rsidP="00FE322A">
      <w:pPr>
        <w:spacing w:after="0"/>
        <w:rPr>
          <w:rFonts w:cs="Arial"/>
          <w:lang w:val="mn-MN"/>
        </w:rPr>
      </w:pPr>
      <w:r w:rsidRPr="00882409">
        <w:rPr>
          <w:rFonts w:cs="Arial"/>
          <w:i/>
          <w:iCs/>
          <w:lang w:val="mn-MN"/>
        </w:rPr>
        <w:t xml:space="preserve">p </w:t>
      </w:r>
      <w:r w:rsidRPr="00B8323C">
        <w:rPr>
          <w:rFonts w:cs="Arial"/>
          <w:lang w:val="mn-MN"/>
        </w:rPr>
        <w:tab/>
        <w:t xml:space="preserve">резьбаны алхам; </w:t>
      </w:r>
    </w:p>
    <w:p w14:paraId="28D65A83" w14:textId="77777777" w:rsidR="00FE322A" w:rsidRPr="00B8323C" w:rsidRDefault="00FE322A" w:rsidP="00FE322A">
      <w:pPr>
        <w:rPr>
          <w:rFonts w:cs="Arial"/>
          <w:lang w:val="mn-MN"/>
        </w:rPr>
      </w:pPr>
      <w:r w:rsidRPr="00882409">
        <w:rPr>
          <w:rFonts w:cs="Arial"/>
          <w:i/>
          <w:iCs/>
          <w:lang w:val="mn-MN"/>
        </w:rPr>
        <w:t xml:space="preserve">t </w:t>
      </w:r>
      <w:r w:rsidRPr="00B8323C">
        <w:rPr>
          <w:rFonts w:cs="Arial"/>
          <w:lang w:val="mn-MN"/>
        </w:rPr>
        <w:tab/>
        <w:t>ханын зузаан of the tube before rolling.</w:t>
      </w:r>
    </w:p>
    <w:p w14:paraId="425B1BBF" w14:textId="77777777" w:rsidR="00FE322A" w:rsidRPr="00B8323C" w:rsidRDefault="00FE322A" w:rsidP="00FE322A">
      <w:pPr>
        <w:rPr>
          <w:rFonts w:cs="Arial"/>
          <w:lang w:val="mn-MN"/>
        </w:rPr>
      </w:pPr>
      <w:r w:rsidRPr="00B8323C">
        <w:rPr>
          <w:rFonts w:cs="Arial"/>
          <w:lang w:val="mn-MN"/>
        </w:rPr>
        <w:t>Хөндлөн огтлолын утгыг тооцоолохдоо 0,5 мм-ээс бага радиустай булангуудыг фаскийг хамруулахгүй байж болно.</w:t>
      </w:r>
    </w:p>
    <w:p w14:paraId="3C444527" w14:textId="77777777" w:rsidR="00FE322A" w:rsidRPr="00B8323C" w:rsidRDefault="00FE322A" w:rsidP="00FE322A">
      <w:pPr>
        <w:rPr>
          <w:rFonts w:eastAsia="Arial" w:cs="Arial"/>
          <w:lang w:val="mn-MN"/>
        </w:rPr>
      </w:pPr>
      <w:r w:rsidRPr="00B8323C">
        <w:rPr>
          <w:rFonts w:cs="Arial"/>
          <w:lang w:val="mn-MN"/>
        </w:rPr>
        <w:t>Дараах тооцооллын аргыг резьба (трапец хэлбэртэй эсвэл дугуй хэлбэртэй) хоёуланд нь хэрэглэх боловч өөр өөр бат бэхийг хязгаарыг тооцох хэрэгтэй (Хүснэгт В.1-ийг үзнэ үү).</w:t>
      </w:r>
    </w:p>
    <w:p w14:paraId="221DD00C" w14:textId="77777777" w:rsidR="00FE322A" w:rsidRPr="00B8323C" w:rsidRDefault="00FE322A" w:rsidP="00FE322A">
      <w:pPr>
        <w:rPr>
          <w:rFonts w:eastAsia="Arial" w:cs="Arial"/>
          <w:lang w:val="mn-MN"/>
        </w:rPr>
      </w:pPr>
    </w:p>
    <w:p w14:paraId="6CC31EE5" w14:textId="77777777" w:rsidR="00FE322A" w:rsidRPr="00B8323C" w:rsidRDefault="00FE322A" w:rsidP="00FE322A">
      <w:pPr>
        <w:rPr>
          <w:rFonts w:cs="Arial"/>
          <w:lang w:val="mn-MN"/>
        </w:rPr>
      </w:pPr>
    </w:p>
    <w:p w14:paraId="14851C6C" w14:textId="77777777" w:rsidR="00FE322A" w:rsidRPr="00B8323C" w:rsidRDefault="00FE322A" w:rsidP="00FE322A">
      <w:pPr>
        <w:rPr>
          <w:rFonts w:cs="Arial"/>
          <w:lang w:val="mn-MN"/>
        </w:rPr>
      </w:pPr>
    </w:p>
    <w:p w14:paraId="51A01DFF" w14:textId="77777777" w:rsidR="00FE322A" w:rsidRPr="00B8323C" w:rsidRDefault="00FE322A" w:rsidP="00FE322A">
      <w:pPr>
        <w:rPr>
          <w:rFonts w:cs="Arial"/>
          <w:lang w:val="mn-MN"/>
        </w:rPr>
      </w:pPr>
    </w:p>
    <w:p w14:paraId="06AB9369" w14:textId="77777777" w:rsidR="00FE322A" w:rsidRPr="00B8323C" w:rsidRDefault="00FE322A" w:rsidP="00FE322A">
      <w:pPr>
        <w:rPr>
          <w:rFonts w:cs="Arial"/>
          <w:lang w:val="mn-MN"/>
        </w:rPr>
      </w:pPr>
    </w:p>
    <w:p w14:paraId="7F42D977" w14:textId="77777777" w:rsidR="00FE322A" w:rsidRPr="00B8323C" w:rsidRDefault="00FE322A" w:rsidP="00FE322A">
      <w:pPr>
        <w:rPr>
          <w:rFonts w:cs="Arial"/>
          <w:lang w:val="mn-MN"/>
        </w:rPr>
      </w:pPr>
    </w:p>
    <w:p w14:paraId="429D9E85" w14:textId="77777777" w:rsidR="00FE322A" w:rsidRPr="00B8323C" w:rsidRDefault="00FE322A" w:rsidP="00FE322A">
      <w:pPr>
        <w:rPr>
          <w:rFonts w:cs="Arial"/>
          <w:lang w:val="mn-MN"/>
        </w:rPr>
      </w:pPr>
    </w:p>
    <w:p w14:paraId="33D72A8F" w14:textId="77777777" w:rsidR="00FE322A" w:rsidRPr="00B8323C" w:rsidRDefault="00FE322A" w:rsidP="00FE322A">
      <w:pPr>
        <w:rPr>
          <w:rFonts w:cs="Arial"/>
          <w:lang w:val="mn-MN"/>
        </w:rPr>
      </w:pPr>
    </w:p>
    <w:p w14:paraId="60888C69" w14:textId="77777777" w:rsidR="00FE322A" w:rsidRPr="00B8323C" w:rsidRDefault="00FE322A" w:rsidP="00FE322A">
      <w:pPr>
        <w:rPr>
          <w:rFonts w:cs="Arial"/>
          <w:lang w:val="mn-MN"/>
        </w:rPr>
      </w:pPr>
    </w:p>
    <w:p w14:paraId="717F7787" w14:textId="77777777" w:rsidR="00FE322A" w:rsidRPr="00B8323C" w:rsidRDefault="00FE322A" w:rsidP="00FE322A">
      <w:pPr>
        <w:rPr>
          <w:rFonts w:cs="Arial"/>
          <w:lang w:val="mn-MN"/>
        </w:rPr>
      </w:pPr>
      <w:r w:rsidRPr="00B8323C">
        <w:rPr>
          <w:rFonts w:cs="Arial"/>
          <w:noProof/>
        </w:rPr>
        <w:lastRenderedPageBreak/>
        <w:drawing>
          <wp:anchor distT="0" distB="0" distL="114300" distR="114300" simplePos="0" relativeHeight="251658248" behindDoc="1" locked="0" layoutInCell="1" allowOverlap="1" wp14:anchorId="1F3A443C" wp14:editId="195870BD">
            <wp:simplePos x="0" y="0"/>
            <wp:positionH relativeFrom="margin">
              <wp:align>left</wp:align>
            </wp:positionH>
            <wp:positionV relativeFrom="paragraph">
              <wp:posOffset>97399</wp:posOffset>
            </wp:positionV>
            <wp:extent cx="2971800" cy="3495675"/>
            <wp:effectExtent l="0" t="0" r="0" b="9525"/>
            <wp:wrapTight wrapText="bothSides">
              <wp:wrapPolygon edited="0">
                <wp:start x="0" y="0"/>
                <wp:lineTo x="0" y="21541"/>
                <wp:lineTo x="21462" y="21541"/>
                <wp:lineTo x="21462"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971800" cy="3495675"/>
                    </a:xfrm>
                    <a:prstGeom prst="rect">
                      <a:avLst/>
                    </a:prstGeom>
                  </pic:spPr>
                </pic:pic>
              </a:graphicData>
            </a:graphic>
          </wp:anchor>
        </w:drawing>
      </w:r>
      <w:r w:rsidR="171CDA0F" w:rsidRPr="00B8323C">
        <w:rPr>
          <w:rFonts w:cs="Arial"/>
          <w:lang w:val="mn-MN"/>
        </w:rPr>
        <w:t xml:space="preserve"> </w:t>
      </w:r>
    </w:p>
    <w:p w14:paraId="7B28E7D3" w14:textId="3012C032" w:rsidR="00882409" w:rsidRPr="00882409" w:rsidRDefault="00882409" w:rsidP="00FE322A">
      <w:pPr>
        <w:spacing w:after="0"/>
        <w:rPr>
          <w:rFonts w:cs="Arial"/>
          <w:b/>
          <w:bCs/>
          <w:lang w:val="mn-MN"/>
        </w:rPr>
      </w:pPr>
      <w:r w:rsidRPr="00882409">
        <w:rPr>
          <w:rFonts w:cs="Arial"/>
          <w:b/>
          <w:bCs/>
          <w:lang w:val="mn-MN"/>
        </w:rPr>
        <w:t>Түлхүүр үг</w:t>
      </w:r>
    </w:p>
    <w:p w14:paraId="421958A6" w14:textId="18B88DE9" w:rsidR="00FE322A" w:rsidRPr="00B8323C" w:rsidRDefault="00FE322A" w:rsidP="00FE322A">
      <w:pPr>
        <w:spacing w:after="0"/>
        <w:rPr>
          <w:rFonts w:cs="Arial"/>
          <w:lang w:val="mn-MN"/>
        </w:rPr>
      </w:pPr>
      <w:r w:rsidRPr="00B8323C">
        <w:rPr>
          <w:rFonts w:cs="Arial"/>
          <w:lang w:val="mn-MN"/>
        </w:rPr>
        <w:t xml:space="preserve">1 гайкны хүрэх хязгаар </w:t>
      </w:r>
    </w:p>
    <w:p w14:paraId="616AB3A4" w14:textId="77777777" w:rsidR="00FE322A" w:rsidRPr="00B8323C" w:rsidRDefault="00FE322A" w:rsidP="00FE322A">
      <w:pPr>
        <w:spacing w:after="0"/>
        <w:rPr>
          <w:rFonts w:cs="Arial"/>
          <w:lang w:val="mn-MN"/>
        </w:rPr>
      </w:pPr>
      <w:r w:rsidRPr="00B8323C">
        <w:rPr>
          <w:rFonts w:cs="Arial"/>
          <w:lang w:val="mn-MN"/>
        </w:rPr>
        <w:t>2 гол төмөр</w:t>
      </w:r>
    </w:p>
    <w:p w14:paraId="557A8487" w14:textId="77777777" w:rsidR="00FE322A" w:rsidRPr="00B8323C" w:rsidRDefault="00FE322A" w:rsidP="00FE322A">
      <w:pPr>
        <w:spacing w:after="0"/>
        <w:rPr>
          <w:rFonts w:cs="Arial"/>
          <w:lang w:val="mn-MN"/>
        </w:rPr>
      </w:pPr>
      <w:r w:rsidRPr="00B8323C">
        <w:rPr>
          <w:rFonts w:cs="Arial"/>
          <w:lang w:val="mn-MN"/>
        </w:rPr>
        <w:t xml:space="preserve">3 гайктай гар </w:t>
      </w:r>
    </w:p>
    <w:p w14:paraId="583B02BD" w14:textId="3601BFBD" w:rsidR="00FE322A" w:rsidRPr="00B8323C" w:rsidRDefault="00FE322A" w:rsidP="00FE322A">
      <w:pPr>
        <w:spacing w:after="0"/>
        <w:rPr>
          <w:rFonts w:cs="Arial"/>
          <w:lang w:val="mn-MN"/>
        </w:rPr>
      </w:pPr>
      <w:r w:rsidRPr="00B8323C">
        <w:rPr>
          <w:rFonts w:cs="Arial"/>
          <w:lang w:val="mn-MN"/>
        </w:rPr>
        <w:t xml:space="preserve">4 </w:t>
      </w:r>
      <w:r w:rsidR="00882409">
        <w:rPr>
          <w:rFonts w:cs="Arial"/>
          <w:lang w:val="mn-MN"/>
        </w:rPr>
        <w:t xml:space="preserve">ширээлтэн </w:t>
      </w:r>
      <w:r w:rsidRPr="00B8323C">
        <w:rPr>
          <w:rFonts w:cs="Arial"/>
          <w:lang w:val="mn-MN"/>
        </w:rPr>
        <w:t xml:space="preserve">гагнаас </w:t>
      </w:r>
      <w:bookmarkStart w:id="271" w:name="_GoBack"/>
      <w:bookmarkEnd w:id="271"/>
      <w:r w:rsidR="00882409">
        <w:rPr>
          <w:rFonts w:cs="Arial"/>
          <w:lang w:val="mn-MN"/>
        </w:rPr>
        <w:t>холболт</w:t>
      </w:r>
    </w:p>
    <w:p w14:paraId="6AE4E260" w14:textId="77777777" w:rsidR="00FE322A" w:rsidRPr="00B8323C" w:rsidRDefault="00FE322A" w:rsidP="00FE322A">
      <w:pPr>
        <w:spacing w:after="0"/>
        <w:rPr>
          <w:rFonts w:cs="Arial"/>
          <w:lang w:val="mn-MN"/>
        </w:rPr>
      </w:pPr>
      <w:r w:rsidRPr="00B8323C">
        <w:rPr>
          <w:rFonts w:cs="Arial"/>
          <w:lang w:val="mn-MN"/>
        </w:rPr>
        <w:t xml:space="preserve">5 төгсгөвч </w:t>
      </w:r>
    </w:p>
    <w:p w14:paraId="69CD7548" w14:textId="77777777" w:rsidR="00FE322A" w:rsidRPr="00B8323C" w:rsidRDefault="00FE322A" w:rsidP="00FE322A">
      <w:pPr>
        <w:spacing w:after="0"/>
        <w:rPr>
          <w:rFonts w:cs="Arial"/>
          <w:lang w:val="mn-MN"/>
        </w:rPr>
      </w:pPr>
      <w:r w:rsidRPr="00B8323C">
        <w:rPr>
          <w:rFonts w:cs="Arial"/>
          <w:lang w:val="mn-MN"/>
        </w:rPr>
        <w:t>l</w:t>
      </w:r>
      <w:r w:rsidRPr="00B8323C">
        <w:rPr>
          <w:rFonts w:cs="Arial"/>
          <w:vertAlign w:val="subscript"/>
          <w:lang w:val="mn-MN"/>
        </w:rPr>
        <w:t>0</w:t>
      </w:r>
      <w:r w:rsidRPr="00B8323C">
        <w:rPr>
          <w:rFonts w:cs="Arial"/>
          <w:lang w:val="mn-MN"/>
        </w:rPr>
        <w:t xml:space="preserve"> давхцалын урт</w:t>
      </w:r>
    </w:p>
    <w:p w14:paraId="0A194777" w14:textId="77777777" w:rsidR="00FE322A" w:rsidRPr="00B8323C" w:rsidRDefault="00FE322A" w:rsidP="00FE322A">
      <w:pPr>
        <w:spacing w:after="0"/>
        <w:rPr>
          <w:rFonts w:cs="Arial"/>
          <w:lang w:val="mn-MN"/>
        </w:rPr>
      </w:pPr>
      <w:r w:rsidRPr="00B8323C">
        <w:rPr>
          <w:rFonts w:cs="Arial"/>
          <w:lang w:val="mn-MN"/>
        </w:rPr>
        <w:t>l</w:t>
      </w:r>
      <w:r w:rsidRPr="00B8323C">
        <w:rPr>
          <w:rFonts w:cs="Arial"/>
          <w:vertAlign w:val="subscript"/>
          <w:lang w:val="mn-MN"/>
        </w:rPr>
        <w:t xml:space="preserve">e </w:t>
      </w:r>
      <w:r w:rsidRPr="00B8323C">
        <w:rPr>
          <w:rFonts w:cs="Arial"/>
          <w:lang w:val="mn-MN"/>
        </w:rPr>
        <w:t xml:space="preserve">суналтын урт </w:t>
      </w:r>
    </w:p>
    <w:p w14:paraId="06D760D3" w14:textId="77777777" w:rsidR="00FE322A" w:rsidRPr="00B8323C" w:rsidRDefault="00FE322A" w:rsidP="00FE322A">
      <w:pPr>
        <w:spacing w:after="0"/>
        <w:rPr>
          <w:rFonts w:cs="Arial"/>
          <w:lang w:val="mn-MN"/>
        </w:rPr>
      </w:pPr>
      <w:r w:rsidRPr="00B8323C">
        <w:rPr>
          <w:rFonts w:cs="Arial"/>
          <w:lang w:val="mn-MN"/>
        </w:rPr>
        <w:t>L нийт урт</w:t>
      </w:r>
    </w:p>
    <w:p w14:paraId="0FAA21CC" w14:textId="77777777" w:rsidR="00FE322A" w:rsidRPr="00B8323C" w:rsidRDefault="00FE322A" w:rsidP="00FE322A">
      <w:pPr>
        <w:jc w:val="center"/>
        <w:rPr>
          <w:rFonts w:eastAsia="Arial" w:cs="Arial"/>
          <w:lang w:val="mn-MN"/>
        </w:rPr>
      </w:pPr>
      <w:r w:rsidRPr="00B8323C">
        <w:rPr>
          <w:rFonts w:cs="Arial"/>
          <w:noProof/>
        </w:rPr>
        <w:drawing>
          <wp:anchor distT="0" distB="0" distL="114300" distR="114300" simplePos="0" relativeHeight="251658249" behindDoc="1" locked="0" layoutInCell="1" allowOverlap="1" wp14:anchorId="70E9CC50" wp14:editId="5450081B">
            <wp:simplePos x="0" y="0"/>
            <wp:positionH relativeFrom="margin">
              <wp:align>center</wp:align>
            </wp:positionH>
            <wp:positionV relativeFrom="paragraph">
              <wp:posOffset>2479870</wp:posOffset>
            </wp:positionV>
            <wp:extent cx="4257675" cy="2543175"/>
            <wp:effectExtent l="0" t="0" r="9525" b="9525"/>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257675" cy="2543175"/>
                    </a:xfrm>
                    <a:prstGeom prst="rect">
                      <a:avLst/>
                    </a:prstGeom>
                  </pic:spPr>
                </pic:pic>
              </a:graphicData>
            </a:graphic>
          </wp:anchor>
        </w:drawing>
      </w:r>
      <w:r w:rsidRPr="00B8323C">
        <w:rPr>
          <w:rFonts w:eastAsia="Arial" w:cs="Arial"/>
          <w:lang w:val="mn-MN"/>
        </w:rPr>
        <w:br w:type="textWrapping" w:clear="all"/>
      </w:r>
      <w:r w:rsidR="171CDA0F" w:rsidRPr="00B8323C">
        <w:rPr>
          <w:rFonts w:cs="Arial"/>
          <w:lang w:val="mn-MN"/>
        </w:rPr>
        <w:t>Зураг B.1 – Суурийн тулгуур</w:t>
      </w:r>
    </w:p>
    <w:p w14:paraId="0CDF49DB" w14:textId="77777777" w:rsidR="00FE322A" w:rsidRPr="00B8323C" w:rsidRDefault="00FE322A" w:rsidP="00FE322A">
      <w:pPr>
        <w:rPr>
          <w:rFonts w:eastAsia="Arial" w:cs="Arial"/>
          <w:lang w:val="mn-MN"/>
        </w:rPr>
      </w:pPr>
    </w:p>
    <w:p w14:paraId="6D21199E" w14:textId="77777777" w:rsidR="00FE322A" w:rsidRPr="00B8323C" w:rsidRDefault="00FE322A" w:rsidP="00FE322A">
      <w:pPr>
        <w:tabs>
          <w:tab w:val="left" w:pos="1412"/>
        </w:tabs>
        <w:jc w:val="center"/>
        <w:rPr>
          <w:rFonts w:eastAsia="Arial" w:cs="Arial"/>
          <w:lang w:val="mn-MN"/>
        </w:rPr>
      </w:pPr>
      <w:r w:rsidRPr="00B8323C">
        <w:rPr>
          <w:rFonts w:cs="Arial"/>
          <w:lang w:val="mn-MN"/>
        </w:rPr>
        <w:t>Зураг B.2 – Трапецан резьба</w:t>
      </w:r>
    </w:p>
    <w:p w14:paraId="29E0B20B" w14:textId="77777777" w:rsidR="00FE322A" w:rsidRPr="00B8323C" w:rsidRDefault="00FE322A" w:rsidP="00FE322A">
      <w:pPr>
        <w:jc w:val="center"/>
        <w:rPr>
          <w:rFonts w:cs="Arial"/>
          <w:lang w:val="mn-MN"/>
        </w:rPr>
      </w:pPr>
    </w:p>
    <w:p w14:paraId="2C1B1C59" w14:textId="77777777" w:rsidR="00FE322A" w:rsidRPr="00B8323C" w:rsidRDefault="00FE322A" w:rsidP="00FE322A">
      <w:pPr>
        <w:jc w:val="center"/>
        <w:rPr>
          <w:rFonts w:cs="Arial"/>
          <w:lang w:val="mn-MN"/>
        </w:rPr>
      </w:pPr>
    </w:p>
    <w:p w14:paraId="271B5FB2" w14:textId="77777777" w:rsidR="00FE322A" w:rsidRPr="00B8323C" w:rsidRDefault="00FE322A" w:rsidP="00FE322A">
      <w:pPr>
        <w:jc w:val="center"/>
        <w:rPr>
          <w:rFonts w:cs="Arial"/>
          <w:lang w:val="mn-MN"/>
        </w:rPr>
      </w:pPr>
    </w:p>
    <w:p w14:paraId="6032EF94" w14:textId="77777777" w:rsidR="00FE322A" w:rsidRPr="00B8323C" w:rsidRDefault="00FE322A" w:rsidP="00FE322A">
      <w:pPr>
        <w:jc w:val="center"/>
        <w:rPr>
          <w:rFonts w:cs="Arial"/>
          <w:lang w:val="mn-MN"/>
        </w:rPr>
      </w:pPr>
    </w:p>
    <w:p w14:paraId="1D1DD849" w14:textId="77777777" w:rsidR="00FE322A" w:rsidRPr="00B8323C" w:rsidRDefault="00FE322A" w:rsidP="00FE322A">
      <w:pPr>
        <w:jc w:val="center"/>
        <w:rPr>
          <w:rFonts w:cs="Arial"/>
          <w:lang w:val="mn-MN"/>
        </w:rPr>
      </w:pPr>
      <w:r w:rsidRPr="00B8323C">
        <w:rPr>
          <w:rFonts w:cs="Arial"/>
          <w:noProof/>
        </w:rPr>
        <w:lastRenderedPageBreak/>
        <w:drawing>
          <wp:anchor distT="0" distB="0" distL="114300" distR="114300" simplePos="0" relativeHeight="251658250" behindDoc="0" locked="0" layoutInCell="1" allowOverlap="1" wp14:anchorId="1D53D525" wp14:editId="34249E0C">
            <wp:simplePos x="0" y="0"/>
            <wp:positionH relativeFrom="margin">
              <wp:align>center</wp:align>
            </wp:positionH>
            <wp:positionV relativeFrom="paragraph">
              <wp:posOffset>151570</wp:posOffset>
            </wp:positionV>
            <wp:extent cx="3743325" cy="2124075"/>
            <wp:effectExtent l="0" t="0" r="9525" b="9525"/>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743325" cy="2124075"/>
                    </a:xfrm>
                    <a:prstGeom prst="rect">
                      <a:avLst/>
                    </a:prstGeom>
                  </pic:spPr>
                </pic:pic>
              </a:graphicData>
            </a:graphic>
          </wp:anchor>
        </w:drawing>
      </w:r>
    </w:p>
    <w:p w14:paraId="1CFF21FE" w14:textId="26FC0A47" w:rsidR="00FE322A" w:rsidRPr="00B8323C" w:rsidRDefault="00FE322A" w:rsidP="00FE322A">
      <w:pPr>
        <w:jc w:val="center"/>
        <w:rPr>
          <w:rFonts w:cs="Arial"/>
          <w:lang w:val="mn-MN"/>
        </w:rPr>
      </w:pPr>
      <w:r w:rsidRPr="00B8323C">
        <w:rPr>
          <w:rFonts w:cs="Arial"/>
          <w:lang w:val="mn-MN"/>
        </w:rPr>
        <w:t xml:space="preserve">Зураг </w:t>
      </w:r>
      <w:r w:rsidR="00882409" w:rsidRPr="00AF4C6B">
        <w:rPr>
          <w:rFonts w:cs="Arial"/>
          <w:lang w:val="mn-MN"/>
        </w:rPr>
        <w:t>B</w:t>
      </w:r>
      <w:r w:rsidRPr="00B8323C">
        <w:rPr>
          <w:rFonts w:cs="Arial"/>
          <w:lang w:val="mn-MN"/>
        </w:rPr>
        <w:t>.3 - Дугуй хэлбэртэй резьба</w:t>
      </w:r>
    </w:p>
    <w:p w14:paraId="02C7CCF7" w14:textId="74A906A6" w:rsidR="00FE322A" w:rsidRPr="00882409" w:rsidRDefault="00FE322A" w:rsidP="00162FE9">
      <w:pPr>
        <w:pStyle w:val="ListParagraph"/>
        <w:numPr>
          <w:ilvl w:val="0"/>
          <w:numId w:val="23"/>
        </w:numPr>
        <w:ind w:left="284"/>
        <w:rPr>
          <w:rFonts w:cs="Arial"/>
          <w:b/>
          <w:bCs/>
          <w:lang w:val="mn-MN"/>
        </w:rPr>
      </w:pPr>
      <w:r w:rsidRPr="00882409">
        <w:rPr>
          <w:rFonts w:cs="Arial"/>
          <w:b/>
          <w:bCs/>
          <w:lang w:val="mn-MN"/>
        </w:rPr>
        <w:t xml:space="preserve">Бат бөхийн хязгаарын шинж чанарын утга </w:t>
      </w:r>
    </w:p>
    <w:p w14:paraId="460EE257" w14:textId="77777777" w:rsidR="00FE322A" w:rsidRPr="00B8323C" w:rsidRDefault="00FE322A" w:rsidP="00FE322A">
      <w:pPr>
        <w:rPr>
          <w:rFonts w:cs="Arial"/>
          <w:lang w:val="mn-MN"/>
        </w:rPr>
      </w:pPr>
      <w:r w:rsidRPr="00B8323C">
        <w:rPr>
          <w:rFonts w:cs="Arial"/>
          <w:lang w:val="mn-MN"/>
        </w:rPr>
        <w:t>Хүснэгт В.1-д өгөгдсөн шинж чанарын утгыг тооцоонд ашиглана.</w:t>
      </w:r>
    </w:p>
    <w:p w14:paraId="440E0FCE" w14:textId="436CEAE0" w:rsidR="00FE322A" w:rsidRPr="00882409" w:rsidRDefault="00FE322A" w:rsidP="00882409">
      <w:pPr>
        <w:jc w:val="center"/>
        <w:rPr>
          <w:rFonts w:cs="Arial"/>
          <w:b/>
          <w:bCs/>
          <w:vertAlign w:val="subscript"/>
          <w:lang w:val="mn-MN"/>
        </w:rPr>
      </w:pPr>
      <w:r w:rsidRPr="00882409">
        <w:rPr>
          <w:rFonts w:cs="Arial"/>
          <w:b/>
          <w:bCs/>
          <w:lang w:val="mn-MN"/>
        </w:rPr>
        <w:t xml:space="preserve">Хүйтэн </w:t>
      </w:r>
      <w:r w:rsidR="00A50AAD" w:rsidRPr="00882409">
        <w:rPr>
          <w:rFonts w:cs="Arial"/>
          <w:b/>
          <w:bCs/>
          <w:lang w:val="mn-MN"/>
        </w:rPr>
        <w:t>цувьсан</w:t>
      </w:r>
      <w:r w:rsidRPr="00882409">
        <w:rPr>
          <w:rFonts w:cs="Arial"/>
          <w:b/>
          <w:bCs/>
          <w:lang w:val="mn-MN"/>
        </w:rPr>
        <w:t xml:space="preserve"> резьбатай ган тулгуурын гол төмрийн бат бэхийн хязгаарын шинж чанар, f</w:t>
      </w:r>
      <w:r w:rsidRPr="00882409">
        <w:rPr>
          <w:rFonts w:cs="Arial"/>
          <w:b/>
          <w:bCs/>
          <w:vertAlign w:val="subscript"/>
          <w:lang w:val="mn-MN"/>
        </w:rPr>
        <w:t>y, k.</w:t>
      </w:r>
    </w:p>
    <w:p w14:paraId="447B7DB3" w14:textId="6E868CFD" w:rsidR="00882409" w:rsidRPr="00882409" w:rsidRDefault="00882409" w:rsidP="00882409">
      <w:pPr>
        <w:jc w:val="right"/>
        <w:rPr>
          <w:rFonts w:cs="Arial"/>
          <w:b/>
          <w:bCs/>
          <w:lang w:val="mn-MN"/>
        </w:rPr>
      </w:pPr>
      <w:r w:rsidRPr="00882409">
        <w:rPr>
          <w:rFonts w:cs="Arial"/>
          <w:b/>
          <w:bCs/>
          <w:lang w:val="mn-MN"/>
        </w:rPr>
        <w:t>В.1 -р хүснэгт</w:t>
      </w:r>
    </w:p>
    <w:tbl>
      <w:tblPr>
        <w:tblStyle w:val="TableGrid"/>
        <w:tblW w:w="0" w:type="auto"/>
        <w:jc w:val="center"/>
        <w:tblLook w:val="04A0" w:firstRow="1" w:lastRow="0" w:firstColumn="1" w:lastColumn="0" w:noHBand="0" w:noVBand="1"/>
      </w:tblPr>
      <w:tblGrid>
        <w:gridCol w:w="4839"/>
        <w:gridCol w:w="2419"/>
        <w:gridCol w:w="2420"/>
      </w:tblGrid>
      <w:tr w:rsidR="002368A7" w:rsidRPr="00B8323C" w14:paraId="3BE3FCF0" w14:textId="77777777" w:rsidTr="002368A7">
        <w:trPr>
          <w:trHeight w:val="125"/>
          <w:jc w:val="center"/>
        </w:trPr>
        <w:tc>
          <w:tcPr>
            <w:tcW w:w="4839" w:type="dxa"/>
            <w:vMerge w:val="restart"/>
            <w:vAlign w:val="center"/>
          </w:tcPr>
          <w:p w14:paraId="6A812767" w14:textId="77777777" w:rsidR="00FE322A" w:rsidRPr="00B8323C" w:rsidRDefault="00FE322A" w:rsidP="002368A7">
            <w:pPr>
              <w:jc w:val="center"/>
              <w:rPr>
                <w:rFonts w:eastAsia="Arial" w:cs="Arial"/>
                <w:lang w:val="mn-MN"/>
              </w:rPr>
            </w:pPr>
          </w:p>
        </w:tc>
        <w:tc>
          <w:tcPr>
            <w:tcW w:w="4839" w:type="dxa"/>
            <w:gridSpan w:val="2"/>
            <w:vAlign w:val="center"/>
          </w:tcPr>
          <w:p w14:paraId="77D184E3" w14:textId="77777777" w:rsidR="00FE322A" w:rsidRPr="00882409" w:rsidRDefault="00FE322A" w:rsidP="002368A7">
            <w:pPr>
              <w:jc w:val="center"/>
              <w:rPr>
                <w:rFonts w:eastAsia="Arial" w:cs="Arial"/>
                <w:b/>
                <w:bCs/>
                <w:lang w:val="mn-MN"/>
              </w:rPr>
            </w:pPr>
            <w:r w:rsidRPr="00882409">
              <w:rPr>
                <w:rFonts w:eastAsia="Arial" w:cs="Arial"/>
                <w:b/>
                <w:bCs/>
                <w:lang w:val="mn-MN"/>
              </w:rPr>
              <w:t>Гангийн төрөл</w:t>
            </w:r>
          </w:p>
        </w:tc>
      </w:tr>
      <w:tr w:rsidR="002368A7" w:rsidRPr="00B8323C" w14:paraId="2B2F1356" w14:textId="77777777" w:rsidTr="002368A7">
        <w:trPr>
          <w:trHeight w:val="124"/>
          <w:jc w:val="center"/>
        </w:trPr>
        <w:tc>
          <w:tcPr>
            <w:tcW w:w="4839" w:type="dxa"/>
            <w:vMerge/>
            <w:vAlign w:val="center"/>
          </w:tcPr>
          <w:p w14:paraId="346B626C" w14:textId="77777777" w:rsidR="00FE322A" w:rsidRPr="00B8323C" w:rsidRDefault="00FE322A" w:rsidP="002368A7">
            <w:pPr>
              <w:jc w:val="center"/>
              <w:rPr>
                <w:rFonts w:eastAsia="Arial" w:cs="Arial"/>
                <w:lang w:val="mn-MN"/>
              </w:rPr>
            </w:pPr>
          </w:p>
        </w:tc>
        <w:tc>
          <w:tcPr>
            <w:tcW w:w="2419" w:type="dxa"/>
            <w:vAlign w:val="center"/>
          </w:tcPr>
          <w:p w14:paraId="16AB9DE8" w14:textId="77777777" w:rsidR="00FE322A" w:rsidRPr="00882409" w:rsidRDefault="00FE322A" w:rsidP="002368A7">
            <w:pPr>
              <w:jc w:val="center"/>
              <w:rPr>
                <w:rFonts w:eastAsia="Arial" w:cs="Arial"/>
                <w:b/>
                <w:bCs/>
                <w:lang w:val="mn-MN"/>
              </w:rPr>
            </w:pPr>
            <w:r w:rsidRPr="00882409">
              <w:rPr>
                <w:rFonts w:eastAsia="Arial" w:cs="Arial"/>
                <w:b/>
                <w:bCs/>
                <w:lang w:val="mn-MN"/>
              </w:rPr>
              <w:t>S 235</w:t>
            </w:r>
          </w:p>
        </w:tc>
        <w:tc>
          <w:tcPr>
            <w:tcW w:w="2420" w:type="dxa"/>
            <w:vAlign w:val="center"/>
          </w:tcPr>
          <w:p w14:paraId="50D58A7F" w14:textId="77777777" w:rsidR="00FE322A" w:rsidRPr="00882409" w:rsidRDefault="00FE322A" w:rsidP="002368A7">
            <w:pPr>
              <w:jc w:val="center"/>
              <w:rPr>
                <w:rFonts w:eastAsia="Arial" w:cs="Arial"/>
                <w:b/>
                <w:bCs/>
                <w:lang w:val="mn-MN"/>
              </w:rPr>
            </w:pPr>
            <w:r w:rsidRPr="00882409">
              <w:rPr>
                <w:rFonts w:eastAsia="Arial" w:cs="Arial"/>
                <w:b/>
                <w:bCs/>
                <w:lang w:val="mn-MN"/>
              </w:rPr>
              <w:t>S 355</w:t>
            </w:r>
          </w:p>
        </w:tc>
      </w:tr>
      <w:tr w:rsidR="002368A7" w:rsidRPr="00AF4C6B" w14:paraId="0C5DD90E" w14:textId="77777777" w:rsidTr="002368A7">
        <w:trPr>
          <w:trHeight w:val="125"/>
          <w:jc w:val="center"/>
        </w:trPr>
        <w:tc>
          <w:tcPr>
            <w:tcW w:w="4839" w:type="dxa"/>
            <w:vMerge/>
            <w:vAlign w:val="center"/>
          </w:tcPr>
          <w:p w14:paraId="4805A4FB" w14:textId="77777777" w:rsidR="00FE322A" w:rsidRPr="00B8323C" w:rsidRDefault="00FE322A" w:rsidP="002368A7">
            <w:pPr>
              <w:jc w:val="center"/>
              <w:rPr>
                <w:rFonts w:eastAsia="Arial" w:cs="Arial"/>
                <w:lang w:val="mn-MN"/>
              </w:rPr>
            </w:pPr>
          </w:p>
        </w:tc>
        <w:tc>
          <w:tcPr>
            <w:tcW w:w="4839" w:type="dxa"/>
            <w:gridSpan w:val="2"/>
            <w:vAlign w:val="center"/>
          </w:tcPr>
          <w:p w14:paraId="1B9709C0" w14:textId="6E66C2F0" w:rsidR="00FE322A" w:rsidRPr="00882409" w:rsidRDefault="00FE322A" w:rsidP="002368A7">
            <w:pPr>
              <w:jc w:val="center"/>
              <w:rPr>
                <w:rFonts w:eastAsia="Arial" w:cs="Arial"/>
                <w:b/>
                <w:bCs/>
                <w:lang w:val="mn-MN"/>
              </w:rPr>
            </w:pPr>
            <w:r w:rsidRPr="00882409">
              <w:rPr>
                <w:rFonts w:cs="Arial"/>
                <w:b/>
                <w:bCs/>
                <w:lang w:val="mn-MN"/>
              </w:rPr>
              <w:t>Бат бэхийн хязгаар, f</w:t>
            </w:r>
            <w:r w:rsidRPr="00882409">
              <w:rPr>
                <w:rFonts w:cs="Arial"/>
                <w:b/>
                <w:bCs/>
                <w:vertAlign w:val="subscript"/>
                <w:lang w:val="mn-MN"/>
              </w:rPr>
              <w:t>y, k</w:t>
            </w:r>
            <w:r w:rsidR="00882409">
              <w:rPr>
                <w:rFonts w:cs="Arial"/>
                <w:b/>
                <w:bCs/>
                <w:vertAlign w:val="subscript"/>
                <w:lang w:val="mn-MN"/>
              </w:rPr>
              <w:t xml:space="preserve"> </w:t>
            </w:r>
            <w:r w:rsidR="00882409">
              <w:rPr>
                <w:rFonts w:cs="Arial"/>
                <w:b/>
                <w:bCs/>
                <w:lang w:val="mn-MN"/>
              </w:rPr>
              <w:t>Н/мм</w:t>
            </w:r>
            <w:r w:rsidR="00882409">
              <w:rPr>
                <w:rFonts w:cs="Arial"/>
                <w:b/>
                <w:bCs/>
                <w:vertAlign w:val="superscript"/>
                <w:lang w:val="mn-MN"/>
              </w:rPr>
              <w:t>2</w:t>
            </w:r>
          </w:p>
        </w:tc>
      </w:tr>
      <w:tr w:rsidR="002368A7" w:rsidRPr="00B8323C" w14:paraId="6D4C19BA" w14:textId="77777777" w:rsidTr="002368A7">
        <w:trPr>
          <w:trHeight w:val="124"/>
          <w:jc w:val="center"/>
        </w:trPr>
        <w:tc>
          <w:tcPr>
            <w:tcW w:w="4839" w:type="dxa"/>
            <w:vAlign w:val="center"/>
          </w:tcPr>
          <w:p w14:paraId="075C9A73" w14:textId="77777777" w:rsidR="00FE322A" w:rsidRPr="00882409" w:rsidRDefault="00FE322A" w:rsidP="00882409">
            <w:pPr>
              <w:jc w:val="left"/>
              <w:rPr>
                <w:rFonts w:eastAsia="Arial" w:cs="Arial"/>
                <w:b/>
                <w:bCs/>
                <w:lang w:val="mn-MN"/>
              </w:rPr>
            </w:pPr>
            <w:r w:rsidRPr="00882409">
              <w:rPr>
                <w:rFonts w:eastAsia="Arial" w:cs="Arial"/>
                <w:b/>
                <w:bCs/>
                <w:lang w:val="mn-MN"/>
              </w:rPr>
              <w:t>1 Үндсэн материал</w:t>
            </w:r>
          </w:p>
          <w:p w14:paraId="069DCF46" w14:textId="77777777" w:rsidR="00FE322A" w:rsidRPr="00882409" w:rsidRDefault="00FE322A" w:rsidP="00882409">
            <w:pPr>
              <w:jc w:val="left"/>
              <w:rPr>
                <w:rFonts w:cs="Arial"/>
                <w:b/>
                <w:bCs/>
                <w:lang w:val="mn-MN"/>
              </w:rPr>
            </w:pPr>
            <w:r w:rsidRPr="00882409">
              <w:rPr>
                <w:rFonts w:eastAsia="Arial" w:cs="Arial"/>
                <w:b/>
                <w:bCs/>
                <w:lang w:val="mn-MN"/>
              </w:rPr>
              <w:t xml:space="preserve">2 </w:t>
            </w:r>
            <w:r w:rsidRPr="00882409">
              <w:rPr>
                <w:rFonts w:cs="Arial"/>
                <w:b/>
                <w:bCs/>
                <w:lang w:val="mn-MN"/>
              </w:rPr>
              <w:t>Трапецан резьба</w:t>
            </w:r>
          </w:p>
          <w:p w14:paraId="6F256B52" w14:textId="77777777" w:rsidR="00FE322A" w:rsidRPr="00B8323C" w:rsidRDefault="00FE322A" w:rsidP="00882409">
            <w:pPr>
              <w:jc w:val="left"/>
              <w:rPr>
                <w:rFonts w:eastAsia="Arial" w:cs="Arial"/>
                <w:lang w:val="mn-MN"/>
              </w:rPr>
            </w:pPr>
            <w:r w:rsidRPr="00882409">
              <w:rPr>
                <w:rFonts w:cs="Arial"/>
                <w:b/>
                <w:bCs/>
                <w:lang w:val="mn-MN"/>
              </w:rPr>
              <w:t>3 Бөөрөнхий резьба</w:t>
            </w:r>
          </w:p>
        </w:tc>
        <w:tc>
          <w:tcPr>
            <w:tcW w:w="2419" w:type="dxa"/>
            <w:vAlign w:val="center"/>
          </w:tcPr>
          <w:p w14:paraId="09932027" w14:textId="77777777" w:rsidR="00FE322A" w:rsidRPr="00B8323C" w:rsidRDefault="00FE322A" w:rsidP="002368A7">
            <w:pPr>
              <w:jc w:val="center"/>
              <w:rPr>
                <w:rFonts w:eastAsia="Arial" w:cs="Arial"/>
                <w:lang w:val="mn-MN"/>
              </w:rPr>
            </w:pPr>
            <w:r w:rsidRPr="00B8323C">
              <w:rPr>
                <w:rFonts w:eastAsia="Arial" w:cs="Arial"/>
                <w:lang w:val="mn-MN"/>
              </w:rPr>
              <w:t>235</w:t>
            </w:r>
          </w:p>
          <w:p w14:paraId="6C453947" w14:textId="77777777" w:rsidR="00FE322A" w:rsidRPr="00B8323C" w:rsidRDefault="00FE322A" w:rsidP="002368A7">
            <w:pPr>
              <w:jc w:val="center"/>
              <w:rPr>
                <w:rFonts w:eastAsia="Arial" w:cs="Arial"/>
                <w:lang w:val="mn-MN"/>
              </w:rPr>
            </w:pPr>
            <w:r w:rsidRPr="00B8323C">
              <w:rPr>
                <w:rFonts w:eastAsia="Arial" w:cs="Arial"/>
                <w:lang w:val="mn-MN"/>
              </w:rPr>
              <w:t>320</w:t>
            </w:r>
          </w:p>
          <w:p w14:paraId="36B35314" w14:textId="77777777" w:rsidR="00FE322A" w:rsidRPr="00B8323C" w:rsidRDefault="00FE322A" w:rsidP="002368A7">
            <w:pPr>
              <w:jc w:val="center"/>
              <w:rPr>
                <w:rFonts w:eastAsia="Arial" w:cs="Arial"/>
                <w:lang w:val="mn-MN"/>
              </w:rPr>
            </w:pPr>
            <w:r w:rsidRPr="00B8323C">
              <w:rPr>
                <w:rFonts w:eastAsia="Arial" w:cs="Arial"/>
                <w:lang w:val="mn-MN"/>
              </w:rPr>
              <w:t>280</w:t>
            </w:r>
          </w:p>
        </w:tc>
        <w:tc>
          <w:tcPr>
            <w:tcW w:w="2420" w:type="dxa"/>
            <w:vAlign w:val="center"/>
          </w:tcPr>
          <w:p w14:paraId="1886EA87" w14:textId="77777777" w:rsidR="00FE322A" w:rsidRPr="00B8323C" w:rsidRDefault="00FE322A" w:rsidP="002368A7">
            <w:pPr>
              <w:jc w:val="center"/>
              <w:rPr>
                <w:rFonts w:eastAsia="Arial" w:cs="Arial"/>
                <w:lang w:val="mn-MN"/>
              </w:rPr>
            </w:pPr>
            <w:r w:rsidRPr="00B8323C">
              <w:rPr>
                <w:rFonts w:eastAsia="Arial" w:cs="Arial"/>
                <w:lang w:val="mn-MN"/>
              </w:rPr>
              <w:t>355</w:t>
            </w:r>
          </w:p>
          <w:p w14:paraId="0AE002BB" w14:textId="77777777" w:rsidR="00FE322A" w:rsidRPr="00B8323C" w:rsidRDefault="00FE322A" w:rsidP="002368A7">
            <w:pPr>
              <w:jc w:val="center"/>
              <w:rPr>
                <w:rFonts w:eastAsia="Arial" w:cs="Arial"/>
                <w:lang w:val="mn-MN"/>
              </w:rPr>
            </w:pPr>
            <w:r w:rsidRPr="00B8323C">
              <w:rPr>
                <w:rFonts w:eastAsia="Arial" w:cs="Arial"/>
                <w:lang w:val="mn-MN"/>
              </w:rPr>
              <w:t>450</w:t>
            </w:r>
          </w:p>
          <w:p w14:paraId="4ED57090" w14:textId="77777777" w:rsidR="00FE322A" w:rsidRPr="00B8323C" w:rsidRDefault="00FE322A" w:rsidP="002368A7">
            <w:pPr>
              <w:jc w:val="center"/>
              <w:rPr>
                <w:rFonts w:eastAsia="Arial" w:cs="Arial"/>
                <w:lang w:val="mn-MN"/>
              </w:rPr>
            </w:pPr>
            <w:r w:rsidRPr="00B8323C">
              <w:rPr>
                <w:rFonts w:eastAsia="Arial" w:cs="Arial"/>
                <w:lang w:val="mn-MN"/>
              </w:rPr>
              <w:t>400</w:t>
            </w:r>
          </w:p>
        </w:tc>
      </w:tr>
    </w:tbl>
    <w:p w14:paraId="1B83F779" w14:textId="77777777" w:rsidR="00FE322A" w:rsidRPr="00B8323C" w:rsidRDefault="00FE322A" w:rsidP="00FE322A">
      <w:pPr>
        <w:rPr>
          <w:rFonts w:cs="Arial"/>
          <w:lang w:val="mn-MN"/>
        </w:rPr>
      </w:pPr>
    </w:p>
    <w:p w14:paraId="30B99D06" w14:textId="7BC4D165" w:rsidR="00FE322A" w:rsidRPr="00882409" w:rsidRDefault="00FE322A" w:rsidP="00162FE9">
      <w:pPr>
        <w:pStyle w:val="ListParagraph"/>
        <w:numPr>
          <w:ilvl w:val="0"/>
          <w:numId w:val="23"/>
        </w:numPr>
        <w:ind w:left="284"/>
        <w:rPr>
          <w:rFonts w:cs="Arial"/>
          <w:b/>
          <w:lang w:val="mn-MN"/>
        </w:rPr>
      </w:pPr>
      <w:r w:rsidRPr="00882409">
        <w:rPr>
          <w:rFonts w:cs="Arial"/>
          <w:b/>
          <w:lang w:val="mn-MN"/>
        </w:rPr>
        <w:t xml:space="preserve">Сайжруулсан хөндлөн огтлолын утгууд </w:t>
      </w:r>
    </w:p>
    <w:p w14:paraId="5BC9AE45" w14:textId="34B7F4AB" w:rsidR="00FE322A" w:rsidRPr="00B8323C" w:rsidRDefault="00FE322A" w:rsidP="00FE322A">
      <w:pPr>
        <w:rPr>
          <w:rFonts w:cs="Arial"/>
          <w:lang w:val="mn-MN"/>
        </w:rPr>
      </w:pPr>
      <w:r w:rsidRPr="00B8323C">
        <w:rPr>
          <w:rFonts w:cs="Arial"/>
          <w:lang w:val="mn-MN"/>
        </w:rPr>
        <w:t xml:space="preserve">Сайжруулсан хөндлөн огтлолын утгуудыг резьбатай хоолойн стресс, хэв гажилтын утгыг (B.1) - (B.9) тэгшитгэлээс тодорхойлох шаардлагатай. </w:t>
      </w:r>
    </w:p>
    <w:p w14:paraId="2C3567D6" w14:textId="04D5937A" w:rsidR="00FE322A" w:rsidRPr="00AF4C6B" w:rsidRDefault="00FE322A" w:rsidP="00FE322A">
      <w:pPr>
        <w:rPr>
          <w:rFonts w:cs="Arial"/>
          <w:i/>
          <w:szCs w:val="24"/>
          <w:lang w:val="mn-MN"/>
        </w:rPr>
      </w:pPr>
      <w:r w:rsidRPr="00B8323C">
        <w:rPr>
          <w:rFonts w:cs="Arial"/>
          <w:lang w:val="mn-MN"/>
        </w:rPr>
        <w:t xml:space="preserve"> Хөндлөн огтлолын талбай, A: </w:t>
      </w:r>
      <w:r w:rsidR="00882409">
        <w:rPr>
          <w:rFonts w:cs="Arial"/>
          <w:lang w:val="mn-MN"/>
        </w:rPr>
        <w:tab/>
      </w:r>
      <w:r w:rsidR="00882409">
        <w:rPr>
          <w:rFonts w:cs="Arial"/>
          <w:lang w:val="mn-MN"/>
        </w:rPr>
        <w:tab/>
      </w:r>
      <w:r w:rsidR="00882409">
        <w:rPr>
          <w:rFonts w:cs="Arial"/>
          <w:lang w:val="mn-MN"/>
        </w:rPr>
        <w:tab/>
      </w:r>
      <m:oMath>
        <m:r>
          <w:rPr>
            <w:rFonts w:ascii="Cambria Math" w:hAnsi="Cambria Math" w:cs="Arial"/>
            <w:sz w:val="28"/>
            <w:szCs w:val="28"/>
            <w:lang w:val="mn-MN"/>
          </w:rPr>
          <m:t xml:space="preserve">A= </m:t>
        </m:r>
        <m:f>
          <m:fPr>
            <m:ctrlPr>
              <w:rPr>
                <w:rFonts w:ascii="Cambria Math" w:hAnsi="Cambria Math" w:cs="Arial"/>
                <w:i/>
                <w:sz w:val="28"/>
                <w:szCs w:val="28"/>
                <w:lang w:val="mn-MN"/>
              </w:rPr>
            </m:ctrlPr>
          </m:fPr>
          <m:num>
            <m:r>
              <w:rPr>
                <w:rFonts w:ascii="Cambria Math" w:hAnsi="Cambria Math" w:cs="Arial"/>
                <w:sz w:val="28"/>
                <w:szCs w:val="28"/>
                <w:lang w:val="mn-MN"/>
              </w:rPr>
              <m:t>π</m:t>
            </m:r>
          </m:num>
          <m:den>
            <m:r>
              <w:rPr>
                <w:rFonts w:ascii="Cambria Math" w:hAnsi="Cambria Math" w:cs="Arial"/>
                <w:sz w:val="28"/>
                <w:szCs w:val="28"/>
                <w:lang w:val="mn-MN"/>
              </w:rPr>
              <m:t>4</m:t>
            </m:r>
          </m:den>
        </m:f>
        <m:r>
          <w:rPr>
            <w:rFonts w:ascii="Cambria Math" w:hAnsi="Cambria Math" w:cs="Arial"/>
            <w:sz w:val="28"/>
            <w:szCs w:val="28"/>
            <w:lang w:val="mn-MN"/>
          </w:rPr>
          <m:t xml:space="preserve"> (</m:t>
        </m:r>
        <m:sSubSup>
          <m:sSubSupPr>
            <m:ctrlPr>
              <w:rPr>
                <w:rFonts w:ascii="Cambria Math" w:hAnsi="Cambria Math" w:cs="Arial"/>
                <w:i/>
                <w:sz w:val="28"/>
                <w:szCs w:val="28"/>
                <w:lang w:val="mn-MN"/>
              </w:rPr>
            </m:ctrlPr>
          </m:sSubSupPr>
          <m:e>
            <m:r>
              <w:rPr>
                <w:rFonts w:ascii="Cambria Math" w:hAnsi="Cambria Math" w:cs="Arial"/>
                <w:sz w:val="28"/>
                <w:szCs w:val="28"/>
                <w:lang w:val="mn-MN"/>
              </w:rPr>
              <m:t>d</m:t>
            </m:r>
          </m:e>
          <m:sub>
            <m:r>
              <w:rPr>
                <w:rFonts w:ascii="Cambria Math" w:hAnsi="Cambria Math" w:cs="Arial"/>
                <w:sz w:val="28"/>
                <w:szCs w:val="28"/>
                <w:lang w:val="mn-MN"/>
              </w:rPr>
              <m:t>A</m:t>
            </m:r>
          </m:sub>
          <m:sup>
            <m:r>
              <w:rPr>
                <w:rFonts w:ascii="Cambria Math" w:hAnsi="Cambria Math" w:cs="Arial"/>
                <w:sz w:val="28"/>
                <w:szCs w:val="28"/>
                <w:lang w:val="mn-MN"/>
              </w:rPr>
              <m:t>2</m:t>
            </m:r>
          </m:sup>
        </m:sSubSup>
        <m:r>
          <w:rPr>
            <w:rFonts w:ascii="Cambria Math" w:hAnsi="Cambria Math" w:cs="Arial"/>
            <w:sz w:val="28"/>
            <w:szCs w:val="28"/>
            <w:lang w:val="mn-MN"/>
          </w:rPr>
          <m:t>-</m:t>
        </m:r>
        <m:sSubSup>
          <m:sSubSupPr>
            <m:ctrlPr>
              <w:rPr>
                <w:rFonts w:ascii="Cambria Math" w:hAnsi="Cambria Math" w:cs="Arial"/>
                <w:i/>
                <w:sz w:val="28"/>
                <w:szCs w:val="28"/>
                <w:lang w:val="mn-MN"/>
              </w:rPr>
            </m:ctrlPr>
          </m:sSubSupPr>
          <m:e>
            <m:r>
              <w:rPr>
                <w:rFonts w:ascii="Cambria Math" w:hAnsi="Cambria Math" w:cs="Arial"/>
                <w:sz w:val="28"/>
                <w:szCs w:val="28"/>
                <w:lang w:val="mn-MN"/>
              </w:rPr>
              <m:t>d</m:t>
            </m:r>
          </m:e>
          <m:sub>
            <m:r>
              <w:rPr>
                <w:rFonts w:ascii="Cambria Math" w:hAnsi="Cambria Math" w:cs="Arial"/>
                <w:sz w:val="28"/>
                <w:szCs w:val="28"/>
                <w:lang w:val="mn-MN"/>
              </w:rPr>
              <m:t>i</m:t>
            </m:r>
          </m:sub>
          <m:sup>
            <m:r>
              <w:rPr>
                <w:rFonts w:ascii="Cambria Math" w:hAnsi="Cambria Math" w:cs="Arial"/>
                <w:sz w:val="28"/>
                <w:szCs w:val="28"/>
                <w:lang w:val="mn-MN"/>
              </w:rPr>
              <m:t>2</m:t>
            </m:r>
          </m:sup>
        </m:sSubSup>
        <m:r>
          <w:rPr>
            <w:rFonts w:ascii="Cambria Math" w:hAnsi="Cambria Math" w:cs="Arial"/>
            <w:sz w:val="28"/>
            <w:szCs w:val="28"/>
            <w:lang w:val="mn-MN"/>
          </w:rPr>
          <m:t>)</m:t>
        </m:r>
      </m:oMath>
      <w:r w:rsidR="001F2C3F">
        <w:rPr>
          <w:rFonts w:eastAsiaTheme="minorEastAsia" w:cs="Arial"/>
          <w:sz w:val="28"/>
          <w:szCs w:val="28"/>
          <w:lang w:val="mn-MN"/>
        </w:rPr>
        <w:tab/>
      </w:r>
      <w:r w:rsidR="001F2C3F">
        <w:rPr>
          <w:rFonts w:eastAsiaTheme="minorEastAsia" w:cs="Arial"/>
          <w:sz w:val="28"/>
          <w:szCs w:val="28"/>
          <w:lang w:val="mn-MN"/>
        </w:rPr>
        <w:tab/>
      </w:r>
      <w:r w:rsidR="001F2C3F">
        <w:rPr>
          <w:rFonts w:eastAsiaTheme="minorEastAsia" w:cs="Arial"/>
          <w:sz w:val="28"/>
          <w:szCs w:val="28"/>
          <w:lang w:val="mn-MN"/>
        </w:rPr>
        <w:tab/>
      </w:r>
      <w:r w:rsidR="001F2C3F" w:rsidRPr="00AF4C6B">
        <w:rPr>
          <w:rFonts w:eastAsiaTheme="minorEastAsia" w:cs="Arial"/>
          <w:szCs w:val="24"/>
          <w:lang w:val="mn-MN"/>
        </w:rPr>
        <w:t>(B.1)</w:t>
      </w:r>
    </w:p>
    <w:p w14:paraId="1CC6180D" w14:textId="282E77D8" w:rsidR="00FE322A" w:rsidRPr="00B8323C" w:rsidRDefault="00FE322A" w:rsidP="00FE322A">
      <w:pPr>
        <w:rPr>
          <w:rFonts w:cs="Arial"/>
          <w:lang w:val="mn-MN"/>
        </w:rPr>
      </w:pPr>
      <w:r w:rsidRPr="00B8323C">
        <w:rPr>
          <w:rFonts w:cs="Arial"/>
          <w:lang w:val="mn-MN"/>
        </w:rPr>
        <w:t>Хатуу хэсгийн зүсэлтийн модуль, W</w:t>
      </w:r>
      <w:r w:rsidRPr="00B8323C">
        <w:rPr>
          <w:rFonts w:cs="Arial"/>
          <w:vertAlign w:val="subscript"/>
          <w:lang w:val="mn-MN"/>
        </w:rPr>
        <w:t>el</w:t>
      </w:r>
      <w:r w:rsidRPr="00B8323C">
        <w:rPr>
          <w:rFonts w:cs="Arial"/>
          <w:lang w:val="mn-MN"/>
        </w:rPr>
        <w:t>:</w:t>
      </w:r>
      <w:r w:rsidR="001F2C3F">
        <w:rPr>
          <w:rFonts w:cs="Arial"/>
          <w:lang w:val="mn-MN"/>
        </w:rPr>
        <w:tab/>
      </w:r>
      <w:r w:rsidR="001F2C3F">
        <w:rPr>
          <w:rFonts w:cs="Arial"/>
          <w:lang w:val="mn-MN"/>
        </w:rPr>
        <w:tab/>
      </w:r>
      <m:oMath>
        <m:sSub>
          <m:sSubPr>
            <m:ctrlPr>
              <w:rPr>
                <w:rFonts w:ascii="Cambria Math" w:hAnsi="Cambria Math" w:cs="Arial"/>
                <w:i/>
                <w:sz w:val="28"/>
                <w:szCs w:val="28"/>
                <w:lang w:val="mn-MN"/>
              </w:rPr>
            </m:ctrlPr>
          </m:sSubPr>
          <m:e>
            <m:r>
              <w:rPr>
                <w:rFonts w:ascii="Cambria Math" w:hAnsi="Cambria Math" w:cs="Arial"/>
                <w:sz w:val="28"/>
                <w:szCs w:val="28"/>
                <w:lang w:val="mn-MN"/>
              </w:rPr>
              <m:t>W</m:t>
            </m:r>
          </m:e>
          <m:sub>
            <m:r>
              <w:rPr>
                <w:rFonts w:ascii="Cambria Math" w:hAnsi="Cambria Math" w:cs="Arial"/>
                <w:sz w:val="28"/>
                <w:szCs w:val="28"/>
                <w:lang w:val="mn-MN"/>
              </w:rPr>
              <m:t>el</m:t>
            </m:r>
          </m:sub>
        </m:sSub>
        <m:r>
          <w:rPr>
            <w:rFonts w:ascii="Cambria Math" w:hAnsi="Cambria Math" w:cs="Arial"/>
            <w:sz w:val="28"/>
            <w:szCs w:val="28"/>
            <w:lang w:val="mn-MN"/>
          </w:rPr>
          <m:t>=</m:t>
        </m:r>
        <m:f>
          <m:fPr>
            <m:ctrlPr>
              <w:rPr>
                <w:rFonts w:ascii="Cambria Math" w:hAnsi="Cambria Math" w:cs="Arial"/>
                <w:i/>
                <w:sz w:val="28"/>
                <w:szCs w:val="28"/>
                <w:lang w:val="mn-MN"/>
              </w:rPr>
            </m:ctrlPr>
          </m:fPr>
          <m:num>
            <m:r>
              <w:rPr>
                <w:rFonts w:ascii="Cambria Math" w:hAnsi="Cambria Math" w:cs="Arial"/>
                <w:sz w:val="28"/>
                <w:szCs w:val="28"/>
                <w:lang w:val="mn-MN"/>
              </w:rPr>
              <m:t>π(</m:t>
            </m:r>
            <m:sSubSup>
              <m:sSubSupPr>
                <m:ctrlPr>
                  <w:rPr>
                    <w:rFonts w:ascii="Cambria Math" w:hAnsi="Cambria Math" w:cs="Arial"/>
                    <w:i/>
                    <w:sz w:val="28"/>
                    <w:szCs w:val="28"/>
                    <w:lang w:val="mn-MN"/>
                  </w:rPr>
                </m:ctrlPr>
              </m:sSubSupPr>
              <m:e>
                <m:r>
                  <w:rPr>
                    <w:rFonts w:ascii="Cambria Math" w:hAnsi="Cambria Math" w:cs="Arial"/>
                    <w:sz w:val="28"/>
                    <w:szCs w:val="28"/>
                    <w:lang w:val="mn-MN"/>
                  </w:rPr>
                  <m:t>d</m:t>
                </m:r>
              </m:e>
              <m:sub>
                <m:r>
                  <w:rPr>
                    <w:rFonts w:ascii="Cambria Math" w:hAnsi="Cambria Math" w:cs="Arial"/>
                    <w:sz w:val="28"/>
                    <w:szCs w:val="28"/>
                    <w:lang w:val="mn-MN"/>
                  </w:rPr>
                  <m:t>w</m:t>
                </m:r>
              </m:sub>
              <m:sup>
                <m:r>
                  <w:rPr>
                    <w:rFonts w:ascii="Cambria Math" w:hAnsi="Cambria Math" w:cs="Arial"/>
                    <w:sz w:val="28"/>
                    <w:szCs w:val="28"/>
                    <w:lang w:val="mn-MN"/>
                  </w:rPr>
                  <m:t>4</m:t>
                </m:r>
              </m:sup>
            </m:sSubSup>
            <m:r>
              <w:rPr>
                <w:rFonts w:ascii="Cambria Math" w:hAnsi="Cambria Math" w:cs="Arial"/>
                <w:sz w:val="28"/>
                <w:szCs w:val="28"/>
                <w:lang w:val="mn-MN"/>
              </w:rPr>
              <m:t>-</m:t>
            </m:r>
            <m:sSubSup>
              <m:sSubSupPr>
                <m:ctrlPr>
                  <w:rPr>
                    <w:rFonts w:ascii="Cambria Math" w:hAnsi="Cambria Math" w:cs="Arial"/>
                    <w:i/>
                    <w:sz w:val="28"/>
                    <w:szCs w:val="28"/>
                    <w:lang w:val="mn-MN"/>
                  </w:rPr>
                </m:ctrlPr>
              </m:sSubSupPr>
              <m:e>
                <m:r>
                  <w:rPr>
                    <w:rFonts w:ascii="Cambria Math" w:hAnsi="Cambria Math" w:cs="Arial"/>
                    <w:sz w:val="28"/>
                    <w:szCs w:val="28"/>
                    <w:lang w:val="mn-MN"/>
                  </w:rPr>
                  <m:t>d</m:t>
                </m:r>
              </m:e>
              <m:sub>
                <m:r>
                  <w:rPr>
                    <w:rFonts w:ascii="Cambria Math" w:hAnsi="Cambria Math" w:cs="Arial"/>
                    <w:sz w:val="28"/>
                    <w:szCs w:val="28"/>
                    <w:lang w:val="mn-MN"/>
                  </w:rPr>
                  <m:t>i</m:t>
                </m:r>
              </m:sub>
              <m:sup>
                <m:r>
                  <w:rPr>
                    <w:rFonts w:ascii="Cambria Math" w:hAnsi="Cambria Math" w:cs="Arial"/>
                    <w:sz w:val="28"/>
                    <w:szCs w:val="28"/>
                    <w:lang w:val="mn-MN"/>
                  </w:rPr>
                  <m:t>4</m:t>
                </m:r>
              </m:sup>
            </m:sSubSup>
            <m:r>
              <w:rPr>
                <w:rFonts w:ascii="Cambria Math" w:hAnsi="Cambria Math" w:cs="Arial"/>
                <w:sz w:val="28"/>
                <w:szCs w:val="28"/>
                <w:lang w:val="mn-MN"/>
              </w:rPr>
              <m:t>)</m:t>
            </m:r>
          </m:num>
          <m:den>
            <m:r>
              <w:rPr>
                <w:rFonts w:ascii="Cambria Math" w:hAnsi="Cambria Math" w:cs="Arial"/>
                <w:sz w:val="28"/>
                <w:szCs w:val="28"/>
                <w:lang w:val="mn-MN"/>
              </w:rPr>
              <m:t>32</m:t>
            </m:r>
            <m:sSub>
              <m:sSubPr>
                <m:ctrlPr>
                  <w:rPr>
                    <w:rFonts w:ascii="Cambria Math" w:hAnsi="Cambria Math" w:cs="Arial"/>
                    <w:i/>
                    <w:sz w:val="28"/>
                    <w:szCs w:val="28"/>
                    <w:lang w:val="mn-MN"/>
                  </w:rPr>
                </m:ctrlPr>
              </m:sSubPr>
              <m:e>
                <m:r>
                  <w:rPr>
                    <w:rFonts w:ascii="Cambria Math" w:hAnsi="Cambria Math" w:cs="Arial"/>
                    <w:sz w:val="28"/>
                    <w:szCs w:val="28"/>
                    <w:lang w:val="mn-MN"/>
                  </w:rPr>
                  <m:t>d</m:t>
                </m:r>
              </m:e>
              <m:sub>
                <m:r>
                  <w:rPr>
                    <w:rFonts w:ascii="Cambria Math" w:hAnsi="Cambria Math" w:cs="Arial"/>
                    <w:sz w:val="28"/>
                    <w:szCs w:val="28"/>
                    <w:lang w:val="mn-MN"/>
                  </w:rPr>
                  <m:t>w</m:t>
                </m:r>
              </m:sub>
            </m:sSub>
          </m:den>
        </m:f>
      </m:oMath>
      <w:r w:rsidR="001F2C3F">
        <w:rPr>
          <w:rFonts w:eastAsiaTheme="minorEastAsia" w:cs="Arial"/>
          <w:sz w:val="28"/>
          <w:szCs w:val="28"/>
          <w:lang w:val="mn-MN"/>
        </w:rPr>
        <w:tab/>
      </w:r>
      <w:r w:rsidR="001F2C3F">
        <w:rPr>
          <w:rFonts w:eastAsiaTheme="minorEastAsia" w:cs="Arial"/>
          <w:sz w:val="28"/>
          <w:szCs w:val="28"/>
          <w:lang w:val="mn-MN"/>
        </w:rPr>
        <w:tab/>
      </w:r>
      <w:r w:rsidR="001F2C3F">
        <w:rPr>
          <w:rFonts w:eastAsiaTheme="minorEastAsia" w:cs="Arial"/>
          <w:sz w:val="28"/>
          <w:szCs w:val="28"/>
          <w:lang w:val="mn-MN"/>
        </w:rPr>
        <w:tab/>
      </w:r>
      <w:r w:rsidR="001F2C3F" w:rsidRPr="00AF4C6B">
        <w:rPr>
          <w:rFonts w:eastAsiaTheme="minorEastAsia" w:cs="Arial"/>
          <w:szCs w:val="24"/>
          <w:lang w:val="mn-MN"/>
        </w:rPr>
        <w:t>(B.2)</w:t>
      </w:r>
    </w:p>
    <w:p w14:paraId="76956D08" w14:textId="510AD8DD" w:rsidR="00FE322A" w:rsidRPr="00B8323C" w:rsidRDefault="00FE322A" w:rsidP="00FE322A">
      <w:pPr>
        <w:rPr>
          <w:rFonts w:cs="Arial"/>
          <w:lang w:val="mn-MN"/>
        </w:rPr>
      </w:pPr>
      <w:r w:rsidRPr="00B8323C">
        <w:rPr>
          <w:rFonts w:cs="Arial"/>
          <w:lang w:val="mn-MN"/>
        </w:rPr>
        <w:t>Уян хэсгийн зүсэлтийн модуль, W</w:t>
      </w:r>
      <w:r w:rsidRPr="00B8323C">
        <w:rPr>
          <w:rFonts w:cs="Arial"/>
          <w:vertAlign w:val="subscript"/>
          <w:lang w:val="mn-MN"/>
        </w:rPr>
        <w:t>pl</w:t>
      </w:r>
      <w:r w:rsidRPr="00B8323C">
        <w:rPr>
          <w:rFonts w:cs="Arial"/>
          <w:lang w:val="mn-MN"/>
        </w:rPr>
        <w:t>:</w:t>
      </w:r>
      <w:r w:rsidR="001F2C3F">
        <w:rPr>
          <w:rFonts w:cs="Arial"/>
          <w:lang w:val="mn-MN"/>
        </w:rPr>
        <w:tab/>
      </w:r>
      <w:r w:rsidR="001F2C3F">
        <w:rPr>
          <w:rFonts w:cs="Arial"/>
          <w:lang w:val="mn-MN"/>
        </w:rPr>
        <w:tab/>
      </w:r>
      <m:oMath>
        <m:sSub>
          <m:sSubPr>
            <m:ctrlPr>
              <w:rPr>
                <w:rFonts w:ascii="Cambria Math" w:hAnsi="Cambria Math" w:cs="Arial"/>
                <w:i/>
                <w:sz w:val="28"/>
                <w:szCs w:val="28"/>
                <w:lang w:val="mn-MN"/>
              </w:rPr>
            </m:ctrlPr>
          </m:sSubPr>
          <m:e>
            <m:r>
              <w:rPr>
                <w:rFonts w:ascii="Cambria Math" w:hAnsi="Cambria Math" w:cs="Arial"/>
                <w:sz w:val="28"/>
                <w:szCs w:val="28"/>
                <w:lang w:val="mn-MN"/>
              </w:rPr>
              <m:t>W</m:t>
            </m:r>
          </m:e>
          <m:sub>
            <m:r>
              <w:rPr>
                <w:rFonts w:ascii="Cambria Math" w:hAnsi="Cambria Math" w:cs="Arial"/>
                <w:sz w:val="28"/>
                <w:szCs w:val="28"/>
                <w:lang w:val="mn-MN"/>
              </w:rPr>
              <m:t>pl</m:t>
            </m:r>
          </m:sub>
        </m:sSub>
        <m:r>
          <w:rPr>
            <w:rFonts w:ascii="Cambria Math" w:hAnsi="Cambria Math" w:cs="Arial"/>
            <w:sz w:val="28"/>
            <w:szCs w:val="28"/>
            <w:lang w:val="mn-MN"/>
          </w:rPr>
          <m:t>=</m:t>
        </m:r>
        <m:f>
          <m:fPr>
            <m:ctrlPr>
              <w:rPr>
                <w:rFonts w:ascii="Cambria Math" w:hAnsi="Cambria Math" w:cs="Arial"/>
                <w:i/>
                <w:sz w:val="28"/>
                <w:szCs w:val="28"/>
                <w:lang w:val="mn-MN"/>
              </w:rPr>
            </m:ctrlPr>
          </m:fPr>
          <m:num>
            <m:r>
              <w:rPr>
                <w:rFonts w:ascii="Cambria Math" w:hAnsi="Cambria Math" w:cs="Arial"/>
                <w:sz w:val="28"/>
                <w:szCs w:val="28"/>
                <w:lang w:val="mn-MN"/>
              </w:rPr>
              <m:t>π(</m:t>
            </m:r>
            <m:sSubSup>
              <m:sSubSupPr>
                <m:ctrlPr>
                  <w:rPr>
                    <w:rFonts w:ascii="Cambria Math" w:hAnsi="Cambria Math" w:cs="Arial"/>
                    <w:i/>
                    <w:sz w:val="28"/>
                    <w:szCs w:val="28"/>
                    <w:lang w:val="mn-MN"/>
                  </w:rPr>
                </m:ctrlPr>
              </m:sSubSupPr>
              <m:e>
                <m:r>
                  <w:rPr>
                    <w:rFonts w:ascii="Cambria Math" w:hAnsi="Cambria Math" w:cs="Arial"/>
                    <w:sz w:val="28"/>
                    <w:szCs w:val="28"/>
                    <w:lang w:val="mn-MN"/>
                  </w:rPr>
                  <m:t>d</m:t>
                </m:r>
              </m:e>
              <m:sub>
                <m:r>
                  <w:rPr>
                    <w:rFonts w:ascii="Cambria Math" w:hAnsi="Cambria Math" w:cs="Arial"/>
                    <w:sz w:val="28"/>
                    <w:szCs w:val="28"/>
                    <w:lang w:val="mn-MN"/>
                  </w:rPr>
                  <m:t>w</m:t>
                </m:r>
              </m:sub>
              <m:sup>
                <m:r>
                  <w:rPr>
                    <w:rFonts w:ascii="Cambria Math" w:hAnsi="Cambria Math" w:cs="Arial"/>
                    <w:sz w:val="28"/>
                    <w:szCs w:val="28"/>
                    <w:lang w:val="mn-MN"/>
                  </w:rPr>
                  <m:t>3</m:t>
                </m:r>
              </m:sup>
            </m:sSubSup>
            <m:r>
              <w:rPr>
                <w:rFonts w:ascii="Cambria Math" w:hAnsi="Cambria Math" w:cs="Arial"/>
                <w:sz w:val="28"/>
                <w:szCs w:val="28"/>
                <w:lang w:val="mn-MN"/>
              </w:rPr>
              <m:t>-</m:t>
            </m:r>
            <m:sSubSup>
              <m:sSubSupPr>
                <m:ctrlPr>
                  <w:rPr>
                    <w:rFonts w:ascii="Cambria Math" w:hAnsi="Cambria Math" w:cs="Arial"/>
                    <w:i/>
                    <w:sz w:val="28"/>
                    <w:szCs w:val="28"/>
                    <w:lang w:val="mn-MN"/>
                  </w:rPr>
                </m:ctrlPr>
              </m:sSubSupPr>
              <m:e>
                <m:r>
                  <w:rPr>
                    <w:rFonts w:ascii="Cambria Math" w:hAnsi="Cambria Math" w:cs="Arial"/>
                    <w:sz w:val="28"/>
                    <w:szCs w:val="28"/>
                    <w:lang w:val="mn-MN"/>
                  </w:rPr>
                  <m:t>d</m:t>
                </m:r>
              </m:e>
              <m:sub>
                <m:r>
                  <w:rPr>
                    <w:rFonts w:ascii="Cambria Math" w:hAnsi="Cambria Math" w:cs="Arial"/>
                    <w:sz w:val="28"/>
                    <w:szCs w:val="28"/>
                    <w:lang w:val="mn-MN"/>
                  </w:rPr>
                  <m:t>i</m:t>
                </m:r>
              </m:sub>
              <m:sup>
                <m:r>
                  <w:rPr>
                    <w:rFonts w:ascii="Cambria Math" w:hAnsi="Cambria Math" w:cs="Arial"/>
                    <w:sz w:val="28"/>
                    <w:szCs w:val="28"/>
                    <w:lang w:val="mn-MN"/>
                  </w:rPr>
                  <m:t>3</m:t>
                </m:r>
              </m:sup>
            </m:sSubSup>
            <m:r>
              <w:rPr>
                <w:rFonts w:ascii="Cambria Math" w:hAnsi="Cambria Math" w:cs="Arial"/>
                <w:sz w:val="28"/>
                <w:szCs w:val="28"/>
                <w:lang w:val="mn-MN"/>
              </w:rPr>
              <m:t>)</m:t>
            </m:r>
          </m:num>
          <m:den>
            <m:r>
              <w:rPr>
                <w:rFonts w:ascii="Cambria Math" w:hAnsi="Cambria Math" w:cs="Arial"/>
                <w:sz w:val="28"/>
                <w:szCs w:val="28"/>
                <w:lang w:val="mn-MN"/>
              </w:rPr>
              <m:t>6</m:t>
            </m:r>
          </m:den>
        </m:f>
      </m:oMath>
      <w:r w:rsidR="001F2C3F">
        <w:rPr>
          <w:rFonts w:eastAsiaTheme="minorEastAsia" w:cs="Arial"/>
          <w:sz w:val="28"/>
          <w:szCs w:val="28"/>
          <w:lang w:val="mn-MN"/>
        </w:rPr>
        <w:tab/>
      </w:r>
      <w:r w:rsidR="001F2C3F">
        <w:rPr>
          <w:rFonts w:eastAsiaTheme="minorEastAsia" w:cs="Arial"/>
          <w:sz w:val="28"/>
          <w:szCs w:val="28"/>
          <w:lang w:val="mn-MN"/>
        </w:rPr>
        <w:tab/>
      </w:r>
      <w:r w:rsidR="001F2C3F">
        <w:rPr>
          <w:rFonts w:eastAsiaTheme="minorEastAsia" w:cs="Arial"/>
          <w:sz w:val="28"/>
          <w:szCs w:val="28"/>
          <w:lang w:val="mn-MN"/>
        </w:rPr>
        <w:tab/>
      </w:r>
      <w:r w:rsidR="001F2C3F" w:rsidRPr="00AF4C6B">
        <w:rPr>
          <w:rFonts w:eastAsiaTheme="minorEastAsia" w:cs="Arial"/>
          <w:szCs w:val="24"/>
          <w:lang w:val="mn-MN"/>
        </w:rPr>
        <w:t>(B.3)</w:t>
      </w:r>
    </w:p>
    <w:p w14:paraId="5FB3EBFB" w14:textId="145747E4" w:rsidR="001F2C3F" w:rsidRPr="00B8323C" w:rsidRDefault="00FE322A" w:rsidP="001F2C3F">
      <w:pPr>
        <w:rPr>
          <w:rFonts w:cs="Arial"/>
          <w:lang w:val="mn-MN"/>
        </w:rPr>
      </w:pPr>
      <w:r w:rsidRPr="00B8323C">
        <w:rPr>
          <w:rFonts w:cs="Arial"/>
          <w:lang w:val="mn-MN"/>
        </w:rPr>
        <w:t>Талбайн хоёр дахь момент, l</w:t>
      </w:r>
      <w:r w:rsidRPr="00B8323C">
        <w:rPr>
          <w:rFonts w:cs="Arial"/>
          <w:vertAlign w:val="subscript"/>
          <w:lang w:val="mn-MN"/>
        </w:rPr>
        <w:t>d</w:t>
      </w:r>
      <w:r w:rsidRPr="00B8323C">
        <w:rPr>
          <w:rFonts w:cs="Arial"/>
          <w:lang w:val="mn-MN"/>
        </w:rPr>
        <w:t>:</w:t>
      </w:r>
      <w:r w:rsidR="001F2C3F">
        <w:rPr>
          <w:rFonts w:cs="Arial"/>
          <w:lang w:val="mn-MN"/>
        </w:rPr>
        <w:tab/>
      </w:r>
      <w:r w:rsidR="001F2C3F">
        <w:rPr>
          <w:rFonts w:cs="Arial"/>
          <w:lang w:val="mn-MN"/>
        </w:rPr>
        <w:tab/>
      </w:r>
      <w:r w:rsidR="001F2C3F">
        <w:rPr>
          <w:rFonts w:cs="Arial"/>
          <w:lang w:val="mn-MN"/>
        </w:rPr>
        <w:tab/>
      </w:r>
      <w:r w:rsidRPr="00B8323C">
        <w:rPr>
          <w:rFonts w:cs="Arial"/>
          <w:lang w:val="mn-MN"/>
        </w:rPr>
        <w:t xml:space="preserve"> </w:t>
      </w:r>
      <m:oMath>
        <m:sSub>
          <m:sSubPr>
            <m:ctrlPr>
              <w:rPr>
                <w:rFonts w:ascii="Cambria Math" w:hAnsi="Cambria Math" w:cs="Arial"/>
                <w:i/>
                <w:sz w:val="28"/>
                <w:szCs w:val="28"/>
                <w:lang w:val="mn-MN"/>
              </w:rPr>
            </m:ctrlPr>
          </m:sSubPr>
          <m:e>
            <m:r>
              <w:rPr>
                <w:rFonts w:ascii="Cambria Math" w:hAnsi="Cambria Math" w:cs="Arial"/>
                <w:sz w:val="28"/>
                <w:szCs w:val="28"/>
                <w:lang w:val="mn-MN"/>
              </w:rPr>
              <m:t>L</m:t>
            </m:r>
          </m:e>
          <m:sub>
            <m:r>
              <w:rPr>
                <w:rFonts w:ascii="Cambria Math" w:hAnsi="Cambria Math" w:cs="Arial"/>
                <w:sz w:val="28"/>
                <w:szCs w:val="28"/>
                <w:lang w:val="mn-MN"/>
              </w:rPr>
              <m:t>d</m:t>
            </m:r>
          </m:sub>
        </m:sSub>
        <m:r>
          <w:rPr>
            <w:rFonts w:ascii="Cambria Math" w:hAnsi="Cambria Math" w:cs="Arial"/>
            <w:sz w:val="28"/>
            <w:szCs w:val="28"/>
            <w:lang w:val="mn-MN"/>
          </w:rPr>
          <m:t>=0.95</m:t>
        </m:r>
        <m:f>
          <m:fPr>
            <m:ctrlPr>
              <w:rPr>
                <w:rFonts w:ascii="Cambria Math" w:hAnsi="Cambria Math" w:cs="Arial"/>
                <w:i/>
                <w:sz w:val="28"/>
                <w:szCs w:val="28"/>
                <w:lang w:val="mn-MN"/>
              </w:rPr>
            </m:ctrlPr>
          </m:fPr>
          <m:num>
            <m:r>
              <w:rPr>
                <w:rFonts w:ascii="Cambria Math" w:hAnsi="Cambria Math" w:cs="Arial"/>
                <w:sz w:val="28"/>
                <w:szCs w:val="28"/>
                <w:lang w:val="mn-MN"/>
              </w:rPr>
              <m:t>A</m:t>
            </m:r>
          </m:num>
          <m:den>
            <m:r>
              <w:rPr>
                <w:rFonts w:ascii="Cambria Math" w:hAnsi="Cambria Math" w:cs="Arial"/>
                <w:sz w:val="28"/>
                <w:szCs w:val="28"/>
                <w:lang w:val="mn-MN"/>
              </w:rPr>
              <m:t>16</m:t>
            </m:r>
          </m:den>
        </m:f>
        <m:r>
          <w:rPr>
            <w:rFonts w:ascii="Cambria Math" w:hAnsi="Cambria Math" w:cs="Arial"/>
            <w:sz w:val="28"/>
            <w:szCs w:val="28"/>
            <w:lang w:val="mn-MN"/>
          </w:rPr>
          <m:t>(</m:t>
        </m:r>
        <m:sSubSup>
          <m:sSubSupPr>
            <m:ctrlPr>
              <w:rPr>
                <w:rFonts w:ascii="Cambria Math" w:hAnsi="Cambria Math" w:cs="Arial"/>
                <w:i/>
                <w:sz w:val="28"/>
                <w:szCs w:val="28"/>
                <w:lang w:val="mn-MN"/>
              </w:rPr>
            </m:ctrlPr>
          </m:sSubSupPr>
          <m:e>
            <m:r>
              <w:rPr>
                <w:rFonts w:ascii="Cambria Math" w:hAnsi="Cambria Math" w:cs="Arial"/>
                <w:sz w:val="28"/>
                <w:szCs w:val="28"/>
                <w:lang w:val="mn-MN"/>
              </w:rPr>
              <m:t>d</m:t>
            </m:r>
          </m:e>
          <m:sub>
            <m:r>
              <w:rPr>
                <w:rFonts w:ascii="Cambria Math" w:hAnsi="Cambria Math" w:cs="Arial"/>
                <w:sz w:val="28"/>
                <w:szCs w:val="28"/>
                <w:lang w:val="mn-MN"/>
              </w:rPr>
              <m:t>A</m:t>
            </m:r>
          </m:sub>
          <m:sup>
            <m:r>
              <w:rPr>
                <w:rFonts w:ascii="Cambria Math" w:hAnsi="Cambria Math" w:cs="Arial"/>
                <w:sz w:val="28"/>
                <w:szCs w:val="28"/>
                <w:lang w:val="mn-MN"/>
              </w:rPr>
              <m:t>2</m:t>
            </m:r>
          </m:sup>
        </m:sSubSup>
        <m:r>
          <w:rPr>
            <w:rFonts w:ascii="Cambria Math" w:hAnsi="Cambria Math" w:cs="Arial"/>
            <w:sz w:val="28"/>
            <w:szCs w:val="28"/>
            <w:lang w:val="mn-MN"/>
          </w:rPr>
          <m:t>-</m:t>
        </m:r>
        <m:sSubSup>
          <m:sSubSupPr>
            <m:ctrlPr>
              <w:rPr>
                <w:rFonts w:ascii="Cambria Math" w:hAnsi="Cambria Math" w:cs="Arial"/>
                <w:i/>
                <w:sz w:val="28"/>
                <w:szCs w:val="28"/>
                <w:lang w:val="mn-MN"/>
              </w:rPr>
            </m:ctrlPr>
          </m:sSubSupPr>
          <m:e>
            <m:r>
              <w:rPr>
                <w:rFonts w:ascii="Cambria Math" w:hAnsi="Cambria Math" w:cs="Arial"/>
                <w:sz w:val="28"/>
                <w:szCs w:val="28"/>
                <w:lang w:val="mn-MN"/>
              </w:rPr>
              <m:t>d</m:t>
            </m:r>
          </m:e>
          <m:sub>
            <m:r>
              <w:rPr>
                <w:rFonts w:ascii="Cambria Math" w:hAnsi="Cambria Math" w:cs="Arial"/>
                <w:sz w:val="28"/>
                <w:szCs w:val="28"/>
                <w:lang w:val="mn-MN"/>
              </w:rPr>
              <m:t>i</m:t>
            </m:r>
          </m:sub>
          <m:sup>
            <m:r>
              <w:rPr>
                <w:rFonts w:ascii="Cambria Math" w:hAnsi="Cambria Math" w:cs="Arial"/>
                <w:sz w:val="28"/>
                <w:szCs w:val="28"/>
                <w:lang w:val="mn-MN"/>
              </w:rPr>
              <m:t>2</m:t>
            </m:r>
          </m:sup>
        </m:sSubSup>
        <m:r>
          <w:rPr>
            <w:rFonts w:ascii="Cambria Math" w:hAnsi="Cambria Math" w:cs="Arial"/>
            <w:sz w:val="28"/>
            <w:szCs w:val="28"/>
            <w:lang w:val="mn-MN"/>
          </w:rPr>
          <m:t>)</m:t>
        </m:r>
      </m:oMath>
      <w:r w:rsidR="001F2C3F">
        <w:rPr>
          <w:rFonts w:eastAsiaTheme="minorEastAsia" w:cs="Arial"/>
          <w:sz w:val="28"/>
          <w:szCs w:val="28"/>
          <w:lang w:val="mn-MN"/>
        </w:rPr>
        <w:tab/>
      </w:r>
      <w:r w:rsidR="001F2C3F">
        <w:rPr>
          <w:rFonts w:eastAsiaTheme="minorEastAsia" w:cs="Arial"/>
          <w:sz w:val="28"/>
          <w:szCs w:val="28"/>
          <w:lang w:val="mn-MN"/>
        </w:rPr>
        <w:tab/>
      </w:r>
      <w:r w:rsidR="001F2C3F" w:rsidRPr="00AF4C6B">
        <w:rPr>
          <w:rFonts w:eastAsiaTheme="minorEastAsia" w:cs="Arial"/>
          <w:szCs w:val="24"/>
          <w:lang w:val="ru-RU"/>
        </w:rPr>
        <w:t>(</w:t>
      </w:r>
      <w:r w:rsidR="001F2C3F">
        <w:rPr>
          <w:rFonts w:eastAsiaTheme="minorEastAsia" w:cs="Arial"/>
          <w:szCs w:val="24"/>
        </w:rPr>
        <w:t>B</w:t>
      </w:r>
      <w:r w:rsidR="001F2C3F" w:rsidRPr="00AF4C6B">
        <w:rPr>
          <w:rFonts w:eastAsiaTheme="minorEastAsia" w:cs="Arial"/>
          <w:szCs w:val="24"/>
          <w:lang w:val="ru-RU"/>
        </w:rPr>
        <w:t>.4)</w:t>
      </w:r>
    </w:p>
    <w:p w14:paraId="6DBEF2BE" w14:textId="7035A964" w:rsidR="00FE322A" w:rsidRDefault="001F2C3F" w:rsidP="00FE322A">
      <w:pPr>
        <w:rPr>
          <w:rFonts w:cs="Arial"/>
          <w:lang w:val="mn-MN"/>
        </w:rPr>
      </w:pPr>
      <w:r>
        <w:rPr>
          <w:rFonts w:cs="Arial"/>
          <w:lang w:val="mn-MN"/>
        </w:rPr>
        <w:t>Үүнд:</w:t>
      </w:r>
    </w:p>
    <w:p w14:paraId="55B0449B" w14:textId="44CDAC46" w:rsidR="001F2C3F" w:rsidRPr="00AF4C6B" w:rsidRDefault="00CC46ED" w:rsidP="00FE322A">
      <w:pPr>
        <w:rPr>
          <w:rFonts w:eastAsiaTheme="minorEastAsia" w:cs="Arial"/>
          <w:szCs w:val="24"/>
          <w:lang w:val="ru-RU"/>
        </w:rPr>
      </w:pPr>
      <m:oMath>
        <m:sSub>
          <m:sSubPr>
            <m:ctrlPr>
              <w:rPr>
                <w:rFonts w:ascii="Cambria Math" w:hAnsi="Cambria Math" w:cs="Arial"/>
                <w:i/>
                <w:sz w:val="28"/>
                <w:szCs w:val="28"/>
                <w:lang w:val="mn-MN"/>
              </w:rPr>
            </m:ctrlPr>
          </m:sSubPr>
          <m:e>
            <m:r>
              <w:rPr>
                <w:rFonts w:ascii="Cambria Math" w:hAnsi="Cambria Math" w:cs="Arial"/>
                <w:sz w:val="28"/>
                <w:szCs w:val="28"/>
                <w:lang w:val="mn-MN"/>
              </w:rPr>
              <m:t>d</m:t>
            </m:r>
          </m:e>
          <m:sub>
            <m:r>
              <w:rPr>
                <w:rFonts w:ascii="Cambria Math" w:hAnsi="Cambria Math" w:cs="Arial"/>
                <w:sz w:val="28"/>
                <w:szCs w:val="28"/>
                <w:lang w:val="mn-MN"/>
              </w:rPr>
              <m:t>A</m:t>
            </m:r>
          </m:sub>
        </m:sSub>
        <m:r>
          <w:rPr>
            <w:rFonts w:ascii="Cambria Math" w:hAnsi="Cambria Math" w:cs="Arial"/>
            <w:sz w:val="28"/>
            <w:szCs w:val="28"/>
            <w:lang w:val="mn-MN"/>
          </w:rPr>
          <m:t>=</m:t>
        </m:r>
        <m:sSub>
          <m:sSubPr>
            <m:ctrlPr>
              <w:rPr>
                <w:rFonts w:ascii="Cambria Math" w:eastAsiaTheme="minorEastAsia" w:hAnsi="Cambria Math" w:cs="Arial"/>
                <w:i/>
                <w:sz w:val="28"/>
                <w:szCs w:val="28"/>
                <w:lang w:val="mn-MN"/>
              </w:rPr>
            </m:ctrlPr>
          </m:sSubPr>
          <m:e>
            <m:r>
              <w:rPr>
                <w:rFonts w:ascii="Cambria Math" w:eastAsiaTheme="minorEastAsia" w:hAnsi="Cambria Math" w:cs="Arial"/>
                <w:sz w:val="28"/>
                <w:szCs w:val="28"/>
                <w:lang w:val="mn-MN"/>
              </w:rPr>
              <m:t>d</m:t>
            </m:r>
          </m:e>
          <m:sub>
            <m:r>
              <w:rPr>
                <w:rFonts w:ascii="Cambria Math" w:eastAsiaTheme="minorEastAsia" w:hAnsi="Cambria Math" w:cs="Arial"/>
                <w:sz w:val="28"/>
                <w:szCs w:val="28"/>
                <w:lang w:val="mn-MN"/>
              </w:rPr>
              <m:t>1</m:t>
            </m:r>
          </m:sub>
        </m:sSub>
        <m:r>
          <w:rPr>
            <w:rFonts w:ascii="Cambria Math" w:eastAsiaTheme="minorEastAsia" w:hAnsi="Cambria Math" w:cs="Arial"/>
            <w:sz w:val="28"/>
            <w:szCs w:val="28"/>
            <w:lang w:val="mn-MN"/>
          </w:rPr>
          <m:t>+</m:t>
        </m:r>
        <m:sSub>
          <m:sSubPr>
            <m:ctrlPr>
              <w:rPr>
                <w:rFonts w:ascii="Cambria Math" w:eastAsiaTheme="minorEastAsia" w:hAnsi="Cambria Math" w:cs="Arial"/>
                <w:i/>
                <w:sz w:val="28"/>
                <w:szCs w:val="28"/>
                <w:lang w:val="mn-MN"/>
              </w:rPr>
            </m:ctrlPr>
          </m:sSubPr>
          <m:e>
            <m:r>
              <w:rPr>
                <w:rFonts w:ascii="Cambria Math" w:eastAsiaTheme="minorEastAsia" w:hAnsi="Cambria Math" w:cs="Arial"/>
                <w:sz w:val="28"/>
                <w:szCs w:val="28"/>
                <w:lang w:val="mn-MN"/>
              </w:rPr>
              <m:t>ψ</m:t>
            </m:r>
          </m:e>
          <m:sub>
            <m:r>
              <w:rPr>
                <w:rFonts w:ascii="Cambria Math" w:eastAsiaTheme="minorEastAsia" w:hAnsi="Cambria Math" w:cs="Arial"/>
                <w:sz w:val="28"/>
                <w:szCs w:val="28"/>
                <w:lang w:val="mn-MN"/>
              </w:rPr>
              <m:t>A</m:t>
            </m:r>
          </m:sub>
        </m:sSub>
        <m:r>
          <w:rPr>
            <w:rFonts w:ascii="Cambria Math" w:eastAsiaTheme="minorEastAsia" w:hAnsi="Cambria Math" w:cs="Arial"/>
            <w:sz w:val="28"/>
            <w:szCs w:val="28"/>
            <w:lang w:val="mn-MN"/>
          </w:rPr>
          <m:t>(d-</m:t>
        </m:r>
        <m:sSub>
          <m:sSubPr>
            <m:ctrlPr>
              <w:rPr>
                <w:rFonts w:ascii="Cambria Math" w:eastAsiaTheme="minorEastAsia" w:hAnsi="Cambria Math" w:cs="Arial"/>
                <w:i/>
                <w:sz w:val="28"/>
                <w:szCs w:val="28"/>
                <w:lang w:val="mn-MN"/>
              </w:rPr>
            </m:ctrlPr>
          </m:sSubPr>
          <m:e>
            <m:r>
              <w:rPr>
                <w:rFonts w:ascii="Cambria Math" w:eastAsiaTheme="minorEastAsia" w:hAnsi="Cambria Math" w:cs="Arial"/>
                <w:sz w:val="28"/>
                <w:szCs w:val="28"/>
                <w:lang w:val="mn-MN"/>
              </w:rPr>
              <m:t>d</m:t>
            </m:r>
          </m:e>
          <m:sub>
            <m:r>
              <w:rPr>
                <w:rFonts w:ascii="Cambria Math" w:eastAsiaTheme="minorEastAsia" w:hAnsi="Cambria Math" w:cs="Arial"/>
                <w:sz w:val="28"/>
                <w:szCs w:val="28"/>
                <w:lang w:val="mn-MN"/>
              </w:rPr>
              <m:t>1</m:t>
            </m:r>
          </m:sub>
        </m:sSub>
        <m:r>
          <w:rPr>
            <w:rFonts w:ascii="Cambria Math" w:eastAsiaTheme="minorEastAsia" w:hAnsi="Cambria Math" w:cs="Arial"/>
            <w:sz w:val="28"/>
            <w:szCs w:val="28"/>
            <w:lang w:val="mn-MN"/>
          </w:rPr>
          <m:t>)</m:t>
        </m:r>
      </m:oMath>
      <w:r w:rsidR="001F2C3F">
        <w:rPr>
          <w:rFonts w:eastAsiaTheme="minorEastAsia" w:cs="Arial"/>
          <w:sz w:val="28"/>
          <w:szCs w:val="28"/>
          <w:lang w:val="mn-MN"/>
        </w:rPr>
        <w:tab/>
      </w:r>
      <w:r w:rsidR="001F2C3F">
        <w:rPr>
          <w:rFonts w:eastAsiaTheme="minorEastAsia" w:cs="Arial"/>
          <w:sz w:val="28"/>
          <w:szCs w:val="28"/>
          <w:lang w:val="mn-MN"/>
        </w:rPr>
        <w:tab/>
      </w:r>
      <w:r w:rsidR="001F2C3F">
        <w:rPr>
          <w:rFonts w:eastAsiaTheme="minorEastAsia" w:cs="Arial"/>
          <w:sz w:val="28"/>
          <w:szCs w:val="28"/>
          <w:lang w:val="mn-MN"/>
        </w:rPr>
        <w:tab/>
      </w:r>
      <w:r w:rsidR="001F2C3F">
        <w:rPr>
          <w:rFonts w:eastAsiaTheme="minorEastAsia" w:cs="Arial"/>
          <w:sz w:val="28"/>
          <w:szCs w:val="28"/>
          <w:lang w:val="mn-MN"/>
        </w:rPr>
        <w:tab/>
      </w:r>
      <w:r w:rsidR="001F2C3F">
        <w:rPr>
          <w:rFonts w:eastAsiaTheme="minorEastAsia" w:cs="Arial"/>
          <w:sz w:val="28"/>
          <w:szCs w:val="28"/>
          <w:lang w:val="mn-MN"/>
        </w:rPr>
        <w:tab/>
      </w:r>
      <w:r w:rsidR="001F2C3F">
        <w:rPr>
          <w:rFonts w:eastAsiaTheme="minorEastAsia" w:cs="Arial"/>
          <w:sz w:val="28"/>
          <w:szCs w:val="28"/>
          <w:lang w:val="mn-MN"/>
        </w:rPr>
        <w:tab/>
      </w:r>
      <w:r w:rsidR="001F2C3F">
        <w:rPr>
          <w:rFonts w:eastAsiaTheme="minorEastAsia" w:cs="Arial"/>
          <w:sz w:val="28"/>
          <w:szCs w:val="28"/>
          <w:lang w:val="mn-MN"/>
        </w:rPr>
        <w:tab/>
      </w:r>
      <w:r w:rsidR="001F2C3F">
        <w:rPr>
          <w:rFonts w:eastAsiaTheme="minorEastAsia" w:cs="Arial"/>
          <w:sz w:val="28"/>
          <w:szCs w:val="28"/>
          <w:lang w:val="mn-MN"/>
        </w:rPr>
        <w:tab/>
      </w:r>
      <w:r w:rsidR="001F2C3F">
        <w:rPr>
          <w:rFonts w:eastAsiaTheme="minorEastAsia" w:cs="Arial"/>
          <w:sz w:val="28"/>
          <w:szCs w:val="28"/>
          <w:lang w:val="mn-MN"/>
        </w:rPr>
        <w:tab/>
      </w:r>
      <w:r w:rsidR="001F2C3F" w:rsidRPr="00AF4C6B">
        <w:rPr>
          <w:rFonts w:eastAsiaTheme="minorEastAsia" w:cs="Arial"/>
          <w:szCs w:val="24"/>
          <w:lang w:val="ru-RU"/>
        </w:rPr>
        <w:t>(</w:t>
      </w:r>
      <w:r w:rsidR="001F2C3F">
        <w:rPr>
          <w:rFonts w:eastAsiaTheme="minorEastAsia" w:cs="Arial"/>
          <w:szCs w:val="24"/>
        </w:rPr>
        <w:t>B</w:t>
      </w:r>
      <w:r w:rsidR="001F2C3F" w:rsidRPr="00AF4C6B">
        <w:rPr>
          <w:rFonts w:eastAsiaTheme="minorEastAsia" w:cs="Arial"/>
          <w:szCs w:val="24"/>
          <w:lang w:val="ru-RU"/>
        </w:rPr>
        <w:t>.5)</w:t>
      </w:r>
    </w:p>
    <w:p w14:paraId="7883E34C" w14:textId="457E323C" w:rsidR="001F2C3F" w:rsidRPr="00AF4C6B" w:rsidRDefault="00CC46ED" w:rsidP="001F2C3F">
      <w:pPr>
        <w:rPr>
          <w:rFonts w:eastAsiaTheme="minorEastAsia" w:cs="Arial"/>
          <w:szCs w:val="24"/>
          <w:lang w:val="ru-RU"/>
        </w:rPr>
      </w:pPr>
      <m:oMath>
        <m:sSub>
          <m:sSubPr>
            <m:ctrlPr>
              <w:rPr>
                <w:rFonts w:ascii="Cambria Math" w:eastAsiaTheme="minorEastAsia" w:hAnsi="Cambria Math" w:cs="Arial"/>
                <w:i/>
                <w:sz w:val="28"/>
                <w:szCs w:val="28"/>
                <w:lang w:val="mn-MN"/>
              </w:rPr>
            </m:ctrlPr>
          </m:sSubPr>
          <m:e>
            <m:r>
              <w:rPr>
                <w:rFonts w:ascii="Cambria Math" w:eastAsiaTheme="minorEastAsia" w:hAnsi="Cambria Math" w:cs="Arial"/>
                <w:sz w:val="28"/>
                <w:szCs w:val="28"/>
                <w:lang w:val="mn-MN"/>
              </w:rPr>
              <m:t>ψ</m:t>
            </m:r>
          </m:e>
          <m:sub>
            <m:r>
              <w:rPr>
                <w:rFonts w:ascii="Cambria Math" w:eastAsiaTheme="minorEastAsia" w:hAnsi="Cambria Math" w:cs="Arial"/>
                <w:sz w:val="28"/>
                <w:szCs w:val="28"/>
                <w:lang w:val="mn-MN"/>
              </w:rPr>
              <m:t>A</m:t>
            </m:r>
          </m:sub>
        </m:sSub>
        <m:r>
          <w:rPr>
            <w:rFonts w:ascii="Cambria Math" w:eastAsiaTheme="minorEastAsia" w:hAnsi="Cambria Math" w:cs="Arial"/>
            <w:sz w:val="28"/>
            <w:szCs w:val="28"/>
            <w:lang w:val="mn-MN"/>
          </w:rPr>
          <m:t>=</m:t>
        </m:r>
        <m:f>
          <m:fPr>
            <m:ctrlPr>
              <w:rPr>
                <w:rFonts w:ascii="Cambria Math" w:eastAsiaTheme="minorEastAsia" w:hAnsi="Cambria Math" w:cs="Arial"/>
                <w:i/>
                <w:sz w:val="28"/>
                <w:szCs w:val="28"/>
                <w:lang w:val="mn-MN"/>
              </w:rPr>
            </m:ctrlPr>
          </m:fPr>
          <m:num>
            <m:r>
              <w:rPr>
                <w:rFonts w:ascii="Cambria Math" w:eastAsiaTheme="minorEastAsia" w:hAnsi="Cambria Math" w:cs="Arial"/>
                <w:sz w:val="28"/>
                <w:szCs w:val="28"/>
                <w:lang w:val="mn-MN"/>
              </w:rPr>
              <m:t xml:space="preserve">11 x </m:t>
            </m:r>
            <m:sSub>
              <m:sSubPr>
                <m:ctrlPr>
                  <w:rPr>
                    <w:rFonts w:ascii="Cambria Math" w:eastAsiaTheme="minorEastAsia" w:hAnsi="Cambria Math" w:cs="Arial"/>
                    <w:i/>
                    <w:sz w:val="28"/>
                    <w:szCs w:val="28"/>
                    <w:lang w:val="mn-MN"/>
                  </w:rPr>
                </m:ctrlPr>
              </m:sSubPr>
              <m:e>
                <m:r>
                  <w:rPr>
                    <w:rFonts w:ascii="Cambria Math" w:eastAsiaTheme="minorEastAsia" w:hAnsi="Cambria Math" w:cs="Arial"/>
                    <w:sz w:val="28"/>
                    <w:szCs w:val="28"/>
                    <w:lang w:val="mn-MN"/>
                  </w:rPr>
                  <m:t>b</m:t>
                </m:r>
              </m:e>
              <m:sub>
                <m:r>
                  <w:rPr>
                    <w:rFonts w:ascii="Cambria Math" w:eastAsiaTheme="minorEastAsia" w:hAnsi="Cambria Math" w:cs="Arial"/>
                    <w:sz w:val="28"/>
                    <w:szCs w:val="28"/>
                    <w:lang w:val="mn-MN"/>
                  </w:rPr>
                  <m:t>m</m:t>
                </m:r>
              </m:sub>
            </m:sSub>
          </m:num>
          <m:den>
            <m:sSub>
              <m:sSubPr>
                <m:ctrlPr>
                  <w:rPr>
                    <w:rFonts w:ascii="Cambria Math" w:eastAsiaTheme="minorEastAsia" w:hAnsi="Cambria Math" w:cs="Arial"/>
                    <w:i/>
                    <w:sz w:val="28"/>
                    <w:szCs w:val="28"/>
                    <w:lang w:val="mn-MN"/>
                  </w:rPr>
                </m:ctrlPr>
              </m:sSubPr>
              <m:e>
                <m:r>
                  <w:rPr>
                    <w:rFonts w:ascii="Cambria Math" w:eastAsiaTheme="minorEastAsia" w:hAnsi="Cambria Math" w:cs="Arial"/>
                    <w:sz w:val="28"/>
                    <w:szCs w:val="28"/>
                    <w:lang w:val="mn-MN"/>
                  </w:rPr>
                  <m:t>d</m:t>
                </m:r>
              </m:e>
              <m:sub>
                <m:r>
                  <w:rPr>
                    <w:rFonts w:ascii="Cambria Math" w:eastAsiaTheme="minorEastAsia" w:hAnsi="Cambria Math" w:cs="Arial"/>
                    <w:sz w:val="28"/>
                    <w:szCs w:val="28"/>
                    <w:lang w:val="mn-MN"/>
                  </w:rPr>
                  <m:t>1</m:t>
                </m:r>
              </m:sub>
            </m:sSub>
            <m:r>
              <w:rPr>
                <w:rFonts w:ascii="Cambria Math" w:eastAsiaTheme="minorEastAsia" w:hAnsi="Cambria Math" w:cs="Arial"/>
                <w:sz w:val="28"/>
                <w:szCs w:val="28"/>
                <w:lang w:val="mn-MN"/>
              </w:rPr>
              <m:t xml:space="preserve"> x p</m:t>
            </m:r>
          </m:den>
        </m:f>
      </m:oMath>
      <w:r w:rsidR="001F2C3F" w:rsidRPr="00AF4C6B">
        <w:rPr>
          <w:rFonts w:eastAsiaTheme="minorEastAsia" w:cs="Arial"/>
          <w:sz w:val="28"/>
          <w:szCs w:val="28"/>
          <w:lang w:val="ru-RU"/>
        </w:rPr>
        <w:t xml:space="preserve"> </w:t>
      </w:r>
      <w:r w:rsidR="001F2C3F" w:rsidRPr="00AF4C6B">
        <w:rPr>
          <w:rFonts w:eastAsiaTheme="minorEastAsia" w:cs="Arial"/>
          <w:sz w:val="28"/>
          <w:szCs w:val="28"/>
          <w:lang w:val="ru-RU"/>
        </w:rPr>
        <w:tab/>
      </w:r>
      <w:r w:rsidR="001F2C3F" w:rsidRPr="00AF4C6B">
        <w:rPr>
          <w:rFonts w:eastAsiaTheme="minorEastAsia" w:cs="Arial"/>
          <w:sz w:val="28"/>
          <w:szCs w:val="28"/>
          <w:lang w:val="ru-RU"/>
        </w:rPr>
        <w:tab/>
      </w:r>
      <w:r w:rsidR="001F2C3F" w:rsidRPr="00AF4C6B">
        <w:rPr>
          <w:rFonts w:eastAsiaTheme="minorEastAsia" w:cs="Arial"/>
          <w:sz w:val="28"/>
          <w:szCs w:val="28"/>
          <w:lang w:val="ru-RU"/>
        </w:rPr>
        <w:tab/>
      </w:r>
      <w:r w:rsidR="001F2C3F" w:rsidRPr="00AF4C6B">
        <w:rPr>
          <w:rFonts w:eastAsiaTheme="minorEastAsia" w:cs="Arial"/>
          <w:sz w:val="28"/>
          <w:szCs w:val="28"/>
          <w:lang w:val="ru-RU"/>
        </w:rPr>
        <w:tab/>
      </w:r>
      <w:r w:rsidR="001F2C3F" w:rsidRPr="00AF4C6B">
        <w:rPr>
          <w:rFonts w:eastAsiaTheme="minorEastAsia" w:cs="Arial"/>
          <w:sz w:val="28"/>
          <w:szCs w:val="28"/>
          <w:lang w:val="ru-RU"/>
        </w:rPr>
        <w:tab/>
      </w:r>
      <w:r w:rsidR="001F2C3F" w:rsidRPr="00AF4C6B">
        <w:rPr>
          <w:rFonts w:eastAsiaTheme="minorEastAsia" w:cs="Arial"/>
          <w:sz w:val="28"/>
          <w:szCs w:val="28"/>
          <w:lang w:val="ru-RU"/>
        </w:rPr>
        <w:tab/>
      </w:r>
      <w:r w:rsidR="001F2C3F" w:rsidRPr="00AF4C6B">
        <w:rPr>
          <w:rFonts w:eastAsiaTheme="minorEastAsia" w:cs="Arial"/>
          <w:sz w:val="28"/>
          <w:szCs w:val="28"/>
          <w:lang w:val="ru-RU"/>
        </w:rPr>
        <w:tab/>
      </w:r>
      <w:r w:rsidR="001F2C3F" w:rsidRPr="00AF4C6B">
        <w:rPr>
          <w:rFonts w:eastAsiaTheme="minorEastAsia" w:cs="Arial"/>
          <w:sz w:val="28"/>
          <w:szCs w:val="28"/>
          <w:lang w:val="ru-RU"/>
        </w:rPr>
        <w:tab/>
      </w:r>
      <w:r w:rsidR="001F2C3F" w:rsidRPr="00AF4C6B">
        <w:rPr>
          <w:rFonts w:eastAsiaTheme="minorEastAsia" w:cs="Arial"/>
          <w:sz w:val="28"/>
          <w:szCs w:val="28"/>
          <w:lang w:val="ru-RU"/>
        </w:rPr>
        <w:tab/>
      </w:r>
      <w:r w:rsidR="001F2C3F" w:rsidRPr="00AF4C6B">
        <w:rPr>
          <w:rFonts w:eastAsiaTheme="minorEastAsia" w:cs="Arial"/>
          <w:sz w:val="28"/>
          <w:szCs w:val="28"/>
          <w:lang w:val="ru-RU"/>
        </w:rPr>
        <w:tab/>
      </w:r>
      <w:r w:rsidR="001F2C3F" w:rsidRPr="00AF4C6B">
        <w:rPr>
          <w:rFonts w:eastAsiaTheme="minorEastAsia" w:cs="Arial"/>
          <w:szCs w:val="24"/>
          <w:lang w:val="ru-RU"/>
        </w:rPr>
        <w:t>(</w:t>
      </w:r>
      <w:r w:rsidR="001F2C3F">
        <w:rPr>
          <w:rFonts w:eastAsiaTheme="minorEastAsia" w:cs="Arial"/>
          <w:szCs w:val="24"/>
        </w:rPr>
        <w:t>B</w:t>
      </w:r>
      <w:r w:rsidR="001F2C3F" w:rsidRPr="00AF4C6B">
        <w:rPr>
          <w:rFonts w:eastAsiaTheme="minorEastAsia" w:cs="Arial"/>
          <w:szCs w:val="24"/>
          <w:lang w:val="ru-RU"/>
        </w:rPr>
        <w:t>.6)</w:t>
      </w:r>
    </w:p>
    <w:p w14:paraId="51734E65" w14:textId="76B3E094" w:rsidR="00FE322A" w:rsidRPr="00B8323C" w:rsidRDefault="00FE322A" w:rsidP="00FE322A">
      <w:pPr>
        <w:rPr>
          <w:rFonts w:cs="Arial"/>
          <w:lang w:val="mn-MN"/>
        </w:rPr>
      </w:pPr>
      <w:r w:rsidRPr="00B8323C">
        <w:rPr>
          <w:rFonts w:cs="Arial"/>
          <w:lang w:val="mn-MN"/>
        </w:rPr>
        <w:t>(коэффициент 11 нь миллиметрийн хэмжээтэй бөгөөд p-ийг B.1-д тодорхойлсон бөгөөд гурван хэмжигдэхүүн нь бүгд миллиметрээр хэмжинэ)</w:t>
      </w:r>
    </w:p>
    <w:p w14:paraId="4F935DC5" w14:textId="43B41FE0" w:rsidR="00FE322A" w:rsidRPr="00624497" w:rsidRDefault="00CC46ED" w:rsidP="00FE322A">
      <w:pPr>
        <w:rPr>
          <w:rFonts w:cs="Arial"/>
          <w:lang w:val="mn-MN"/>
        </w:rPr>
      </w:pPr>
      <m:oMath>
        <m:sSub>
          <m:sSubPr>
            <m:ctrlPr>
              <w:rPr>
                <w:rFonts w:ascii="Cambria Math" w:hAnsi="Cambria Math" w:cs="Arial"/>
                <w:i/>
                <w:sz w:val="28"/>
                <w:szCs w:val="28"/>
                <w:vertAlign w:val="subscript"/>
                <w:lang w:val="mn-MN"/>
              </w:rPr>
            </m:ctrlPr>
          </m:sSubPr>
          <m:e>
            <m:r>
              <w:rPr>
                <w:rFonts w:ascii="Cambria Math" w:hAnsi="Cambria Math" w:cs="Arial"/>
                <w:sz w:val="28"/>
                <w:szCs w:val="28"/>
                <w:vertAlign w:val="subscript"/>
                <w:lang w:val="mn-MN"/>
              </w:rPr>
              <m:t>d</m:t>
            </m:r>
          </m:e>
          <m:sub>
            <m:r>
              <w:rPr>
                <w:rFonts w:ascii="Cambria Math" w:hAnsi="Cambria Math" w:cs="Arial"/>
                <w:sz w:val="28"/>
                <w:szCs w:val="28"/>
                <w:vertAlign w:val="subscript"/>
                <w:lang w:val="mn-MN"/>
              </w:rPr>
              <m:t>i</m:t>
            </m:r>
          </m:sub>
        </m:sSub>
        <m:r>
          <w:rPr>
            <w:rFonts w:ascii="Cambria Math" w:hAnsi="Cambria Math" w:cs="Arial"/>
            <w:sz w:val="28"/>
            <w:szCs w:val="28"/>
            <w:lang w:val="mn-MN"/>
          </w:rPr>
          <m:t xml:space="preserve"> = 0,5 (max.</m:t>
        </m:r>
        <m:sSub>
          <m:sSubPr>
            <m:ctrlPr>
              <w:rPr>
                <w:rFonts w:ascii="Cambria Math" w:hAnsi="Cambria Math" w:cs="Arial"/>
                <w:i/>
                <w:sz w:val="28"/>
                <w:szCs w:val="28"/>
                <w:vertAlign w:val="subscript"/>
                <w:lang w:val="mn-MN"/>
              </w:rPr>
            </m:ctrlPr>
          </m:sSubPr>
          <m:e>
            <m:r>
              <w:rPr>
                <w:rFonts w:ascii="Cambria Math" w:hAnsi="Cambria Math" w:cs="Arial"/>
                <w:sz w:val="28"/>
                <w:szCs w:val="28"/>
                <w:vertAlign w:val="subscript"/>
                <w:lang w:val="mn-MN"/>
              </w:rPr>
              <m:t>d</m:t>
            </m:r>
          </m:e>
          <m:sub>
            <m:r>
              <w:rPr>
                <w:rFonts w:ascii="Cambria Math" w:hAnsi="Cambria Math" w:cs="Arial"/>
                <w:sz w:val="28"/>
                <w:szCs w:val="28"/>
                <w:vertAlign w:val="subscript"/>
                <w:lang w:val="mn-MN"/>
              </w:rPr>
              <m:t>i</m:t>
            </m:r>
          </m:sub>
        </m:sSub>
        <m:r>
          <w:rPr>
            <w:rFonts w:ascii="Cambria Math" w:hAnsi="Cambria Math" w:cs="Arial"/>
            <w:sz w:val="28"/>
            <w:szCs w:val="28"/>
            <w:lang w:val="mn-MN"/>
          </w:rPr>
          <m:t xml:space="preserve">+ min. </m:t>
        </m:r>
        <m:sSub>
          <m:sSubPr>
            <m:ctrlPr>
              <w:rPr>
                <w:rFonts w:ascii="Cambria Math" w:hAnsi="Cambria Math" w:cs="Arial"/>
                <w:i/>
                <w:sz w:val="28"/>
                <w:szCs w:val="28"/>
                <w:vertAlign w:val="subscript"/>
                <w:lang w:val="mn-MN"/>
              </w:rPr>
            </m:ctrlPr>
          </m:sSubPr>
          <m:e>
            <m:r>
              <w:rPr>
                <w:rFonts w:ascii="Cambria Math" w:hAnsi="Cambria Math" w:cs="Arial"/>
                <w:sz w:val="28"/>
                <w:szCs w:val="28"/>
                <w:vertAlign w:val="subscript"/>
                <w:lang w:val="mn-MN"/>
              </w:rPr>
              <m:t>d</m:t>
            </m:r>
          </m:e>
          <m:sub>
            <m:r>
              <w:rPr>
                <w:rFonts w:ascii="Cambria Math" w:hAnsi="Cambria Math" w:cs="Arial"/>
                <w:sz w:val="28"/>
                <w:szCs w:val="28"/>
                <w:vertAlign w:val="subscript"/>
                <w:lang w:val="mn-MN"/>
              </w:rPr>
              <m:t>i</m:t>
            </m:r>
          </m:sub>
        </m:sSub>
        <m:r>
          <w:rPr>
            <w:rFonts w:ascii="Cambria Math" w:hAnsi="Cambria Math" w:cs="Arial"/>
            <w:sz w:val="28"/>
            <w:szCs w:val="28"/>
            <w:lang w:val="mn-MN"/>
          </w:rPr>
          <m:t>)</m:t>
        </m:r>
      </m:oMath>
      <w:r w:rsidR="00624497" w:rsidRPr="00AF4C6B">
        <w:rPr>
          <w:rFonts w:eastAsiaTheme="minorEastAsia" w:cs="Arial"/>
          <w:szCs w:val="24"/>
          <w:lang w:val="mn-MN"/>
        </w:rPr>
        <w:t xml:space="preserve"> </w:t>
      </w:r>
      <w:r w:rsidR="00624497" w:rsidRPr="00AF4C6B">
        <w:rPr>
          <w:rFonts w:eastAsiaTheme="minorEastAsia" w:cs="Arial"/>
          <w:szCs w:val="24"/>
          <w:lang w:val="mn-MN"/>
        </w:rPr>
        <w:tab/>
      </w:r>
      <w:r w:rsidR="00624497" w:rsidRPr="00AF4C6B">
        <w:rPr>
          <w:rFonts w:eastAsiaTheme="minorEastAsia" w:cs="Arial"/>
          <w:szCs w:val="24"/>
          <w:lang w:val="mn-MN"/>
        </w:rPr>
        <w:tab/>
      </w:r>
      <w:r w:rsidR="00624497" w:rsidRPr="00AF4C6B">
        <w:rPr>
          <w:rFonts w:eastAsiaTheme="minorEastAsia" w:cs="Arial"/>
          <w:szCs w:val="24"/>
          <w:lang w:val="mn-MN"/>
        </w:rPr>
        <w:tab/>
      </w:r>
      <w:r w:rsidR="00624497" w:rsidRPr="00AF4C6B">
        <w:rPr>
          <w:rFonts w:eastAsiaTheme="minorEastAsia" w:cs="Arial"/>
          <w:szCs w:val="24"/>
          <w:lang w:val="mn-MN"/>
        </w:rPr>
        <w:tab/>
      </w:r>
      <w:r w:rsidR="00624497" w:rsidRPr="00AF4C6B">
        <w:rPr>
          <w:rFonts w:eastAsiaTheme="minorEastAsia" w:cs="Arial"/>
          <w:szCs w:val="24"/>
          <w:lang w:val="mn-MN"/>
        </w:rPr>
        <w:tab/>
      </w:r>
      <w:r w:rsidR="00624497" w:rsidRPr="00AF4C6B">
        <w:rPr>
          <w:rFonts w:eastAsiaTheme="minorEastAsia" w:cs="Arial"/>
          <w:szCs w:val="24"/>
          <w:lang w:val="mn-MN"/>
        </w:rPr>
        <w:tab/>
      </w:r>
      <w:r w:rsidR="00624497" w:rsidRPr="00AF4C6B">
        <w:rPr>
          <w:rFonts w:eastAsiaTheme="minorEastAsia" w:cs="Arial"/>
          <w:szCs w:val="24"/>
          <w:lang w:val="mn-MN"/>
        </w:rPr>
        <w:tab/>
        <w:t>(B.7)</w:t>
      </w:r>
    </w:p>
    <w:p w14:paraId="167668A0" w14:textId="05009701" w:rsidR="00624497" w:rsidRPr="00624497" w:rsidRDefault="00624497" w:rsidP="00FE322A">
      <w:pPr>
        <w:rPr>
          <w:rFonts w:cs="Arial"/>
          <w:lang w:val="mn-MN"/>
        </w:rPr>
      </w:pPr>
      <w:r>
        <w:rPr>
          <w:rFonts w:cs="Arial"/>
          <w:lang w:val="mn-MN"/>
        </w:rPr>
        <w:t>ТАЙЛБАР:</w:t>
      </w:r>
      <w:r>
        <w:rPr>
          <w:rFonts w:cs="Arial"/>
          <w:lang w:val="mn-MN"/>
        </w:rPr>
        <w:tab/>
      </w:r>
      <m:oMath>
        <m:sSub>
          <m:sSubPr>
            <m:ctrlPr>
              <w:rPr>
                <w:rFonts w:ascii="Cambria Math" w:hAnsi="Cambria Math" w:cs="Arial"/>
                <w:i/>
                <w:vertAlign w:val="subscript"/>
                <w:lang w:val="mn-MN"/>
              </w:rPr>
            </m:ctrlPr>
          </m:sSubPr>
          <m:e>
            <m:r>
              <w:rPr>
                <w:rFonts w:ascii="Cambria Math" w:hAnsi="Cambria Math" w:cs="Arial"/>
                <w:vertAlign w:val="subscript"/>
                <w:lang w:val="mn-MN"/>
              </w:rPr>
              <m:t>d</m:t>
            </m:r>
          </m:e>
          <m:sub>
            <m:r>
              <w:rPr>
                <w:rFonts w:ascii="Cambria Math" w:hAnsi="Cambria Math" w:cs="Arial"/>
                <w:vertAlign w:val="subscript"/>
                <w:lang w:val="mn-MN"/>
              </w:rPr>
              <m:t>i</m:t>
            </m:r>
          </m:sub>
        </m:sSub>
      </m:oMath>
      <w:r w:rsidRPr="00AF4C6B">
        <w:rPr>
          <w:rFonts w:eastAsiaTheme="minorEastAsia" w:cs="Arial"/>
          <w:vertAlign w:val="subscript"/>
          <w:lang w:val="ru-RU"/>
        </w:rPr>
        <w:t xml:space="preserve"> </w:t>
      </w:r>
      <w:r>
        <w:rPr>
          <w:rFonts w:eastAsiaTheme="minorEastAsia" w:cs="Arial"/>
          <w:lang w:val="mn-MN"/>
        </w:rPr>
        <w:t>нь хоолойн дундаж дотор диаметр</w:t>
      </w:r>
    </w:p>
    <w:p w14:paraId="638129AD" w14:textId="39C53C6D" w:rsidR="00FE322A" w:rsidRDefault="00FE322A" w:rsidP="00FE322A">
      <w:pPr>
        <w:rPr>
          <w:rFonts w:cs="Arial"/>
          <w:lang w:val="mn-MN"/>
        </w:rPr>
      </w:pPr>
      <w:r w:rsidRPr="00B8323C">
        <w:rPr>
          <w:rFonts w:cs="Arial"/>
          <w:lang w:val="mn-MN"/>
        </w:rPr>
        <w:t>Хэрэв d ба d1 диаметр тодорхой бол d</w:t>
      </w:r>
      <w:r w:rsidRPr="00B8323C">
        <w:rPr>
          <w:rFonts w:cs="Arial"/>
          <w:vertAlign w:val="subscript"/>
          <w:lang w:val="mn-MN"/>
        </w:rPr>
        <w:t>i</w:t>
      </w:r>
      <w:r w:rsidRPr="00B8323C">
        <w:rPr>
          <w:rFonts w:cs="Arial"/>
          <w:lang w:val="mn-MN"/>
        </w:rPr>
        <w:t>-ийн утгыг жингээс нь тодорхойлж болно</w:t>
      </w:r>
    </w:p>
    <w:p w14:paraId="5282D76D" w14:textId="4BF10EFA" w:rsidR="00624497" w:rsidRPr="00624497" w:rsidRDefault="00CC46ED" w:rsidP="00624497">
      <w:pPr>
        <w:rPr>
          <w:rFonts w:eastAsiaTheme="minorEastAsia" w:cs="Arial"/>
          <w:sz w:val="28"/>
          <w:szCs w:val="28"/>
          <w:lang w:val="mn-MN"/>
        </w:rPr>
      </w:pPr>
      <m:oMath>
        <m:sSub>
          <m:sSubPr>
            <m:ctrlPr>
              <w:rPr>
                <w:rFonts w:ascii="Cambria Math" w:hAnsi="Cambria Math" w:cs="Arial"/>
                <w:i/>
                <w:sz w:val="28"/>
                <w:szCs w:val="28"/>
                <w:vertAlign w:val="subscript"/>
                <w:lang w:val="mn-MN"/>
              </w:rPr>
            </m:ctrlPr>
          </m:sSubPr>
          <m:e>
            <m:r>
              <w:rPr>
                <w:rFonts w:ascii="Cambria Math" w:hAnsi="Cambria Math" w:cs="Arial"/>
                <w:sz w:val="28"/>
                <w:szCs w:val="28"/>
                <w:vertAlign w:val="subscript"/>
                <w:lang w:val="mn-MN"/>
              </w:rPr>
              <m:t>d</m:t>
            </m:r>
          </m:e>
          <m:sub>
            <m:r>
              <w:rPr>
                <w:rFonts w:ascii="Cambria Math" w:hAnsi="Cambria Math" w:cs="Arial"/>
                <w:sz w:val="28"/>
                <w:szCs w:val="28"/>
                <w:vertAlign w:val="subscript"/>
                <w:lang w:val="mn-MN"/>
              </w:rPr>
              <m:t>w</m:t>
            </m:r>
          </m:sub>
        </m:sSub>
        <m:r>
          <w:rPr>
            <w:rFonts w:ascii="Cambria Math" w:hAnsi="Cambria Math" w:cs="Arial"/>
            <w:sz w:val="28"/>
            <w:szCs w:val="28"/>
            <w:lang w:val="mn-MN"/>
          </w:rPr>
          <m:t xml:space="preserve"> = </m:t>
        </m:r>
        <m:sSub>
          <m:sSubPr>
            <m:ctrlPr>
              <w:rPr>
                <w:rFonts w:ascii="Cambria Math" w:hAnsi="Cambria Math" w:cs="Arial"/>
                <w:i/>
                <w:sz w:val="28"/>
                <w:szCs w:val="28"/>
                <w:vertAlign w:val="subscript"/>
                <w:lang w:val="mn-MN"/>
              </w:rPr>
            </m:ctrlPr>
          </m:sSubPr>
          <m:e>
            <m:r>
              <w:rPr>
                <w:rFonts w:ascii="Cambria Math" w:hAnsi="Cambria Math" w:cs="Arial"/>
                <w:sz w:val="28"/>
                <w:szCs w:val="28"/>
                <w:vertAlign w:val="subscript"/>
                <w:lang w:val="mn-MN"/>
              </w:rPr>
              <m:t>d</m:t>
            </m:r>
          </m:e>
          <m:sub>
            <m:r>
              <w:rPr>
                <w:rFonts w:ascii="Cambria Math" w:hAnsi="Cambria Math" w:cs="Arial"/>
                <w:sz w:val="28"/>
                <w:szCs w:val="28"/>
                <w:vertAlign w:val="subscript"/>
                <w:lang w:val="mn-MN"/>
              </w:rPr>
              <m:t>1</m:t>
            </m:r>
          </m:sub>
        </m:sSub>
        <m:r>
          <w:rPr>
            <w:rFonts w:ascii="Cambria Math" w:hAnsi="Cambria Math" w:cs="Arial"/>
            <w:sz w:val="28"/>
            <w:szCs w:val="28"/>
            <w:lang w:val="mn-MN"/>
          </w:rPr>
          <m:t>+</m:t>
        </m:r>
        <m:sSub>
          <m:sSubPr>
            <m:ctrlPr>
              <w:rPr>
                <w:rFonts w:ascii="Cambria Math" w:eastAsiaTheme="minorEastAsia" w:hAnsi="Cambria Math" w:cs="Arial"/>
                <w:i/>
                <w:sz w:val="28"/>
                <w:szCs w:val="28"/>
                <w:lang w:val="mn-MN"/>
              </w:rPr>
            </m:ctrlPr>
          </m:sSubPr>
          <m:e>
            <m:r>
              <w:rPr>
                <w:rFonts w:ascii="Cambria Math" w:eastAsiaTheme="minorEastAsia" w:hAnsi="Cambria Math" w:cs="Arial"/>
                <w:sz w:val="28"/>
                <w:szCs w:val="28"/>
                <w:lang w:val="mn-MN"/>
              </w:rPr>
              <m:t>ψ</m:t>
            </m:r>
          </m:e>
          <m:sub>
            <m:r>
              <w:rPr>
                <w:rFonts w:ascii="Cambria Math" w:eastAsiaTheme="minorEastAsia" w:hAnsi="Cambria Math" w:cs="Arial"/>
                <w:sz w:val="28"/>
                <w:szCs w:val="28"/>
                <w:lang w:val="mn-MN"/>
              </w:rPr>
              <m:t>w</m:t>
            </m:r>
          </m:sub>
        </m:sSub>
        <m:r>
          <w:rPr>
            <w:rFonts w:ascii="Cambria Math" w:hAnsi="Cambria Math" w:cs="Arial"/>
            <w:sz w:val="28"/>
            <w:szCs w:val="28"/>
            <w:lang w:val="mn-MN"/>
          </w:rPr>
          <m:t xml:space="preserve"> (d-</m:t>
        </m:r>
        <m:sSub>
          <m:sSubPr>
            <m:ctrlPr>
              <w:rPr>
                <w:rFonts w:ascii="Cambria Math" w:hAnsi="Cambria Math" w:cs="Arial"/>
                <w:i/>
                <w:sz w:val="28"/>
                <w:szCs w:val="28"/>
                <w:vertAlign w:val="subscript"/>
                <w:lang w:val="mn-MN"/>
              </w:rPr>
            </m:ctrlPr>
          </m:sSubPr>
          <m:e>
            <m:r>
              <w:rPr>
                <w:rFonts w:ascii="Cambria Math" w:hAnsi="Cambria Math" w:cs="Arial"/>
                <w:sz w:val="28"/>
                <w:szCs w:val="28"/>
                <w:vertAlign w:val="subscript"/>
                <w:lang w:val="mn-MN"/>
              </w:rPr>
              <m:t>d</m:t>
            </m:r>
          </m:e>
          <m:sub>
            <m:r>
              <w:rPr>
                <w:rFonts w:ascii="Cambria Math" w:hAnsi="Cambria Math" w:cs="Arial"/>
                <w:sz w:val="28"/>
                <w:szCs w:val="28"/>
                <w:vertAlign w:val="subscript"/>
                <w:lang w:val="mn-MN"/>
              </w:rPr>
              <m:t>1</m:t>
            </m:r>
          </m:sub>
        </m:sSub>
        <m:r>
          <w:rPr>
            <w:rFonts w:ascii="Cambria Math" w:hAnsi="Cambria Math" w:cs="Arial"/>
            <w:sz w:val="28"/>
            <w:szCs w:val="28"/>
            <w:lang w:val="mn-MN"/>
          </w:rPr>
          <m:t>)</m:t>
        </m:r>
      </m:oMath>
      <w:r w:rsidR="00624497">
        <w:rPr>
          <w:rFonts w:eastAsiaTheme="minorEastAsia" w:cs="Arial"/>
          <w:sz w:val="28"/>
          <w:szCs w:val="28"/>
          <w:lang w:val="mn-MN"/>
        </w:rPr>
        <w:tab/>
      </w:r>
      <w:r w:rsidR="00624497">
        <w:rPr>
          <w:rFonts w:eastAsiaTheme="minorEastAsia" w:cs="Arial"/>
          <w:sz w:val="28"/>
          <w:szCs w:val="28"/>
          <w:lang w:val="mn-MN"/>
        </w:rPr>
        <w:tab/>
      </w:r>
      <w:r w:rsidR="00624497">
        <w:rPr>
          <w:rFonts w:eastAsiaTheme="minorEastAsia" w:cs="Arial"/>
          <w:sz w:val="28"/>
          <w:szCs w:val="28"/>
          <w:lang w:val="mn-MN"/>
        </w:rPr>
        <w:tab/>
      </w:r>
      <w:r w:rsidR="00624497">
        <w:rPr>
          <w:rFonts w:eastAsiaTheme="minorEastAsia" w:cs="Arial"/>
          <w:sz w:val="28"/>
          <w:szCs w:val="28"/>
          <w:lang w:val="mn-MN"/>
        </w:rPr>
        <w:tab/>
      </w:r>
      <w:r w:rsidR="00624497">
        <w:rPr>
          <w:rFonts w:eastAsiaTheme="minorEastAsia" w:cs="Arial"/>
          <w:sz w:val="28"/>
          <w:szCs w:val="28"/>
          <w:lang w:val="mn-MN"/>
        </w:rPr>
        <w:tab/>
      </w:r>
      <w:r w:rsidR="00624497">
        <w:rPr>
          <w:rFonts w:eastAsiaTheme="minorEastAsia" w:cs="Arial"/>
          <w:sz w:val="28"/>
          <w:szCs w:val="28"/>
          <w:lang w:val="mn-MN"/>
        </w:rPr>
        <w:tab/>
      </w:r>
      <w:r w:rsidR="00624497">
        <w:rPr>
          <w:rFonts w:eastAsiaTheme="minorEastAsia" w:cs="Arial"/>
          <w:sz w:val="28"/>
          <w:szCs w:val="28"/>
          <w:lang w:val="mn-MN"/>
        </w:rPr>
        <w:tab/>
      </w:r>
      <w:r w:rsidR="00624497">
        <w:rPr>
          <w:rFonts w:eastAsiaTheme="minorEastAsia" w:cs="Arial"/>
          <w:sz w:val="28"/>
          <w:szCs w:val="28"/>
          <w:lang w:val="mn-MN"/>
        </w:rPr>
        <w:tab/>
      </w:r>
      <w:r w:rsidR="00624497" w:rsidRPr="00AF4C6B">
        <w:rPr>
          <w:rFonts w:eastAsiaTheme="minorEastAsia" w:cs="Arial"/>
          <w:szCs w:val="24"/>
          <w:lang w:val="mn-MN"/>
        </w:rPr>
        <w:t>(B.8)</w:t>
      </w:r>
    </w:p>
    <w:p w14:paraId="61A4EE67" w14:textId="0EBF7EE3" w:rsidR="00624497" w:rsidRPr="00624497" w:rsidRDefault="00CC46ED" w:rsidP="00FE322A">
      <w:pPr>
        <w:rPr>
          <w:rFonts w:cs="Arial"/>
          <w:iCs/>
          <w:lang w:val="mn-MN"/>
        </w:rPr>
      </w:pPr>
      <m:oMath>
        <m:sSub>
          <m:sSubPr>
            <m:ctrlPr>
              <w:rPr>
                <w:rFonts w:ascii="Cambria Math" w:eastAsiaTheme="minorEastAsia" w:hAnsi="Cambria Math" w:cs="Arial"/>
                <w:i/>
                <w:sz w:val="28"/>
                <w:szCs w:val="28"/>
                <w:lang w:val="mn-MN"/>
              </w:rPr>
            </m:ctrlPr>
          </m:sSubPr>
          <m:e>
            <m:r>
              <w:rPr>
                <w:rFonts w:ascii="Cambria Math" w:eastAsiaTheme="minorEastAsia" w:hAnsi="Cambria Math" w:cs="Arial"/>
                <w:sz w:val="28"/>
                <w:szCs w:val="28"/>
                <w:lang w:val="mn-MN"/>
              </w:rPr>
              <m:t>ψ</m:t>
            </m:r>
          </m:e>
          <m:sub>
            <m:r>
              <w:rPr>
                <w:rFonts w:ascii="Cambria Math" w:eastAsiaTheme="minorEastAsia" w:hAnsi="Cambria Math" w:cs="Arial"/>
                <w:sz w:val="28"/>
                <w:szCs w:val="28"/>
                <w:lang w:val="mn-MN"/>
              </w:rPr>
              <m:t>w</m:t>
            </m:r>
          </m:sub>
        </m:sSub>
        <m:r>
          <w:rPr>
            <w:rFonts w:ascii="Cambria Math" w:eastAsiaTheme="minorEastAsia" w:hAnsi="Cambria Math" w:cs="Arial"/>
            <w:sz w:val="28"/>
            <w:szCs w:val="28"/>
            <w:lang w:val="mn-MN"/>
          </w:rPr>
          <m:t>=</m:t>
        </m:r>
        <m:sSub>
          <m:sSubPr>
            <m:ctrlPr>
              <w:rPr>
                <w:rFonts w:ascii="Cambria Math" w:eastAsiaTheme="minorEastAsia" w:hAnsi="Cambria Math" w:cs="Arial"/>
                <w:i/>
                <w:sz w:val="28"/>
                <w:szCs w:val="28"/>
                <w:lang w:val="mn-MN"/>
              </w:rPr>
            </m:ctrlPr>
          </m:sSubPr>
          <m:e>
            <m:r>
              <w:rPr>
                <w:rFonts w:ascii="Cambria Math" w:eastAsiaTheme="minorEastAsia" w:hAnsi="Cambria Math" w:cs="Arial"/>
                <w:sz w:val="28"/>
                <w:szCs w:val="28"/>
                <w:lang w:val="mn-MN"/>
              </w:rPr>
              <m:t>ψ</m:t>
            </m:r>
          </m:e>
          <m:sub>
            <m:r>
              <w:rPr>
                <w:rFonts w:ascii="Cambria Math" w:eastAsiaTheme="minorEastAsia" w:hAnsi="Cambria Math" w:cs="Arial"/>
                <w:sz w:val="28"/>
                <w:szCs w:val="28"/>
                <w:lang w:val="mn-MN"/>
              </w:rPr>
              <m:t>A</m:t>
            </m:r>
          </m:sub>
        </m:sSub>
        <m:r>
          <w:rPr>
            <w:rFonts w:ascii="Cambria Math" w:eastAsiaTheme="minorEastAsia" w:hAnsi="Cambria Math" w:cs="Arial"/>
            <w:sz w:val="28"/>
            <w:szCs w:val="28"/>
            <w:lang w:val="mn-MN"/>
          </w:rPr>
          <m:t>+0.22</m:t>
        </m:r>
        <m:f>
          <m:fPr>
            <m:ctrlPr>
              <w:rPr>
                <w:rFonts w:ascii="Cambria Math" w:eastAsiaTheme="minorEastAsia" w:hAnsi="Cambria Math" w:cs="Arial"/>
                <w:i/>
                <w:sz w:val="28"/>
                <w:szCs w:val="28"/>
                <w:lang w:val="mn-MN"/>
              </w:rPr>
            </m:ctrlPr>
          </m:fPr>
          <m:num>
            <m:sSub>
              <m:sSubPr>
                <m:ctrlPr>
                  <w:rPr>
                    <w:rFonts w:ascii="Cambria Math" w:eastAsiaTheme="minorEastAsia" w:hAnsi="Cambria Math" w:cs="Arial"/>
                    <w:i/>
                    <w:sz w:val="28"/>
                    <w:szCs w:val="28"/>
                    <w:lang w:val="mn-MN"/>
                  </w:rPr>
                </m:ctrlPr>
              </m:sSubPr>
              <m:e>
                <m:r>
                  <w:rPr>
                    <w:rFonts w:ascii="Cambria Math" w:eastAsiaTheme="minorEastAsia" w:hAnsi="Cambria Math" w:cs="Arial"/>
                    <w:sz w:val="28"/>
                    <w:szCs w:val="28"/>
                    <w:lang w:val="mn-MN"/>
                  </w:rPr>
                  <m:t>b</m:t>
                </m:r>
              </m:e>
              <m:sub>
                <m:r>
                  <w:rPr>
                    <w:rFonts w:ascii="Cambria Math" w:eastAsiaTheme="minorEastAsia" w:hAnsi="Cambria Math" w:cs="Arial"/>
                    <w:sz w:val="28"/>
                    <w:szCs w:val="28"/>
                    <w:lang w:val="mn-MN"/>
                  </w:rPr>
                  <m:t>m</m:t>
                </m:r>
              </m:sub>
            </m:sSub>
          </m:num>
          <m:den>
            <m:r>
              <w:rPr>
                <w:rFonts w:ascii="Cambria Math" w:eastAsiaTheme="minorEastAsia" w:hAnsi="Cambria Math" w:cs="Arial"/>
                <w:sz w:val="28"/>
                <w:szCs w:val="28"/>
                <w:lang w:val="mn-MN"/>
              </w:rPr>
              <m:t>p</m:t>
            </m:r>
          </m:den>
        </m:f>
      </m:oMath>
      <w:r w:rsidR="00624497">
        <w:rPr>
          <w:rFonts w:eastAsiaTheme="minorEastAsia" w:cs="Arial"/>
          <w:sz w:val="28"/>
          <w:szCs w:val="28"/>
          <w:lang w:val="mn-MN"/>
        </w:rPr>
        <w:tab/>
      </w:r>
      <w:r w:rsidR="00624497">
        <w:rPr>
          <w:rFonts w:eastAsiaTheme="minorEastAsia" w:cs="Arial"/>
          <w:sz w:val="28"/>
          <w:szCs w:val="28"/>
          <w:lang w:val="mn-MN"/>
        </w:rPr>
        <w:tab/>
      </w:r>
      <w:r w:rsidR="00624497">
        <w:rPr>
          <w:rFonts w:eastAsiaTheme="minorEastAsia" w:cs="Arial"/>
          <w:sz w:val="28"/>
          <w:szCs w:val="28"/>
          <w:lang w:val="mn-MN"/>
        </w:rPr>
        <w:tab/>
      </w:r>
      <w:r w:rsidR="00624497">
        <w:rPr>
          <w:rFonts w:eastAsiaTheme="minorEastAsia" w:cs="Arial"/>
          <w:sz w:val="28"/>
          <w:szCs w:val="28"/>
          <w:lang w:val="mn-MN"/>
        </w:rPr>
        <w:tab/>
      </w:r>
      <w:r w:rsidR="00624497">
        <w:rPr>
          <w:rFonts w:eastAsiaTheme="minorEastAsia" w:cs="Arial"/>
          <w:sz w:val="28"/>
          <w:szCs w:val="28"/>
          <w:lang w:val="mn-MN"/>
        </w:rPr>
        <w:tab/>
      </w:r>
      <w:r w:rsidR="00624497">
        <w:rPr>
          <w:rFonts w:eastAsiaTheme="minorEastAsia" w:cs="Arial"/>
          <w:sz w:val="28"/>
          <w:szCs w:val="28"/>
          <w:lang w:val="mn-MN"/>
        </w:rPr>
        <w:tab/>
      </w:r>
      <w:r w:rsidR="00624497">
        <w:rPr>
          <w:rFonts w:eastAsiaTheme="minorEastAsia" w:cs="Arial"/>
          <w:sz w:val="28"/>
          <w:szCs w:val="28"/>
          <w:lang w:val="mn-MN"/>
        </w:rPr>
        <w:tab/>
      </w:r>
      <w:r w:rsidR="00624497">
        <w:rPr>
          <w:rFonts w:eastAsiaTheme="minorEastAsia" w:cs="Arial"/>
          <w:sz w:val="28"/>
          <w:szCs w:val="28"/>
          <w:lang w:val="mn-MN"/>
        </w:rPr>
        <w:tab/>
      </w:r>
      <w:r w:rsidR="00624497">
        <w:rPr>
          <w:rFonts w:eastAsiaTheme="minorEastAsia" w:cs="Arial"/>
          <w:sz w:val="28"/>
          <w:szCs w:val="28"/>
          <w:lang w:val="mn-MN"/>
        </w:rPr>
        <w:tab/>
      </w:r>
      <w:r w:rsidR="00624497" w:rsidRPr="00AF4C6B">
        <w:rPr>
          <w:rFonts w:eastAsiaTheme="minorEastAsia" w:cs="Arial"/>
          <w:szCs w:val="24"/>
          <w:lang w:val="mn-MN"/>
        </w:rPr>
        <w:t>(B.9)</w:t>
      </w:r>
    </w:p>
    <w:p w14:paraId="6D28CD41" w14:textId="7420FF76" w:rsidR="00FE322A" w:rsidRPr="00B8323C" w:rsidRDefault="00FE322A" w:rsidP="00FE322A">
      <w:pPr>
        <w:rPr>
          <w:rFonts w:cs="Arial"/>
          <w:lang w:val="mn-MN"/>
        </w:rPr>
      </w:pPr>
      <w:r w:rsidRPr="00B8323C">
        <w:rPr>
          <w:rFonts w:cs="Arial"/>
          <w:lang w:val="mn-MN"/>
        </w:rPr>
        <w:t>d, d</w:t>
      </w:r>
      <w:r w:rsidRPr="00B8323C">
        <w:rPr>
          <w:rFonts w:cs="Arial"/>
          <w:vertAlign w:val="subscript"/>
          <w:lang w:val="mn-MN"/>
        </w:rPr>
        <w:t>1</w:t>
      </w:r>
      <w:r w:rsidRPr="00B8323C">
        <w:rPr>
          <w:rFonts w:cs="Arial"/>
          <w:lang w:val="mn-MN"/>
        </w:rPr>
        <w:t>, b</w:t>
      </w:r>
      <w:r w:rsidRPr="00B8323C">
        <w:rPr>
          <w:rFonts w:cs="Arial"/>
          <w:vertAlign w:val="subscript"/>
          <w:lang w:val="mn-MN"/>
        </w:rPr>
        <w:t>m</w:t>
      </w:r>
      <w:r w:rsidRPr="00B8323C">
        <w:rPr>
          <w:rFonts w:cs="Arial"/>
          <w:lang w:val="mn-MN"/>
        </w:rPr>
        <w:t>-ийн тайлбарыг Зураг В.2-аас үзнэ үү.</w:t>
      </w:r>
    </w:p>
    <w:p w14:paraId="515716AC" w14:textId="1B63BE62" w:rsidR="00FE322A" w:rsidRPr="00882409" w:rsidRDefault="00FE322A" w:rsidP="00162FE9">
      <w:pPr>
        <w:pStyle w:val="ListParagraph"/>
        <w:numPr>
          <w:ilvl w:val="0"/>
          <w:numId w:val="23"/>
        </w:numPr>
        <w:ind w:left="284"/>
        <w:rPr>
          <w:rFonts w:cs="Arial"/>
          <w:b/>
          <w:bCs/>
          <w:lang w:val="mn-MN"/>
        </w:rPr>
      </w:pPr>
      <w:r w:rsidRPr="00882409">
        <w:rPr>
          <w:rFonts w:cs="Arial"/>
          <w:b/>
          <w:bCs/>
          <w:lang w:val="mn-MN"/>
        </w:rPr>
        <w:t>Уян эсэргүүцлийн шинж чанарын утгууд</w:t>
      </w:r>
    </w:p>
    <w:p w14:paraId="150D993B" w14:textId="06E454F1" w:rsidR="00FE322A" w:rsidRPr="00B8323C" w:rsidRDefault="00FE322A" w:rsidP="00FE322A">
      <w:pPr>
        <w:rPr>
          <w:rFonts w:cs="Arial"/>
          <w:lang w:val="mn-MN"/>
        </w:rPr>
      </w:pPr>
      <w:r w:rsidRPr="00B8323C">
        <w:rPr>
          <w:rFonts w:cs="Arial"/>
          <w:lang w:val="mn-MN"/>
        </w:rPr>
        <w:t>Гол төмрийн хөндлөн огтлолын уян эсэргүүцлийн шинж чанарын утгыг (B.10) - (B.12) тэгшитгэлээс тооцоолж болно.:</w:t>
      </w:r>
    </w:p>
    <w:p w14:paraId="45BC309E" w14:textId="7C1141AB" w:rsidR="00FE322A" w:rsidRPr="00AF4C6B" w:rsidRDefault="00FE322A" w:rsidP="00FE322A">
      <w:pPr>
        <w:rPr>
          <w:rFonts w:cs="Arial"/>
          <w:lang w:val="mn-MN"/>
        </w:rPr>
      </w:pPr>
      <w:r w:rsidRPr="00B8323C">
        <w:rPr>
          <w:rFonts w:cs="Arial"/>
          <w:lang w:val="mn-MN"/>
        </w:rPr>
        <w:t>Тэнхлэгийн хүч:</w:t>
      </w:r>
      <w:r w:rsidR="0014286B">
        <w:rPr>
          <w:rFonts w:cs="Arial"/>
          <w:lang w:val="mn-MN"/>
        </w:rPr>
        <w:tab/>
      </w:r>
      <w:r w:rsidRPr="00B8323C">
        <w:rPr>
          <w:rFonts w:cs="Arial"/>
          <w:noProof/>
          <w:lang w:val="mn-MN"/>
        </w:rPr>
        <w:t xml:space="preserve"> </w:t>
      </w:r>
      <m:oMath>
        <m:sSub>
          <m:sSubPr>
            <m:ctrlPr>
              <w:rPr>
                <w:rFonts w:ascii="Cambria Math" w:hAnsi="Cambria Math" w:cs="Arial"/>
                <w:i/>
                <w:noProof/>
                <w:sz w:val="28"/>
                <w:szCs w:val="28"/>
                <w:lang w:val="mn-MN"/>
              </w:rPr>
            </m:ctrlPr>
          </m:sSubPr>
          <m:e>
            <m:r>
              <w:rPr>
                <w:rFonts w:ascii="Cambria Math" w:hAnsi="Cambria Math" w:cs="Arial"/>
                <w:noProof/>
                <w:sz w:val="28"/>
                <w:szCs w:val="28"/>
                <w:lang w:val="mn-MN"/>
              </w:rPr>
              <m:t>N</m:t>
            </m:r>
          </m:e>
          <m:sub>
            <m:r>
              <w:rPr>
                <w:rFonts w:ascii="Cambria Math" w:hAnsi="Cambria Math" w:cs="Arial"/>
                <w:noProof/>
                <w:sz w:val="28"/>
                <w:szCs w:val="28"/>
                <w:lang w:val="mn-MN"/>
              </w:rPr>
              <m:t>pl,k</m:t>
            </m:r>
          </m:sub>
        </m:sSub>
        <m:r>
          <w:rPr>
            <w:rFonts w:ascii="Cambria Math" w:hAnsi="Cambria Math" w:cs="Arial"/>
            <w:noProof/>
            <w:sz w:val="28"/>
            <w:szCs w:val="28"/>
            <w:lang w:val="mn-MN"/>
          </w:rPr>
          <m:t>=A×</m:t>
        </m:r>
        <m:sSub>
          <m:sSubPr>
            <m:ctrlPr>
              <w:rPr>
                <w:rFonts w:ascii="Cambria Math" w:hAnsi="Cambria Math" w:cs="Arial"/>
                <w:i/>
                <w:noProof/>
                <w:sz w:val="28"/>
                <w:szCs w:val="28"/>
                <w:lang w:val="mn-MN"/>
              </w:rPr>
            </m:ctrlPr>
          </m:sSubPr>
          <m:e>
            <m:r>
              <w:rPr>
                <w:rFonts w:ascii="Cambria Math" w:hAnsi="Cambria Math" w:cs="Arial"/>
                <w:noProof/>
                <w:sz w:val="28"/>
                <w:szCs w:val="28"/>
                <w:lang w:val="mn-MN"/>
              </w:rPr>
              <m:t>f</m:t>
            </m:r>
          </m:e>
          <m:sub>
            <m:r>
              <w:rPr>
                <w:rFonts w:ascii="Cambria Math" w:hAnsi="Cambria Math" w:cs="Arial"/>
                <w:noProof/>
                <w:sz w:val="28"/>
                <w:szCs w:val="28"/>
                <w:lang w:val="mn-MN"/>
              </w:rPr>
              <m:t>y,k</m:t>
            </m:r>
          </m:sub>
        </m:sSub>
      </m:oMath>
      <w:r w:rsidR="0014286B">
        <w:rPr>
          <w:rFonts w:eastAsiaTheme="minorEastAsia" w:cs="Arial"/>
          <w:noProof/>
          <w:sz w:val="28"/>
          <w:szCs w:val="28"/>
          <w:lang w:val="mn-MN"/>
        </w:rPr>
        <w:tab/>
      </w:r>
      <w:r w:rsidR="0014286B">
        <w:rPr>
          <w:rFonts w:eastAsiaTheme="minorEastAsia" w:cs="Arial"/>
          <w:noProof/>
          <w:sz w:val="28"/>
          <w:szCs w:val="28"/>
          <w:lang w:val="mn-MN"/>
        </w:rPr>
        <w:tab/>
      </w:r>
      <w:r w:rsidR="0014286B">
        <w:rPr>
          <w:rFonts w:eastAsiaTheme="minorEastAsia" w:cs="Arial"/>
          <w:noProof/>
          <w:sz w:val="28"/>
          <w:szCs w:val="28"/>
          <w:lang w:val="mn-MN"/>
        </w:rPr>
        <w:tab/>
      </w:r>
      <w:r w:rsidR="0014286B">
        <w:rPr>
          <w:rFonts w:eastAsiaTheme="minorEastAsia" w:cs="Arial"/>
          <w:noProof/>
          <w:sz w:val="28"/>
          <w:szCs w:val="28"/>
          <w:lang w:val="mn-MN"/>
        </w:rPr>
        <w:tab/>
      </w:r>
      <w:r w:rsidR="0014286B">
        <w:rPr>
          <w:rFonts w:eastAsiaTheme="minorEastAsia" w:cs="Arial"/>
          <w:noProof/>
          <w:sz w:val="28"/>
          <w:szCs w:val="28"/>
          <w:lang w:val="mn-MN"/>
        </w:rPr>
        <w:tab/>
      </w:r>
      <w:r w:rsidR="0014286B">
        <w:rPr>
          <w:rFonts w:eastAsiaTheme="minorEastAsia" w:cs="Arial"/>
          <w:noProof/>
          <w:sz w:val="28"/>
          <w:szCs w:val="28"/>
          <w:lang w:val="mn-MN"/>
        </w:rPr>
        <w:tab/>
      </w:r>
      <w:r w:rsidR="0014286B">
        <w:rPr>
          <w:rFonts w:eastAsiaTheme="minorEastAsia" w:cs="Arial"/>
          <w:noProof/>
          <w:sz w:val="28"/>
          <w:szCs w:val="28"/>
          <w:lang w:val="mn-MN"/>
        </w:rPr>
        <w:tab/>
      </w:r>
      <w:r w:rsidR="0014286B" w:rsidRPr="00AF4C6B">
        <w:rPr>
          <w:rFonts w:eastAsiaTheme="minorEastAsia" w:cs="Arial"/>
          <w:noProof/>
          <w:szCs w:val="24"/>
          <w:lang w:val="mn-MN"/>
        </w:rPr>
        <w:t>(B.10)</w:t>
      </w:r>
    </w:p>
    <w:p w14:paraId="5FA2027A" w14:textId="77777777" w:rsidR="00FE322A" w:rsidRPr="00B8323C" w:rsidRDefault="00FE322A" w:rsidP="00FE322A">
      <w:pPr>
        <w:rPr>
          <w:rFonts w:cs="Arial"/>
          <w:lang w:val="mn-MN"/>
        </w:rPr>
      </w:pPr>
    </w:p>
    <w:p w14:paraId="6545DD6E" w14:textId="4E1681F2" w:rsidR="00FE322A" w:rsidRPr="00B8323C" w:rsidRDefault="00FE322A" w:rsidP="00FE322A">
      <w:pPr>
        <w:rPr>
          <w:rFonts w:cs="Arial"/>
          <w:lang w:val="mn-MN"/>
        </w:rPr>
      </w:pPr>
      <w:r w:rsidRPr="00B8323C">
        <w:rPr>
          <w:rFonts w:cs="Arial"/>
          <w:lang w:val="mn-MN"/>
        </w:rPr>
        <w:t>Нугарах момент:</w:t>
      </w:r>
      <w:r w:rsidR="0014286B">
        <w:rPr>
          <w:rFonts w:cs="Arial"/>
          <w:lang w:val="mn-MN"/>
        </w:rPr>
        <w:tab/>
      </w:r>
      <m:oMath>
        <m:r>
          <w:rPr>
            <w:rFonts w:ascii="Cambria Math" w:hAnsi="Cambria Math" w:cs="Arial"/>
            <w:noProof/>
            <w:sz w:val="28"/>
            <w:szCs w:val="28"/>
            <w:lang w:val="mn-MN"/>
          </w:rPr>
          <m:t xml:space="preserve"> </m:t>
        </m:r>
        <m:sSub>
          <m:sSubPr>
            <m:ctrlPr>
              <w:rPr>
                <w:rFonts w:ascii="Cambria Math" w:hAnsi="Cambria Math" w:cs="Arial"/>
                <w:i/>
                <w:noProof/>
                <w:sz w:val="28"/>
                <w:szCs w:val="28"/>
                <w:lang w:val="mn-MN"/>
              </w:rPr>
            </m:ctrlPr>
          </m:sSubPr>
          <m:e>
            <m:r>
              <w:rPr>
                <w:rFonts w:ascii="Cambria Math" w:hAnsi="Cambria Math" w:cs="Arial"/>
                <w:noProof/>
                <w:sz w:val="28"/>
                <w:szCs w:val="28"/>
                <w:lang w:val="mn-MN"/>
              </w:rPr>
              <m:t>M</m:t>
            </m:r>
          </m:e>
          <m:sub>
            <m:r>
              <w:rPr>
                <w:rFonts w:ascii="Cambria Math" w:hAnsi="Cambria Math" w:cs="Arial"/>
                <w:noProof/>
                <w:sz w:val="28"/>
                <w:szCs w:val="28"/>
                <w:lang w:val="mn-MN"/>
              </w:rPr>
              <m:t>pl,k</m:t>
            </m:r>
          </m:sub>
        </m:sSub>
        <m:r>
          <w:rPr>
            <w:rFonts w:ascii="Cambria Math" w:hAnsi="Cambria Math" w:cs="Arial"/>
            <w:noProof/>
            <w:sz w:val="28"/>
            <w:szCs w:val="28"/>
            <w:lang w:val="mn-MN"/>
          </w:rPr>
          <m:t>=</m:t>
        </m:r>
        <m:sSub>
          <m:sSubPr>
            <m:ctrlPr>
              <w:rPr>
                <w:rFonts w:ascii="Cambria Math" w:hAnsi="Cambria Math" w:cs="Arial"/>
                <w:i/>
                <w:noProof/>
                <w:sz w:val="28"/>
                <w:szCs w:val="28"/>
                <w:lang w:val="mn-MN"/>
              </w:rPr>
            </m:ctrlPr>
          </m:sSubPr>
          <m:e>
            <m:r>
              <w:rPr>
                <w:rFonts w:ascii="Cambria Math" w:hAnsi="Cambria Math" w:cs="Arial"/>
                <w:noProof/>
                <w:sz w:val="28"/>
                <w:szCs w:val="28"/>
                <w:lang w:val="mn-MN"/>
              </w:rPr>
              <m:t>α</m:t>
            </m:r>
          </m:e>
          <m:sub>
            <m:r>
              <w:rPr>
                <w:rFonts w:ascii="Cambria Math" w:hAnsi="Cambria Math" w:cs="Arial"/>
                <w:noProof/>
                <w:sz w:val="28"/>
                <w:szCs w:val="28"/>
                <w:lang w:val="mn-MN"/>
              </w:rPr>
              <m:t>pl</m:t>
            </m:r>
          </m:sub>
        </m:sSub>
        <m:r>
          <w:rPr>
            <w:rFonts w:ascii="Cambria Math" w:hAnsi="Cambria Math" w:cs="Arial"/>
            <w:noProof/>
            <w:sz w:val="28"/>
            <w:szCs w:val="28"/>
            <w:lang w:val="mn-MN"/>
          </w:rPr>
          <m:t>×</m:t>
        </m:r>
        <m:sSub>
          <m:sSubPr>
            <m:ctrlPr>
              <w:rPr>
                <w:rFonts w:ascii="Cambria Math" w:hAnsi="Cambria Math" w:cs="Arial"/>
                <w:i/>
                <w:noProof/>
                <w:sz w:val="28"/>
                <w:szCs w:val="28"/>
                <w:lang w:val="mn-MN"/>
              </w:rPr>
            </m:ctrlPr>
          </m:sSubPr>
          <m:e>
            <m:r>
              <w:rPr>
                <w:rFonts w:ascii="Cambria Math" w:hAnsi="Cambria Math" w:cs="Arial"/>
                <w:noProof/>
                <w:sz w:val="28"/>
                <w:szCs w:val="28"/>
                <w:lang w:val="mn-MN"/>
              </w:rPr>
              <m:t>W</m:t>
            </m:r>
          </m:e>
          <m:sub>
            <m:r>
              <w:rPr>
                <w:rFonts w:ascii="Cambria Math" w:hAnsi="Cambria Math" w:cs="Arial"/>
                <w:noProof/>
                <w:sz w:val="28"/>
                <w:szCs w:val="28"/>
                <w:lang w:val="mn-MN"/>
              </w:rPr>
              <m:t>el</m:t>
            </m:r>
          </m:sub>
        </m:sSub>
        <m:r>
          <w:rPr>
            <w:rFonts w:ascii="Cambria Math" w:hAnsi="Cambria Math" w:cs="Arial"/>
            <w:noProof/>
            <w:sz w:val="28"/>
            <w:szCs w:val="28"/>
            <w:lang w:val="mn-MN"/>
          </w:rPr>
          <m:t>×</m:t>
        </m:r>
        <m:sSub>
          <m:sSubPr>
            <m:ctrlPr>
              <w:rPr>
                <w:rFonts w:ascii="Cambria Math" w:hAnsi="Cambria Math" w:cs="Arial"/>
                <w:i/>
                <w:noProof/>
                <w:sz w:val="28"/>
                <w:szCs w:val="28"/>
                <w:lang w:val="mn-MN"/>
              </w:rPr>
            </m:ctrlPr>
          </m:sSubPr>
          <m:e>
            <m:r>
              <w:rPr>
                <w:rFonts w:ascii="Cambria Math" w:hAnsi="Cambria Math" w:cs="Arial"/>
                <w:noProof/>
                <w:sz w:val="28"/>
                <w:szCs w:val="28"/>
                <w:lang w:val="mn-MN"/>
              </w:rPr>
              <m:t>f</m:t>
            </m:r>
          </m:e>
          <m:sub>
            <m:r>
              <w:rPr>
                <w:rFonts w:ascii="Cambria Math" w:hAnsi="Cambria Math" w:cs="Arial"/>
                <w:noProof/>
                <w:sz w:val="28"/>
                <w:szCs w:val="28"/>
                <w:lang w:val="mn-MN"/>
              </w:rPr>
              <m:t>y,k</m:t>
            </m:r>
          </m:sub>
        </m:sSub>
      </m:oMath>
      <w:r w:rsidR="0014286B">
        <w:rPr>
          <w:rFonts w:eastAsiaTheme="minorEastAsia" w:cs="Arial"/>
          <w:sz w:val="28"/>
          <w:szCs w:val="28"/>
          <w:lang w:val="mn-MN"/>
        </w:rPr>
        <w:tab/>
      </w:r>
      <w:r w:rsidR="0014286B">
        <w:rPr>
          <w:rFonts w:eastAsiaTheme="minorEastAsia" w:cs="Arial"/>
          <w:sz w:val="28"/>
          <w:szCs w:val="28"/>
          <w:lang w:val="mn-MN"/>
        </w:rPr>
        <w:tab/>
      </w:r>
      <w:r w:rsidR="0014286B">
        <w:rPr>
          <w:rFonts w:eastAsiaTheme="minorEastAsia" w:cs="Arial"/>
          <w:sz w:val="28"/>
          <w:szCs w:val="28"/>
          <w:lang w:val="mn-MN"/>
        </w:rPr>
        <w:tab/>
      </w:r>
      <w:r w:rsidR="0014286B">
        <w:rPr>
          <w:rFonts w:eastAsiaTheme="minorEastAsia" w:cs="Arial"/>
          <w:sz w:val="28"/>
          <w:szCs w:val="28"/>
          <w:lang w:val="mn-MN"/>
        </w:rPr>
        <w:tab/>
      </w:r>
      <w:r w:rsidR="0014286B">
        <w:rPr>
          <w:rFonts w:eastAsiaTheme="minorEastAsia" w:cs="Arial"/>
          <w:sz w:val="28"/>
          <w:szCs w:val="28"/>
          <w:lang w:val="mn-MN"/>
        </w:rPr>
        <w:tab/>
      </w:r>
      <w:r w:rsidR="0014286B" w:rsidRPr="00AF4C6B">
        <w:rPr>
          <w:rFonts w:eastAsiaTheme="minorEastAsia" w:cs="Arial"/>
          <w:noProof/>
          <w:szCs w:val="24"/>
          <w:lang w:val="ru-RU"/>
        </w:rPr>
        <w:t>(</w:t>
      </w:r>
      <w:r w:rsidR="0014286B" w:rsidRPr="0014286B">
        <w:rPr>
          <w:rFonts w:eastAsiaTheme="minorEastAsia" w:cs="Arial"/>
          <w:noProof/>
          <w:szCs w:val="24"/>
        </w:rPr>
        <w:t>B</w:t>
      </w:r>
      <w:r w:rsidR="0014286B" w:rsidRPr="00AF4C6B">
        <w:rPr>
          <w:rFonts w:eastAsiaTheme="minorEastAsia" w:cs="Arial"/>
          <w:noProof/>
          <w:szCs w:val="24"/>
          <w:lang w:val="ru-RU"/>
        </w:rPr>
        <w:t>.11)</w:t>
      </w:r>
    </w:p>
    <w:p w14:paraId="444CC05E" w14:textId="77777777" w:rsidR="00FE322A" w:rsidRPr="00B8323C" w:rsidRDefault="00FE322A" w:rsidP="00FE322A">
      <w:pPr>
        <w:rPr>
          <w:rFonts w:cs="Arial"/>
          <w:lang w:val="mn-MN"/>
        </w:rPr>
      </w:pPr>
    </w:p>
    <w:p w14:paraId="4F7CB635" w14:textId="21E0BB6B" w:rsidR="00FE322A" w:rsidRPr="0014286B" w:rsidRDefault="00FE322A" w:rsidP="00FE322A">
      <w:pPr>
        <w:rPr>
          <w:rFonts w:cs="Arial"/>
          <w:b/>
          <w:bCs/>
          <w:i/>
          <w:lang w:val="mn-MN"/>
        </w:rPr>
      </w:pPr>
      <w:r w:rsidRPr="00B8323C">
        <w:rPr>
          <w:rFonts w:cs="Arial"/>
          <w:lang w:val="mn-MN"/>
        </w:rPr>
        <w:t>Гулсах хүч:</w:t>
      </w:r>
      <w:r w:rsidR="0014286B">
        <w:rPr>
          <w:rFonts w:cs="Arial"/>
          <w:lang w:val="mn-MN"/>
        </w:rPr>
        <w:tab/>
      </w:r>
      <w:r w:rsidR="0014286B">
        <w:rPr>
          <w:rFonts w:cs="Arial"/>
          <w:lang w:val="mn-MN"/>
        </w:rPr>
        <w:tab/>
      </w:r>
      <m:oMath>
        <m:sSub>
          <m:sSubPr>
            <m:ctrlPr>
              <w:rPr>
                <w:rFonts w:ascii="Cambria Math" w:hAnsi="Cambria Math" w:cs="Arial"/>
                <w:i/>
                <w:sz w:val="28"/>
                <w:szCs w:val="28"/>
                <w:lang w:val="mn-MN"/>
              </w:rPr>
            </m:ctrlPr>
          </m:sSubPr>
          <m:e>
            <m:r>
              <w:rPr>
                <w:rFonts w:ascii="Cambria Math" w:hAnsi="Cambria Math" w:cs="Arial"/>
                <w:sz w:val="28"/>
                <w:szCs w:val="28"/>
                <w:lang w:val="mn-MN"/>
              </w:rPr>
              <m:t>V</m:t>
            </m:r>
          </m:e>
          <m:sub>
            <m:r>
              <w:rPr>
                <w:rFonts w:ascii="Cambria Math" w:hAnsi="Cambria Math" w:cs="Arial"/>
                <w:sz w:val="28"/>
                <w:szCs w:val="28"/>
                <w:lang w:val="mn-MN"/>
              </w:rPr>
              <m:t>pl,k</m:t>
            </m:r>
          </m:sub>
        </m:sSub>
        <m:r>
          <w:rPr>
            <w:rFonts w:ascii="Cambria Math" w:hAnsi="Cambria Math" w:cs="Arial"/>
            <w:sz w:val="28"/>
            <w:szCs w:val="28"/>
            <w:lang w:val="mn-MN"/>
          </w:rPr>
          <m:t xml:space="preserve">= </m:t>
        </m:r>
        <m:f>
          <m:fPr>
            <m:ctrlPr>
              <w:rPr>
                <w:rFonts w:ascii="Cambria Math" w:hAnsi="Cambria Math" w:cs="Arial"/>
                <w:i/>
                <w:sz w:val="28"/>
                <w:szCs w:val="28"/>
                <w:lang w:val="mn-MN"/>
              </w:rPr>
            </m:ctrlPr>
          </m:fPr>
          <m:num>
            <m:r>
              <w:rPr>
                <w:rFonts w:ascii="Cambria Math" w:hAnsi="Cambria Math" w:cs="Arial"/>
                <w:sz w:val="28"/>
                <w:szCs w:val="28"/>
                <w:lang w:val="mn-MN"/>
              </w:rPr>
              <m:t>2</m:t>
            </m:r>
          </m:num>
          <m:den>
            <m:r>
              <w:rPr>
                <w:rFonts w:ascii="Cambria Math" w:hAnsi="Cambria Math" w:cs="Arial"/>
                <w:sz w:val="28"/>
                <w:szCs w:val="28"/>
                <w:lang w:val="mn-MN"/>
              </w:rPr>
              <m:t>π</m:t>
            </m:r>
          </m:den>
        </m:f>
        <m:r>
          <w:rPr>
            <w:rFonts w:ascii="Cambria Math" w:hAnsi="Cambria Math" w:cs="Arial"/>
            <w:sz w:val="28"/>
            <w:szCs w:val="28"/>
            <w:lang w:val="mn-MN"/>
          </w:rPr>
          <m:t xml:space="preserve">x A x </m:t>
        </m:r>
        <m:f>
          <m:fPr>
            <m:ctrlPr>
              <w:rPr>
                <w:rFonts w:ascii="Cambria Math" w:hAnsi="Cambria Math" w:cs="Arial"/>
                <w:i/>
                <w:sz w:val="28"/>
                <w:szCs w:val="28"/>
                <w:lang w:val="mn-MN"/>
              </w:rPr>
            </m:ctrlPr>
          </m:fPr>
          <m:num>
            <m:sSub>
              <m:sSubPr>
                <m:ctrlPr>
                  <w:rPr>
                    <w:rFonts w:ascii="Cambria Math" w:hAnsi="Cambria Math" w:cs="Arial"/>
                    <w:i/>
                    <w:noProof/>
                    <w:sz w:val="28"/>
                    <w:szCs w:val="28"/>
                    <w:lang w:val="mn-MN"/>
                  </w:rPr>
                </m:ctrlPr>
              </m:sSubPr>
              <m:e>
                <m:r>
                  <w:rPr>
                    <w:rFonts w:ascii="Cambria Math" w:hAnsi="Cambria Math" w:cs="Arial"/>
                    <w:noProof/>
                    <w:sz w:val="28"/>
                    <w:szCs w:val="28"/>
                    <w:lang w:val="mn-MN"/>
                  </w:rPr>
                  <m:t>f</m:t>
                </m:r>
              </m:e>
              <m:sub>
                <m:r>
                  <w:rPr>
                    <w:rFonts w:ascii="Cambria Math" w:hAnsi="Cambria Math" w:cs="Arial"/>
                    <w:noProof/>
                    <w:sz w:val="28"/>
                    <w:szCs w:val="28"/>
                    <w:lang w:val="mn-MN"/>
                  </w:rPr>
                  <m:t>y,k</m:t>
                </m:r>
              </m:sub>
            </m:sSub>
          </m:num>
          <m:den>
            <m:r>
              <w:rPr>
                <w:rFonts w:ascii="Cambria Math" w:hAnsi="Cambria Math" w:cs="Arial"/>
                <w:sz w:val="28"/>
                <w:szCs w:val="28"/>
                <w:lang w:val="mn-MN"/>
              </w:rPr>
              <m:t>√3</m:t>
            </m:r>
          </m:den>
        </m:f>
      </m:oMath>
      <w:r w:rsidR="0014286B">
        <w:rPr>
          <w:rFonts w:eastAsiaTheme="minorEastAsia" w:cs="Arial"/>
          <w:sz w:val="28"/>
          <w:szCs w:val="28"/>
          <w:lang w:val="mn-MN"/>
        </w:rPr>
        <w:tab/>
      </w:r>
      <w:r w:rsidR="0014286B">
        <w:rPr>
          <w:rFonts w:eastAsiaTheme="minorEastAsia" w:cs="Arial"/>
          <w:sz w:val="28"/>
          <w:szCs w:val="28"/>
          <w:lang w:val="mn-MN"/>
        </w:rPr>
        <w:tab/>
      </w:r>
      <w:r w:rsidR="0014286B">
        <w:rPr>
          <w:rFonts w:eastAsiaTheme="minorEastAsia" w:cs="Arial"/>
          <w:sz w:val="28"/>
          <w:szCs w:val="28"/>
          <w:lang w:val="mn-MN"/>
        </w:rPr>
        <w:tab/>
      </w:r>
      <w:r w:rsidR="0014286B">
        <w:rPr>
          <w:rFonts w:eastAsiaTheme="minorEastAsia" w:cs="Arial"/>
          <w:sz w:val="28"/>
          <w:szCs w:val="28"/>
          <w:lang w:val="mn-MN"/>
        </w:rPr>
        <w:tab/>
      </w:r>
      <w:r w:rsidR="0014286B">
        <w:rPr>
          <w:rFonts w:eastAsiaTheme="minorEastAsia" w:cs="Arial"/>
          <w:sz w:val="28"/>
          <w:szCs w:val="28"/>
          <w:lang w:val="mn-MN"/>
        </w:rPr>
        <w:tab/>
      </w:r>
      <w:r w:rsidR="0014286B">
        <w:rPr>
          <w:rFonts w:eastAsiaTheme="minorEastAsia" w:cs="Arial"/>
          <w:sz w:val="28"/>
          <w:szCs w:val="28"/>
          <w:lang w:val="mn-MN"/>
        </w:rPr>
        <w:tab/>
      </w:r>
      <w:r w:rsidR="0014286B" w:rsidRPr="00AF4C6B">
        <w:rPr>
          <w:rFonts w:eastAsiaTheme="minorEastAsia" w:cs="Arial"/>
          <w:noProof/>
          <w:szCs w:val="24"/>
          <w:lang w:val="ru-RU"/>
        </w:rPr>
        <w:t>(</w:t>
      </w:r>
      <w:r w:rsidR="0014286B" w:rsidRPr="0014286B">
        <w:rPr>
          <w:rFonts w:eastAsiaTheme="minorEastAsia" w:cs="Arial"/>
          <w:noProof/>
          <w:szCs w:val="24"/>
        </w:rPr>
        <w:t>B</w:t>
      </w:r>
      <w:r w:rsidR="0014286B" w:rsidRPr="00AF4C6B">
        <w:rPr>
          <w:rFonts w:eastAsiaTheme="minorEastAsia" w:cs="Arial"/>
          <w:noProof/>
          <w:szCs w:val="24"/>
          <w:lang w:val="ru-RU"/>
        </w:rPr>
        <w:t>.12)</w:t>
      </w:r>
    </w:p>
    <w:p w14:paraId="715BA498" w14:textId="77777777" w:rsidR="006C0920" w:rsidRPr="006C0920" w:rsidRDefault="006C0920" w:rsidP="006C0920">
      <w:pPr>
        <w:rPr>
          <w:rFonts w:eastAsia="Arial" w:cs="Arial"/>
          <w:lang w:val="mn-MN"/>
        </w:rPr>
      </w:pPr>
      <w:r>
        <w:rPr>
          <w:rFonts w:eastAsia="Arial" w:cs="Arial"/>
          <w:lang w:val="mn-MN"/>
        </w:rPr>
        <w:t xml:space="preserve">Энд: </w:t>
      </w:r>
    </w:p>
    <w:p w14:paraId="4C3FD871" w14:textId="574CDE57" w:rsidR="00FE322A" w:rsidRPr="00B8323C" w:rsidRDefault="00CC46ED" w:rsidP="00FE322A">
      <w:pPr>
        <w:rPr>
          <w:rFonts w:cs="Arial"/>
          <w:lang w:val="mn-MN"/>
        </w:rPr>
      </w:pPr>
      <m:oMath>
        <m:sSub>
          <m:sSubPr>
            <m:ctrlPr>
              <w:rPr>
                <w:rFonts w:ascii="Cambria Math" w:hAnsi="Cambria Math" w:cs="Arial"/>
                <w:i/>
                <w:noProof/>
                <w:sz w:val="28"/>
                <w:szCs w:val="28"/>
                <w:lang w:val="mn-MN"/>
              </w:rPr>
            </m:ctrlPr>
          </m:sSubPr>
          <m:e>
            <m:r>
              <w:rPr>
                <w:rFonts w:ascii="Cambria Math" w:hAnsi="Cambria Math" w:cs="Arial"/>
                <w:noProof/>
                <w:sz w:val="28"/>
                <w:szCs w:val="28"/>
                <w:lang w:val="mn-MN"/>
              </w:rPr>
              <m:t>f</m:t>
            </m:r>
          </m:e>
          <m:sub>
            <m:r>
              <w:rPr>
                <w:rFonts w:ascii="Cambria Math" w:hAnsi="Cambria Math" w:cs="Arial"/>
                <w:noProof/>
                <w:sz w:val="28"/>
                <w:szCs w:val="28"/>
                <w:lang w:val="mn-MN"/>
              </w:rPr>
              <m:t>y,k</m:t>
            </m:r>
          </m:sub>
        </m:sSub>
      </m:oMath>
      <w:r w:rsidR="0014286B">
        <w:rPr>
          <w:rFonts w:cs="Arial"/>
          <w:lang w:val="mn-MN"/>
        </w:rPr>
        <w:tab/>
      </w:r>
      <w:r w:rsidR="0014286B">
        <w:rPr>
          <w:rFonts w:cs="Arial"/>
          <w:lang w:val="mn-MN"/>
        </w:rPr>
        <w:tab/>
      </w:r>
      <w:r w:rsidR="00FE322A" w:rsidRPr="00B8323C">
        <w:rPr>
          <w:rFonts w:cs="Arial"/>
          <w:lang w:val="mn-MN"/>
        </w:rPr>
        <w:t xml:space="preserve">B.1 хүснэгтэд үзүүлсэн бат бэх хязгаарын шинж чанарын утга;; </w:t>
      </w:r>
    </w:p>
    <w:p w14:paraId="485F545F" w14:textId="4C7DE141" w:rsidR="00FE322A" w:rsidRPr="00B8323C" w:rsidRDefault="00CC46ED" w:rsidP="00FE322A">
      <w:pPr>
        <w:rPr>
          <w:rFonts w:cs="Arial"/>
          <w:lang w:val="mn-MN"/>
        </w:rPr>
      </w:pPr>
      <m:oMath>
        <m:sSub>
          <m:sSubPr>
            <m:ctrlPr>
              <w:rPr>
                <w:rFonts w:ascii="Cambria Math" w:hAnsi="Cambria Math" w:cs="Arial"/>
                <w:i/>
                <w:noProof/>
                <w:sz w:val="28"/>
                <w:szCs w:val="28"/>
                <w:lang w:val="mn-MN"/>
              </w:rPr>
            </m:ctrlPr>
          </m:sSubPr>
          <m:e>
            <m:r>
              <w:rPr>
                <w:rFonts w:ascii="Cambria Math" w:hAnsi="Cambria Math" w:cs="Arial"/>
                <w:noProof/>
                <w:sz w:val="28"/>
                <w:szCs w:val="28"/>
                <w:lang w:val="mn-MN"/>
              </w:rPr>
              <m:t>α</m:t>
            </m:r>
          </m:e>
          <m:sub>
            <m:r>
              <w:rPr>
                <w:rFonts w:ascii="Cambria Math" w:hAnsi="Cambria Math" w:cs="Arial"/>
                <w:noProof/>
                <w:sz w:val="28"/>
                <w:szCs w:val="28"/>
                <w:lang w:val="mn-MN"/>
              </w:rPr>
              <m:t>pl</m:t>
            </m:r>
          </m:sub>
        </m:sSub>
      </m:oMath>
      <w:r w:rsidR="0014286B">
        <w:rPr>
          <w:rFonts w:cs="Arial"/>
          <w:lang w:val="mn-MN"/>
        </w:rPr>
        <w:tab/>
      </w:r>
      <w:r w:rsidR="0014286B">
        <w:rPr>
          <w:rFonts w:cs="Arial"/>
          <w:lang w:val="mn-MN"/>
        </w:rPr>
        <w:tab/>
      </w:r>
      <m:oMath>
        <m:sSub>
          <m:sSubPr>
            <m:ctrlPr>
              <w:rPr>
                <w:rFonts w:ascii="Cambria Math" w:hAnsi="Cambria Math" w:cs="Arial"/>
                <w:i/>
                <w:noProof/>
                <w:sz w:val="28"/>
                <w:szCs w:val="28"/>
                <w:lang w:val="mn-MN"/>
              </w:rPr>
            </m:ctrlPr>
          </m:sSubPr>
          <m:e>
            <m:r>
              <w:rPr>
                <w:rFonts w:ascii="Cambria Math" w:hAnsi="Cambria Math" w:cs="Arial"/>
                <w:noProof/>
                <w:sz w:val="28"/>
                <w:szCs w:val="28"/>
                <w:lang w:val="mn-MN"/>
              </w:rPr>
              <m:t>W</m:t>
            </m:r>
          </m:e>
          <m:sub>
            <m:r>
              <w:rPr>
                <w:rFonts w:ascii="Cambria Math" w:hAnsi="Cambria Math" w:cs="Arial"/>
                <w:noProof/>
                <w:sz w:val="28"/>
                <w:szCs w:val="28"/>
                <w:lang w:val="mn-MN"/>
              </w:rPr>
              <m:t>el</m:t>
            </m:r>
          </m:sub>
        </m:sSub>
        <m:r>
          <w:rPr>
            <w:rFonts w:ascii="Cambria Math" w:hAnsi="Cambria Math" w:cs="Arial"/>
            <w:noProof/>
            <w:sz w:val="28"/>
            <w:szCs w:val="28"/>
            <w:lang w:val="mn-MN"/>
          </w:rPr>
          <m:t xml:space="preserve">, </m:t>
        </m:r>
        <m:sSub>
          <m:sSubPr>
            <m:ctrlPr>
              <w:rPr>
                <w:rFonts w:ascii="Cambria Math" w:hAnsi="Cambria Math" w:cs="Arial"/>
                <w:i/>
                <w:noProof/>
                <w:sz w:val="28"/>
                <w:szCs w:val="28"/>
                <w:lang w:val="mn-MN"/>
              </w:rPr>
            </m:ctrlPr>
          </m:sSubPr>
          <m:e>
            <m:r>
              <w:rPr>
                <w:rFonts w:ascii="Cambria Math" w:hAnsi="Cambria Math" w:cs="Arial"/>
                <w:noProof/>
                <w:sz w:val="28"/>
                <w:szCs w:val="28"/>
                <w:lang w:val="mn-MN"/>
              </w:rPr>
              <m:t>W</m:t>
            </m:r>
          </m:e>
          <m:sub>
            <m:r>
              <w:rPr>
                <w:rFonts w:ascii="Cambria Math" w:hAnsi="Cambria Math" w:cs="Arial"/>
                <w:noProof/>
                <w:sz w:val="28"/>
                <w:szCs w:val="28"/>
              </w:rPr>
              <m:t>Pl</m:t>
            </m:r>
          </m:sub>
        </m:sSub>
      </m:oMath>
      <w:r w:rsidR="0014286B" w:rsidRPr="00AF4C6B">
        <w:rPr>
          <w:rFonts w:eastAsiaTheme="minorEastAsia" w:cs="Arial"/>
          <w:sz w:val="28"/>
          <w:szCs w:val="28"/>
          <w:lang w:val="ru-RU"/>
        </w:rPr>
        <w:t xml:space="preserve"> </w:t>
      </w:r>
      <w:r w:rsidR="0014286B">
        <w:rPr>
          <w:rFonts w:eastAsiaTheme="minorEastAsia" w:cs="Arial"/>
          <w:szCs w:val="24"/>
          <w:lang w:val="mn-MN"/>
        </w:rPr>
        <w:t xml:space="preserve">ба </w:t>
      </w:r>
      <w:r w:rsidR="00FE322A" w:rsidRPr="00B8323C">
        <w:rPr>
          <w:rFonts w:cs="Arial"/>
          <w:lang w:val="mn-MN"/>
        </w:rPr>
        <w:t xml:space="preserve">1,25 -ээс бага; </w:t>
      </w:r>
    </w:p>
    <w:p w14:paraId="0C349AE1" w14:textId="378636F3" w:rsidR="00FE322A" w:rsidRPr="00B8323C" w:rsidRDefault="0014286B" w:rsidP="00FE322A">
      <w:pPr>
        <w:rPr>
          <w:rFonts w:cs="Arial"/>
          <w:lang w:val="mn-MN"/>
        </w:rPr>
      </w:pPr>
      <m:oMath>
        <m:r>
          <w:rPr>
            <w:rFonts w:ascii="Cambria Math" w:hAnsi="Cambria Math" w:cs="Arial"/>
            <w:sz w:val="28"/>
            <w:szCs w:val="28"/>
            <w:lang w:val="mn-MN"/>
          </w:rPr>
          <m:t xml:space="preserve">A, </m:t>
        </m:r>
        <m:sSub>
          <m:sSubPr>
            <m:ctrlPr>
              <w:rPr>
                <w:rFonts w:ascii="Cambria Math" w:hAnsi="Cambria Math" w:cs="Arial"/>
                <w:i/>
                <w:noProof/>
                <w:sz w:val="28"/>
                <w:szCs w:val="28"/>
                <w:lang w:val="mn-MN"/>
              </w:rPr>
            </m:ctrlPr>
          </m:sSubPr>
          <m:e>
            <m:r>
              <w:rPr>
                <w:rFonts w:ascii="Cambria Math" w:hAnsi="Cambria Math" w:cs="Arial"/>
                <w:noProof/>
                <w:sz w:val="28"/>
                <w:szCs w:val="28"/>
                <w:lang w:val="mn-MN"/>
              </w:rPr>
              <m:t>W</m:t>
            </m:r>
          </m:e>
          <m:sub>
            <m:r>
              <w:rPr>
                <w:rFonts w:ascii="Cambria Math" w:hAnsi="Cambria Math" w:cs="Arial"/>
                <w:noProof/>
                <w:sz w:val="28"/>
                <w:szCs w:val="28"/>
                <w:lang w:val="mn-MN"/>
              </w:rPr>
              <m:t>el</m:t>
            </m:r>
          </m:sub>
        </m:sSub>
        <m:r>
          <w:rPr>
            <w:rFonts w:ascii="Cambria Math" w:hAnsi="Cambria Math" w:cs="Arial"/>
            <w:noProof/>
            <w:sz w:val="28"/>
            <w:szCs w:val="28"/>
            <w:lang w:val="mn-MN"/>
          </w:rPr>
          <m:t xml:space="preserve">, </m:t>
        </m:r>
        <m:sSub>
          <m:sSubPr>
            <m:ctrlPr>
              <w:rPr>
                <w:rFonts w:ascii="Cambria Math" w:hAnsi="Cambria Math" w:cs="Arial"/>
                <w:i/>
                <w:noProof/>
                <w:sz w:val="28"/>
                <w:szCs w:val="28"/>
                <w:lang w:val="mn-MN"/>
              </w:rPr>
            </m:ctrlPr>
          </m:sSubPr>
          <m:e>
            <m:r>
              <w:rPr>
                <w:rFonts w:ascii="Cambria Math" w:hAnsi="Cambria Math" w:cs="Arial"/>
                <w:noProof/>
                <w:sz w:val="28"/>
                <w:szCs w:val="28"/>
                <w:lang w:val="mn-MN"/>
              </w:rPr>
              <m:t>W</m:t>
            </m:r>
          </m:e>
          <m:sub>
            <m:r>
              <w:rPr>
                <w:rFonts w:ascii="Cambria Math" w:hAnsi="Cambria Math" w:cs="Arial"/>
                <w:noProof/>
                <w:sz w:val="28"/>
                <w:szCs w:val="28"/>
                <w:lang w:val="mn-MN"/>
              </w:rPr>
              <m:t>Pl</m:t>
            </m:r>
          </m:sub>
        </m:sSub>
      </m:oMath>
      <w:r w:rsidRPr="00B8323C">
        <w:rPr>
          <w:rFonts w:cs="Arial"/>
          <w:lang w:val="mn-MN"/>
        </w:rPr>
        <w:t xml:space="preserve"> </w:t>
      </w:r>
      <w:r>
        <w:rPr>
          <w:rFonts w:cs="Arial"/>
          <w:lang w:val="mn-MN"/>
        </w:rPr>
        <w:tab/>
      </w:r>
      <w:r w:rsidR="00FE322A" w:rsidRPr="00B8323C">
        <w:rPr>
          <w:rFonts w:cs="Arial"/>
          <w:lang w:val="mn-MN"/>
        </w:rPr>
        <w:t>B.3-т заасны дагуу тооцоолсон хөндлөн огтлолын утга</w:t>
      </w:r>
    </w:p>
    <w:p w14:paraId="59265F76" w14:textId="77777777" w:rsidR="00FE322A" w:rsidRPr="00B8323C" w:rsidRDefault="00FE322A" w:rsidP="00FE322A">
      <w:pPr>
        <w:rPr>
          <w:rFonts w:cs="Arial"/>
          <w:lang w:val="mn-MN"/>
        </w:rPr>
      </w:pPr>
    </w:p>
    <w:p w14:paraId="302914C6" w14:textId="77777777" w:rsidR="00FE322A" w:rsidRPr="00B8323C" w:rsidRDefault="00FE322A" w:rsidP="00FE322A">
      <w:pPr>
        <w:rPr>
          <w:rFonts w:cs="Arial"/>
          <w:lang w:val="mn-MN"/>
        </w:rPr>
      </w:pPr>
    </w:p>
    <w:p w14:paraId="330EC0C7" w14:textId="77777777" w:rsidR="00FE322A" w:rsidRPr="00B8323C" w:rsidRDefault="00FE322A" w:rsidP="00FE322A">
      <w:pPr>
        <w:rPr>
          <w:rFonts w:cs="Arial"/>
          <w:lang w:val="mn-MN"/>
        </w:rPr>
      </w:pPr>
    </w:p>
    <w:p w14:paraId="58066BC2" w14:textId="77777777" w:rsidR="00FE322A" w:rsidRPr="00B8323C" w:rsidRDefault="00FE322A" w:rsidP="00FE322A">
      <w:pPr>
        <w:rPr>
          <w:rFonts w:cs="Arial"/>
          <w:lang w:val="mn-MN"/>
        </w:rPr>
      </w:pPr>
    </w:p>
    <w:p w14:paraId="0960C6AC" w14:textId="77777777" w:rsidR="00FE322A" w:rsidRPr="00B8323C" w:rsidRDefault="00FE322A" w:rsidP="00FE322A">
      <w:pPr>
        <w:rPr>
          <w:rFonts w:cs="Arial"/>
          <w:lang w:val="mn-MN"/>
        </w:rPr>
      </w:pPr>
    </w:p>
    <w:p w14:paraId="60B27C1D" w14:textId="77777777" w:rsidR="00FE322A" w:rsidRPr="00B8323C" w:rsidRDefault="00FE322A" w:rsidP="00FE322A">
      <w:pPr>
        <w:rPr>
          <w:rFonts w:cs="Arial"/>
          <w:lang w:val="mn-MN"/>
        </w:rPr>
      </w:pPr>
    </w:p>
    <w:p w14:paraId="3A505740" w14:textId="77777777" w:rsidR="00FE322A" w:rsidRPr="00B8323C" w:rsidRDefault="00FE322A" w:rsidP="00FE322A">
      <w:pPr>
        <w:jc w:val="center"/>
        <w:rPr>
          <w:rFonts w:cs="Arial"/>
          <w:lang w:val="mn-MN"/>
        </w:rPr>
      </w:pPr>
    </w:p>
    <w:p w14:paraId="37300F9D" w14:textId="65000F41" w:rsidR="00FE322A" w:rsidRPr="0014286B" w:rsidRDefault="00FE322A" w:rsidP="000012B8">
      <w:pPr>
        <w:pStyle w:val="Heading1"/>
        <w:jc w:val="center"/>
        <w:rPr>
          <w:rFonts w:cs="Arial"/>
          <w:b/>
          <w:bCs/>
          <w:lang w:val="mn-MN"/>
        </w:rPr>
      </w:pPr>
      <w:bookmarkStart w:id="272" w:name="_Toc61823273"/>
      <w:bookmarkStart w:id="273" w:name="_Toc62558812"/>
      <w:bookmarkStart w:id="274" w:name="_Toc68009999"/>
      <w:r w:rsidRPr="0014286B">
        <w:rPr>
          <w:rFonts w:cs="Arial"/>
          <w:b/>
          <w:bCs/>
          <w:lang w:val="mn-MN"/>
        </w:rPr>
        <w:lastRenderedPageBreak/>
        <w:t xml:space="preserve">Хавсралт </w:t>
      </w:r>
      <w:r w:rsidR="00882409" w:rsidRPr="00AF4C6B">
        <w:rPr>
          <w:rFonts w:cs="Arial"/>
          <w:b/>
          <w:bCs/>
          <w:lang w:val="mn-MN"/>
        </w:rPr>
        <w:t>C</w:t>
      </w:r>
      <w:r w:rsidRPr="0014286B">
        <w:rPr>
          <w:rFonts w:cs="Arial"/>
          <w:b/>
          <w:bCs/>
          <w:lang w:val="mn-MN"/>
        </w:rPr>
        <w:br/>
      </w:r>
      <w:r w:rsidRPr="0014286B">
        <w:rPr>
          <w:rFonts w:cs="Arial"/>
          <w:lang w:val="mn-MN"/>
        </w:rPr>
        <w:t>(Норматив)</w:t>
      </w:r>
      <w:bookmarkEnd w:id="272"/>
      <w:bookmarkEnd w:id="273"/>
      <w:bookmarkEnd w:id="274"/>
    </w:p>
    <w:p w14:paraId="49D3B9F3" w14:textId="77777777" w:rsidR="00FE322A" w:rsidRPr="0014286B" w:rsidRDefault="00FE322A" w:rsidP="00FE322A">
      <w:pPr>
        <w:jc w:val="center"/>
        <w:rPr>
          <w:rFonts w:cs="Arial"/>
          <w:b/>
          <w:bCs/>
          <w:lang w:val="mn-MN"/>
        </w:rPr>
      </w:pPr>
      <w:r w:rsidRPr="0014286B">
        <w:rPr>
          <w:rFonts w:cs="Arial"/>
          <w:b/>
          <w:bCs/>
          <w:lang w:val="mn-MN"/>
        </w:rPr>
        <w:t>Холбох хэрэгслийн эсэргүүцлийн шинж чанарын утгууд</w:t>
      </w:r>
    </w:p>
    <w:p w14:paraId="5A9176CB" w14:textId="77777777" w:rsidR="00FE322A" w:rsidRPr="00B8323C" w:rsidRDefault="00FE322A" w:rsidP="00FE322A">
      <w:pPr>
        <w:rPr>
          <w:rFonts w:cs="Arial"/>
          <w:lang w:val="mn-MN"/>
        </w:rPr>
      </w:pPr>
      <w:r w:rsidRPr="00B8323C">
        <w:rPr>
          <w:rFonts w:cs="Arial"/>
          <w:lang w:val="mn-MN"/>
        </w:rPr>
        <w:t>PrEN-74-1-тэй нийцсэн ба Ø 48,3 мм ган эсвэл хөнгөн цагаан хоолойг холбосон холболтын эсэргүүцлийн шинж чанарыг Хүснэгт С.1-д үзүүлэв. Хатуулгийн харгалзах загварын утгыг C.2 ба C.3 хүснэгтэд үзүүлэв.</w:t>
      </w:r>
    </w:p>
    <w:p w14:paraId="19872995" w14:textId="0B0E3D07" w:rsidR="00FE322A" w:rsidRPr="0094431A" w:rsidRDefault="00FE322A" w:rsidP="0094431A">
      <w:pPr>
        <w:jc w:val="center"/>
        <w:rPr>
          <w:rFonts w:cs="Arial"/>
          <w:b/>
          <w:bCs/>
          <w:lang w:val="mn-MN"/>
        </w:rPr>
      </w:pPr>
      <w:r w:rsidRPr="0094431A">
        <w:rPr>
          <w:rFonts w:cs="Arial"/>
          <w:b/>
          <w:bCs/>
          <w:lang w:val="mn-MN"/>
        </w:rPr>
        <w:t>Холболтын эсэргүүцлийн шинж чанар</w:t>
      </w:r>
    </w:p>
    <w:p w14:paraId="3979402D" w14:textId="1D906525" w:rsidR="0094431A" w:rsidRPr="0094431A" w:rsidRDefault="0094431A" w:rsidP="0094431A">
      <w:pPr>
        <w:jc w:val="right"/>
        <w:rPr>
          <w:rFonts w:cs="Arial"/>
          <w:b/>
          <w:bCs/>
          <w:lang w:val="mn-MN"/>
        </w:rPr>
      </w:pPr>
      <w:r w:rsidRPr="0094431A">
        <w:rPr>
          <w:rFonts w:cs="Arial"/>
          <w:b/>
          <w:bCs/>
          <w:lang w:val="mn-MN"/>
        </w:rPr>
        <w:t>С.1 -р хүснэгт</w:t>
      </w:r>
    </w:p>
    <w:tbl>
      <w:tblPr>
        <w:tblStyle w:val="TableGrid"/>
        <w:tblW w:w="0" w:type="auto"/>
        <w:tblLook w:val="04A0" w:firstRow="1" w:lastRow="0" w:firstColumn="1" w:lastColumn="0" w:noHBand="0" w:noVBand="1"/>
      </w:tblPr>
      <w:tblGrid>
        <w:gridCol w:w="2515"/>
        <w:gridCol w:w="3330"/>
        <w:gridCol w:w="766"/>
        <w:gridCol w:w="767"/>
        <w:gridCol w:w="766"/>
        <w:gridCol w:w="767"/>
        <w:gridCol w:w="767"/>
      </w:tblGrid>
      <w:tr w:rsidR="002368A7" w:rsidRPr="0094431A" w14:paraId="36FFE38D" w14:textId="77777777" w:rsidTr="002368A7">
        <w:trPr>
          <w:trHeight w:val="125"/>
        </w:trPr>
        <w:tc>
          <w:tcPr>
            <w:tcW w:w="2515" w:type="dxa"/>
            <w:vMerge w:val="restart"/>
          </w:tcPr>
          <w:p w14:paraId="7152F8D1" w14:textId="77777777" w:rsidR="00FE322A" w:rsidRPr="0094431A" w:rsidRDefault="00FE322A" w:rsidP="002368A7">
            <w:pPr>
              <w:rPr>
                <w:rFonts w:eastAsia="Arial" w:cs="Arial"/>
                <w:b/>
                <w:bCs/>
                <w:lang w:val="mn-MN"/>
              </w:rPr>
            </w:pPr>
            <w:r w:rsidRPr="0094431A">
              <w:rPr>
                <w:rFonts w:eastAsia="Arial" w:cs="Arial"/>
                <w:b/>
                <w:bCs/>
                <w:lang w:val="mn-MN"/>
              </w:rPr>
              <w:t>Холбогч төрөл</w:t>
            </w:r>
          </w:p>
        </w:tc>
        <w:tc>
          <w:tcPr>
            <w:tcW w:w="3330" w:type="dxa"/>
            <w:vMerge w:val="restart"/>
          </w:tcPr>
          <w:p w14:paraId="172052E7" w14:textId="77777777" w:rsidR="00FE322A" w:rsidRPr="0094431A" w:rsidRDefault="00FE322A" w:rsidP="002368A7">
            <w:pPr>
              <w:rPr>
                <w:rFonts w:eastAsia="Arial" w:cs="Arial"/>
                <w:b/>
                <w:bCs/>
                <w:lang w:val="mn-MN"/>
              </w:rPr>
            </w:pPr>
            <w:r w:rsidRPr="0094431A">
              <w:rPr>
                <w:rFonts w:eastAsia="Arial" w:cs="Arial"/>
                <w:b/>
                <w:bCs/>
                <w:lang w:val="mn-MN"/>
              </w:rPr>
              <w:t>Эсэргүүцэл</w:t>
            </w:r>
          </w:p>
        </w:tc>
        <w:tc>
          <w:tcPr>
            <w:tcW w:w="3833" w:type="dxa"/>
            <w:gridSpan w:val="5"/>
          </w:tcPr>
          <w:p w14:paraId="4E192DD3" w14:textId="77777777" w:rsidR="00FE322A" w:rsidRPr="0094431A" w:rsidRDefault="00FE322A" w:rsidP="002368A7">
            <w:pPr>
              <w:rPr>
                <w:rFonts w:eastAsia="Arial" w:cs="Arial"/>
                <w:b/>
                <w:bCs/>
                <w:lang w:val="mn-MN"/>
              </w:rPr>
            </w:pPr>
            <w:r w:rsidRPr="0094431A">
              <w:rPr>
                <w:rFonts w:eastAsia="Arial" w:cs="Arial"/>
                <w:b/>
                <w:bCs/>
                <w:lang w:val="mn-MN"/>
              </w:rPr>
              <w:t>Шинж чанарын утга, ангиллууд</w:t>
            </w:r>
          </w:p>
        </w:tc>
      </w:tr>
      <w:tr w:rsidR="002368A7" w:rsidRPr="0094431A" w14:paraId="5C25BB67" w14:textId="77777777" w:rsidTr="002368A7">
        <w:trPr>
          <w:trHeight w:val="124"/>
        </w:trPr>
        <w:tc>
          <w:tcPr>
            <w:tcW w:w="2515" w:type="dxa"/>
            <w:vMerge/>
          </w:tcPr>
          <w:p w14:paraId="11C96148" w14:textId="77777777" w:rsidR="00FE322A" w:rsidRPr="0094431A" w:rsidRDefault="00FE322A" w:rsidP="002368A7">
            <w:pPr>
              <w:rPr>
                <w:rFonts w:eastAsia="Arial" w:cs="Arial"/>
                <w:b/>
                <w:bCs/>
                <w:lang w:val="mn-MN"/>
              </w:rPr>
            </w:pPr>
          </w:p>
        </w:tc>
        <w:tc>
          <w:tcPr>
            <w:tcW w:w="3330" w:type="dxa"/>
            <w:vMerge/>
          </w:tcPr>
          <w:p w14:paraId="75A5BE73" w14:textId="77777777" w:rsidR="00FE322A" w:rsidRPr="0094431A" w:rsidRDefault="00FE322A" w:rsidP="002368A7">
            <w:pPr>
              <w:rPr>
                <w:rFonts w:eastAsia="Arial" w:cs="Arial"/>
                <w:b/>
                <w:bCs/>
                <w:lang w:val="mn-MN"/>
              </w:rPr>
            </w:pPr>
          </w:p>
        </w:tc>
        <w:tc>
          <w:tcPr>
            <w:tcW w:w="766" w:type="dxa"/>
          </w:tcPr>
          <w:p w14:paraId="728843ED" w14:textId="77777777" w:rsidR="00FE322A" w:rsidRPr="0094431A" w:rsidRDefault="00FE322A" w:rsidP="002368A7">
            <w:pPr>
              <w:rPr>
                <w:rFonts w:eastAsia="Arial" w:cs="Arial"/>
                <w:b/>
                <w:bCs/>
                <w:lang w:val="mn-MN"/>
              </w:rPr>
            </w:pPr>
            <w:r w:rsidRPr="0094431A">
              <w:rPr>
                <w:rFonts w:eastAsia="Arial" w:cs="Arial"/>
                <w:b/>
                <w:bCs/>
                <w:lang w:val="mn-MN"/>
              </w:rPr>
              <w:t>А</w:t>
            </w:r>
          </w:p>
        </w:tc>
        <w:tc>
          <w:tcPr>
            <w:tcW w:w="767" w:type="dxa"/>
          </w:tcPr>
          <w:p w14:paraId="70A2C891" w14:textId="77777777" w:rsidR="00FE322A" w:rsidRPr="0094431A" w:rsidRDefault="00FE322A" w:rsidP="002368A7">
            <w:pPr>
              <w:rPr>
                <w:rFonts w:eastAsia="Arial" w:cs="Arial"/>
                <w:b/>
                <w:bCs/>
                <w:lang w:val="mn-MN"/>
              </w:rPr>
            </w:pPr>
            <w:r w:rsidRPr="0094431A">
              <w:rPr>
                <w:rFonts w:eastAsia="Arial" w:cs="Arial"/>
                <w:b/>
                <w:bCs/>
                <w:lang w:val="mn-MN"/>
              </w:rPr>
              <w:t>Б</w:t>
            </w:r>
          </w:p>
        </w:tc>
        <w:tc>
          <w:tcPr>
            <w:tcW w:w="766" w:type="dxa"/>
          </w:tcPr>
          <w:p w14:paraId="2FF54B0D" w14:textId="77777777" w:rsidR="00FE322A" w:rsidRPr="0094431A" w:rsidRDefault="00FE322A" w:rsidP="002368A7">
            <w:pPr>
              <w:rPr>
                <w:rFonts w:eastAsia="Arial" w:cs="Arial"/>
                <w:b/>
                <w:bCs/>
                <w:lang w:val="mn-MN"/>
              </w:rPr>
            </w:pPr>
          </w:p>
        </w:tc>
        <w:tc>
          <w:tcPr>
            <w:tcW w:w="767" w:type="dxa"/>
          </w:tcPr>
          <w:p w14:paraId="704D0C9C" w14:textId="77777777" w:rsidR="00FE322A" w:rsidRPr="0094431A" w:rsidRDefault="00FE322A" w:rsidP="002368A7">
            <w:pPr>
              <w:rPr>
                <w:rFonts w:eastAsia="Arial" w:cs="Arial"/>
                <w:b/>
                <w:bCs/>
                <w:lang w:val="mn-MN"/>
              </w:rPr>
            </w:pPr>
            <w:r w:rsidRPr="0094431A">
              <w:rPr>
                <w:rFonts w:eastAsia="Arial" w:cs="Arial"/>
                <w:b/>
                <w:bCs/>
                <w:lang w:val="mn-MN"/>
              </w:rPr>
              <w:t>АА</w:t>
            </w:r>
          </w:p>
        </w:tc>
        <w:tc>
          <w:tcPr>
            <w:tcW w:w="767" w:type="dxa"/>
          </w:tcPr>
          <w:p w14:paraId="56E9A32C" w14:textId="77777777" w:rsidR="00FE322A" w:rsidRPr="0094431A" w:rsidRDefault="00FE322A" w:rsidP="002368A7">
            <w:pPr>
              <w:rPr>
                <w:rFonts w:eastAsia="Arial" w:cs="Arial"/>
                <w:b/>
                <w:bCs/>
                <w:lang w:val="mn-MN"/>
              </w:rPr>
            </w:pPr>
            <w:r w:rsidRPr="0094431A">
              <w:rPr>
                <w:rFonts w:eastAsia="Arial" w:cs="Arial"/>
                <w:b/>
                <w:bCs/>
                <w:lang w:val="mn-MN"/>
              </w:rPr>
              <w:t>ББ</w:t>
            </w:r>
          </w:p>
        </w:tc>
      </w:tr>
      <w:tr w:rsidR="002368A7" w:rsidRPr="00B8323C" w14:paraId="008596FD" w14:textId="77777777" w:rsidTr="002368A7">
        <w:trPr>
          <w:trHeight w:val="63"/>
        </w:trPr>
        <w:tc>
          <w:tcPr>
            <w:tcW w:w="2515" w:type="dxa"/>
            <w:vMerge w:val="restart"/>
          </w:tcPr>
          <w:p w14:paraId="2E935841" w14:textId="77777777" w:rsidR="00FE322A" w:rsidRPr="0094431A" w:rsidRDefault="00FE322A" w:rsidP="002368A7">
            <w:pPr>
              <w:rPr>
                <w:rFonts w:eastAsia="Arial" w:cs="Arial"/>
                <w:b/>
                <w:bCs/>
                <w:lang w:val="mn-MN"/>
              </w:rPr>
            </w:pPr>
            <w:r w:rsidRPr="0094431A">
              <w:rPr>
                <w:rFonts w:eastAsia="Arial" w:cs="Arial"/>
                <w:b/>
                <w:bCs/>
                <w:lang w:val="mn-MN"/>
              </w:rPr>
              <w:t>Тэгш өнцгийн холбогч</w:t>
            </w:r>
          </w:p>
        </w:tc>
        <w:tc>
          <w:tcPr>
            <w:tcW w:w="3330" w:type="dxa"/>
          </w:tcPr>
          <w:p w14:paraId="65AD766D" w14:textId="77777777" w:rsidR="00FE322A" w:rsidRPr="00B8323C" w:rsidRDefault="00FE322A" w:rsidP="002368A7">
            <w:pPr>
              <w:rPr>
                <w:rFonts w:eastAsia="Arial" w:cs="Arial"/>
                <w:lang w:val="mn-MN"/>
              </w:rPr>
            </w:pPr>
            <w:r w:rsidRPr="00B8323C">
              <w:rPr>
                <w:rFonts w:eastAsia="Arial" w:cs="Arial"/>
                <w:lang w:val="mn-MN"/>
              </w:rPr>
              <w:t>Гулсах хүч F</w:t>
            </w:r>
            <w:r w:rsidRPr="00B8323C">
              <w:rPr>
                <w:rFonts w:eastAsia="Arial" w:cs="Arial"/>
                <w:vertAlign w:val="subscript"/>
                <w:lang w:val="mn-MN"/>
              </w:rPr>
              <w:t xml:space="preserve">s, k </w:t>
            </w:r>
            <w:r w:rsidRPr="00B8323C">
              <w:rPr>
                <w:rFonts w:eastAsia="Arial" w:cs="Arial"/>
                <w:lang w:val="mn-MN"/>
              </w:rPr>
              <w:t>кН</w:t>
            </w:r>
          </w:p>
        </w:tc>
        <w:tc>
          <w:tcPr>
            <w:tcW w:w="766" w:type="dxa"/>
          </w:tcPr>
          <w:p w14:paraId="4AA51202" w14:textId="77777777" w:rsidR="00FE322A" w:rsidRPr="00B8323C" w:rsidRDefault="00FE322A" w:rsidP="002368A7">
            <w:pPr>
              <w:rPr>
                <w:rFonts w:eastAsia="Arial" w:cs="Arial"/>
                <w:lang w:val="mn-MN"/>
              </w:rPr>
            </w:pPr>
            <w:r w:rsidRPr="00B8323C">
              <w:rPr>
                <w:rFonts w:eastAsia="Arial" w:cs="Arial"/>
                <w:lang w:val="mn-MN"/>
              </w:rPr>
              <w:t>10,0</w:t>
            </w:r>
          </w:p>
        </w:tc>
        <w:tc>
          <w:tcPr>
            <w:tcW w:w="767" w:type="dxa"/>
          </w:tcPr>
          <w:p w14:paraId="39B0AB79" w14:textId="77777777" w:rsidR="00FE322A" w:rsidRPr="00B8323C" w:rsidRDefault="00FE322A" w:rsidP="002368A7">
            <w:pPr>
              <w:rPr>
                <w:rFonts w:eastAsia="Arial" w:cs="Arial"/>
                <w:lang w:val="mn-MN"/>
              </w:rPr>
            </w:pPr>
            <w:r w:rsidRPr="00B8323C">
              <w:rPr>
                <w:rFonts w:eastAsia="Arial" w:cs="Arial"/>
                <w:lang w:val="mn-MN"/>
              </w:rPr>
              <w:t>15,0</w:t>
            </w:r>
          </w:p>
        </w:tc>
        <w:tc>
          <w:tcPr>
            <w:tcW w:w="766" w:type="dxa"/>
          </w:tcPr>
          <w:p w14:paraId="49AF0524" w14:textId="77777777" w:rsidR="00FE322A" w:rsidRPr="00B8323C" w:rsidRDefault="00FE322A" w:rsidP="002368A7">
            <w:pPr>
              <w:rPr>
                <w:rFonts w:eastAsia="Arial" w:cs="Arial"/>
                <w:lang w:val="mn-MN"/>
              </w:rPr>
            </w:pPr>
          </w:p>
        </w:tc>
        <w:tc>
          <w:tcPr>
            <w:tcW w:w="767" w:type="dxa"/>
          </w:tcPr>
          <w:p w14:paraId="5A651B28" w14:textId="77777777" w:rsidR="00FE322A" w:rsidRPr="00B8323C" w:rsidRDefault="00FE322A" w:rsidP="002368A7">
            <w:pPr>
              <w:rPr>
                <w:rFonts w:eastAsia="Arial" w:cs="Arial"/>
                <w:lang w:val="mn-MN"/>
              </w:rPr>
            </w:pPr>
            <w:r w:rsidRPr="00B8323C">
              <w:rPr>
                <w:rFonts w:eastAsia="Arial" w:cs="Arial"/>
                <w:lang w:val="mn-MN"/>
              </w:rPr>
              <w:t>15,0</w:t>
            </w:r>
          </w:p>
        </w:tc>
        <w:tc>
          <w:tcPr>
            <w:tcW w:w="767" w:type="dxa"/>
          </w:tcPr>
          <w:p w14:paraId="73CFA8A4" w14:textId="77777777" w:rsidR="00FE322A" w:rsidRPr="00B8323C" w:rsidRDefault="00FE322A" w:rsidP="002368A7">
            <w:pPr>
              <w:rPr>
                <w:rFonts w:eastAsia="Arial" w:cs="Arial"/>
                <w:lang w:val="mn-MN"/>
              </w:rPr>
            </w:pPr>
            <w:r w:rsidRPr="00B8323C">
              <w:rPr>
                <w:rFonts w:eastAsia="Arial" w:cs="Arial"/>
                <w:lang w:val="mn-MN"/>
              </w:rPr>
              <w:t>25,0</w:t>
            </w:r>
          </w:p>
        </w:tc>
      </w:tr>
      <w:tr w:rsidR="002368A7" w:rsidRPr="00B8323C" w14:paraId="2E6C4884" w14:textId="77777777" w:rsidTr="002368A7">
        <w:trPr>
          <w:trHeight w:val="62"/>
        </w:trPr>
        <w:tc>
          <w:tcPr>
            <w:tcW w:w="2515" w:type="dxa"/>
            <w:vMerge/>
          </w:tcPr>
          <w:p w14:paraId="1FFE21AF" w14:textId="77777777" w:rsidR="00FE322A" w:rsidRPr="0094431A" w:rsidRDefault="00FE322A" w:rsidP="002368A7">
            <w:pPr>
              <w:rPr>
                <w:rFonts w:eastAsia="Arial" w:cs="Arial"/>
                <w:b/>
                <w:bCs/>
                <w:lang w:val="mn-MN"/>
              </w:rPr>
            </w:pPr>
          </w:p>
        </w:tc>
        <w:tc>
          <w:tcPr>
            <w:tcW w:w="3330" w:type="dxa"/>
          </w:tcPr>
          <w:p w14:paraId="735EEBC6" w14:textId="77777777" w:rsidR="00FE322A" w:rsidRPr="00B8323C" w:rsidRDefault="00FE322A" w:rsidP="002368A7">
            <w:pPr>
              <w:rPr>
                <w:rFonts w:eastAsia="Arial" w:cs="Arial"/>
                <w:lang w:val="mn-MN"/>
              </w:rPr>
            </w:pPr>
            <w:r w:rsidRPr="00B8323C">
              <w:rPr>
                <w:rFonts w:eastAsia="Arial" w:cs="Arial"/>
                <w:lang w:val="mn-MN"/>
              </w:rPr>
              <w:t>Загалмай хэлбэрийн гулзайлгах момент</w:t>
            </w:r>
          </w:p>
          <w:p w14:paraId="1B87EEED" w14:textId="77777777" w:rsidR="00FE322A" w:rsidRPr="00B8323C" w:rsidRDefault="00FE322A" w:rsidP="002368A7">
            <w:pPr>
              <w:rPr>
                <w:rFonts w:eastAsia="Arial" w:cs="Arial"/>
                <w:lang w:val="mn-MN"/>
              </w:rPr>
            </w:pPr>
            <w:r w:rsidRPr="00B8323C">
              <w:rPr>
                <w:rFonts w:eastAsia="Arial" w:cs="Arial"/>
                <w:lang w:val="mn-MN"/>
              </w:rPr>
              <w:t>M</w:t>
            </w:r>
            <w:r w:rsidRPr="00B8323C">
              <w:rPr>
                <w:rFonts w:eastAsia="Arial" w:cs="Arial"/>
                <w:vertAlign w:val="subscript"/>
                <w:lang w:val="mn-MN"/>
              </w:rPr>
              <w:t xml:space="preserve">B, k  </w:t>
            </w:r>
            <w:r w:rsidRPr="00B8323C">
              <w:rPr>
                <w:rFonts w:eastAsia="Arial" w:cs="Arial"/>
                <w:lang w:val="mn-MN"/>
              </w:rPr>
              <w:t>кНм</w:t>
            </w:r>
          </w:p>
        </w:tc>
        <w:tc>
          <w:tcPr>
            <w:tcW w:w="766" w:type="dxa"/>
          </w:tcPr>
          <w:p w14:paraId="48E5A9D4" w14:textId="77777777" w:rsidR="00FE322A" w:rsidRPr="00B8323C" w:rsidRDefault="00FE322A" w:rsidP="002368A7">
            <w:pPr>
              <w:rPr>
                <w:rFonts w:eastAsia="Arial" w:cs="Arial"/>
                <w:lang w:val="mn-MN"/>
              </w:rPr>
            </w:pPr>
            <w:r w:rsidRPr="00B8323C">
              <w:rPr>
                <w:rFonts w:eastAsia="Arial" w:cs="Arial"/>
                <w:lang w:val="mn-MN"/>
              </w:rPr>
              <w:t>---</w:t>
            </w:r>
          </w:p>
        </w:tc>
        <w:tc>
          <w:tcPr>
            <w:tcW w:w="767" w:type="dxa"/>
          </w:tcPr>
          <w:p w14:paraId="2DB0F88B" w14:textId="77777777" w:rsidR="00FE322A" w:rsidRPr="00B8323C" w:rsidRDefault="00FE322A" w:rsidP="002368A7">
            <w:pPr>
              <w:rPr>
                <w:rFonts w:eastAsia="Arial" w:cs="Arial"/>
                <w:lang w:val="mn-MN"/>
              </w:rPr>
            </w:pPr>
            <w:r w:rsidRPr="00B8323C">
              <w:rPr>
                <w:rFonts w:eastAsia="Arial" w:cs="Arial"/>
                <w:lang w:val="mn-MN"/>
              </w:rPr>
              <w:t>0,8</w:t>
            </w:r>
          </w:p>
        </w:tc>
        <w:tc>
          <w:tcPr>
            <w:tcW w:w="766" w:type="dxa"/>
          </w:tcPr>
          <w:p w14:paraId="793BADC1" w14:textId="77777777" w:rsidR="00FE322A" w:rsidRPr="00B8323C" w:rsidRDefault="00FE322A" w:rsidP="002368A7">
            <w:pPr>
              <w:rPr>
                <w:rFonts w:eastAsia="Arial" w:cs="Arial"/>
                <w:lang w:val="mn-MN"/>
              </w:rPr>
            </w:pPr>
          </w:p>
        </w:tc>
        <w:tc>
          <w:tcPr>
            <w:tcW w:w="767" w:type="dxa"/>
          </w:tcPr>
          <w:p w14:paraId="0185CD56" w14:textId="77777777" w:rsidR="00FE322A" w:rsidRPr="00B8323C" w:rsidRDefault="00FE322A" w:rsidP="002368A7">
            <w:pPr>
              <w:rPr>
                <w:rFonts w:eastAsia="Arial" w:cs="Arial"/>
                <w:lang w:val="mn-MN"/>
              </w:rPr>
            </w:pPr>
            <w:r w:rsidRPr="00B8323C">
              <w:rPr>
                <w:rFonts w:eastAsia="Arial" w:cs="Arial"/>
                <w:lang w:val="mn-MN"/>
              </w:rPr>
              <w:t>---</w:t>
            </w:r>
          </w:p>
        </w:tc>
        <w:tc>
          <w:tcPr>
            <w:tcW w:w="767" w:type="dxa"/>
          </w:tcPr>
          <w:p w14:paraId="0523186A" w14:textId="77777777" w:rsidR="00FE322A" w:rsidRPr="00B8323C" w:rsidRDefault="00FE322A" w:rsidP="002368A7">
            <w:pPr>
              <w:rPr>
                <w:rFonts w:eastAsia="Arial" w:cs="Arial"/>
                <w:lang w:val="mn-MN"/>
              </w:rPr>
            </w:pPr>
            <w:r w:rsidRPr="00B8323C">
              <w:rPr>
                <w:rFonts w:eastAsia="Arial" w:cs="Arial"/>
                <w:lang w:val="mn-MN"/>
              </w:rPr>
              <w:t>---</w:t>
            </w:r>
          </w:p>
        </w:tc>
      </w:tr>
      <w:tr w:rsidR="002368A7" w:rsidRPr="00B8323C" w14:paraId="4184A536" w14:textId="77777777" w:rsidTr="002368A7">
        <w:trPr>
          <w:trHeight w:val="62"/>
        </w:trPr>
        <w:tc>
          <w:tcPr>
            <w:tcW w:w="2515" w:type="dxa"/>
            <w:vMerge/>
          </w:tcPr>
          <w:p w14:paraId="0B26C329" w14:textId="77777777" w:rsidR="00FE322A" w:rsidRPr="0094431A" w:rsidRDefault="00FE322A" w:rsidP="002368A7">
            <w:pPr>
              <w:rPr>
                <w:rFonts w:eastAsia="Arial" w:cs="Arial"/>
                <w:b/>
                <w:bCs/>
                <w:lang w:val="mn-MN"/>
              </w:rPr>
            </w:pPr>
          </w:p>
        </w:tc>
        <w:tc>
          <w:tcPr>
            <w:tcW w:w="3330" w:type="dxa"/>
          </w:tcPr>
          <w:p w14:paraId="6919AFDB" w14:textId="77777777" w:rsidR="00FE322A" w:rsidRPr="00B8323C" w:rsidRDefault="00FE322A" w:rsidP="002368A7">
            <w:pPr>
              <w:rPr>
                <w:rFonts w:eastAsia="Arial" w:cs="Arial"/>
                <w:lang w:val="mn-MN"/>
              </w:rPr>
            </w:pPr>
            <w:r w:rsidRPr="00B8323C">
              <w:rPr>
                <w:rFonts w:eastAsia="Arial" w:cs="Arial"/>
                <w:lang w:val="mn-MN"/>
              </w:rPr>
              <w:t>Татаж салгах хүч F</w:t>
            </w:r>
            <w:r w:rsidRPr="00B8323C">
              <w:rPr>
                <w:rFonts w:eastAsia="Arial" w:cs="Arial"/>
                <w:vertAlign w:val="subscript"/>
                <w:lang w:val="mn-MN"/>
              </w:rPr>
              <w:t xml:space="preserve">p,k </w:t>
            </w:r>
            <w:r w:rsidRPr="00B8323C">
              <w:rPr>
                <w:rFonts w:eastAsia="Arial" w:cs="Arial"/>
                <w:lang w:val="mn-MN"/>
              </w:rPr>
              <w:t>кН</w:t>
            </w:r>
          </w:p>
        </w:tc>
        <w:tc>
          <w:tcPr>
            <w:tcW w:w="766" w:type="dxa"/>
          </w:tcPr>
          <w:p w14:paraId="197C5058" w14:textId="77777777" w:rsidR="00FE322A" w:rsidRPr="00B8323C" w:rsidRDefault="00FE322A" w:rsidP="002368A7">
            <w:pPr>
              <w:rPr>
                <w:rFonts w:eastAsia="Arial" w:cs="Arial"/>
                <w:lang w:val="mn-MN"/>
              </w:rPr>
            </w:pPr>
            <w:r w:rsidRPr="00B8323C">
              <w:rPr>
                <w:rFonts w:eastAsia="Arial" w:cs="Arial"/>
                <w:lang w:val="mn-MN"/>
              </w:rPr>
              <w:t>20,0</w:t>
            </w:r>
          </w:p>
        </w:tc>
        <w:tc>
          <w:tcPr>
            <w:tcW w:w="767" w:type="dxa"/>
          </w:tcPr>
          <w:p w14:paraId="512311CA" w14:textId="77777777" w:rsidR="00FE322A" w:rsidRPr="00B8323C" w:rsidRDefault="00FE322A" w:rsidP="002368A7">
            <w:pPr>
              <w:rPr>
                <w:rFonts w:eastAsia="Arial" w:cs="Arial"/>
                <w:lang w:val="mn-MN"/>
              </w:rPr>
            </w:pPr>
            <w:r w:rsidRPr="00B8323C">
              <w:rPr>
                <w:rFonts w:eastAsia="Arial" w:cs="Arial"/>
                <w:lang w:val="mn-MN"/>
              </w:rPr>
              <w:t>30,0</w:t>
            </w:r>
          </w:p>
        </w:tc>
        <w:tc>
          <w:tcPr>
            <w:tcW w:w="766" w:type="dxa"/>
          </w:tcPr>
          <w:p w14:paraId="496E59B5" w14:textId="77777777" w:rsidR="00FE322A" w:rsidRPr="00B8323C" w:rsidRDefault="00FE322A" w:rsidP="002368A7">
            <w:pPr>
              <w:rPr>
                <w:rFonts w:eastAsia="Arial" w:cs="Arial"/>
                <w:lang w:val="mn-MN"/>
              </w:rPr>
            </w:pPr>
          </w:p>
        </w:tc>
        <w:tc>
          <w:tcPr>
            <w:tcW w:w="767" w:type="dxa"/>
          </w:tcPr>
          <w:p w14:paraId="2974611A" w14:textId="77777777" w:rsidR="00FE322A" w:rsidRPr="00B8323C" w:rsidRDefault="00FE322A" w:rsidP="002368A7">
            <w:pPr>
              <w:rPr>
                <w:rFonts w:eastAsia="Arial" w:cs="Arial"/>
                <w:lang w:val="mn-MN"/>
              </w:rPr>
            </w:pPr>
            <w:r w:rsidRPr="00B8323C">
              <w:rPr>
                <w:rFonts w:eastAsia="Arial" w:cs="Arial"/>
                <w:lang w:val="mn-MN"/>
              </w:rPr>
              <w:t>---</w:t>
            </w:r>
          </w:p>
        </w:tc>
        <w:tc>
          <w:tcPr>
            <w:tcW w:w="767" w:type="dxa"/>
          </w:tcPr>
          <w:p w14:paraId="70BDEEF2" w14:textId="77777777" w:rsidR="00FE322A" w:rsidRPr="00B8323C" w:rsidRDefault="00FE322A" w:rsidP="002368A7">
            <w:pPr>
              <w:rPr>
                <w:rFonts w:eastAsia="Arial" w:cs="Arial"/>
                <w:lang w:val="mn-MN"/>
              </w:rPr>
            </w:pPr>
            <w:r w:rsidRPr="00B8323C">
              <w:rPr>
                <w:rFonts w:eastAsia="Arial" w:cs="Arial"/>
                <w:lang w:val="mn-MN"/>
              </w:rPr>
              <w:t>---</w:t>
            </w:r>
          </w:p>
        </w:tc>
      </w:tr>
      <w:tr w:rsidR="002368A7" w:rsidRPr="00B8323C" w14:paraId="57031996" w14:textId="77777777" w:rsidTr="002368A7">
        <w:trPr>
          <w:trHeight w:val="62"/>
        </w:trPr>
        <w:tc>
          <w:tcPr>
            <w:tcW w:w="2515" w:type="dxa"/>
            <w:vMerge/>
          </w:tcPr>
          <w:p w14:paraId="18C2E6A8" w14:textId="77777777" w:rsidR="00FE322A" w:rsidRPr="0094431A" w:rsidRDefault="00FE322A" w:rsidP="002368A7">
            <w:pPr>
              <w:rPr>
                <w:rFonts w:eastAsia="Arial" w:cs="Arial"/>
                <w:b/>
                <w:bCs/>
                <w:lang w:val="mn-MN"/>
              </w:rPr>
            </w:pPr>
          </w:p>
        </w:tc>
        <w:tc>
          <w:tcPr>
            <w:tcW w:w="3330" w:type="dxa"/>
          </w:tcPr>
          <w:p w14:paraId="08176CF0" w14:textId="77777777" w:rsidR="00FE322A" w:rsidRPr="00B8323C" w:rsidRDefault="00FE322A" w:rsidP="002368A7">
            <w:pPr>
              <w:rPr>
                <w:rFonts w:eastAsia="Arial" w:cs="Arial"/>
                <w:lang w:val="mn-MN"/>
              </w:rPr>
            </w:pPr>
            <w:r w:rsidRPr="00B8323C">
              <w:rPr>
                <w:rFonts w:eastAsia="Arial" w:cs="Arial"/>
                <w:lang w:val="mn-MN"/>
              </w:rPr>
              <w:t>Эргэлтийн момент MT, кНм</w:t>
            </w:r>
          </w:p>
        </w:tc>
        <w:tc>
          <w:tcPr>
            <w:tcW w:w="766" w:type="dxa"/>
          </w:tcPr>
          <w:p w14:paraId="05BAE59E" w14:textId="77777777" w:rsidR="00FE322A" w:rsidRPr="00B8323C" w:rsidRDefault="00FE322A" w:rsidP="002368A7">
            <w:pPr>
              <w:rPr>
                <w:rFonts w:eastAsia="Arial" w:cs="Arial"/>
                <w:lang w:val="mn-MN"/>
              </w:rPr>
            </w:pPr>
            <w:r w:rsidRPr="00B8323C">
              <w:rPr>
                <w:rFonts w:eastAsia="Arial" w:cs="Arial"/>
                <w:lang w:val="mn-MN"/>
              </w:rPr>
              <w:t>---</w:t>
            </w:r>
          </w:p>
        </w:tc>
        <w:tc>
          <w:tcPr>
            <w:tcW w:w="767" w:type="dxa"/>
          </w:tcPr>
          <w:p w14:paraId="6E079B3D" w14:textId="77777777" w:rsidR="00FE322A" w:rsidRPr="00B8323C" w:rsidRDefault="00FE322A" w:rsidP="002368A7">
            <w:pPr>
              <w:rPr>
                <w:rFonts w:eastAsia="Arial" w:cs="Arial"/>
                <w:lang w:val="mn-MN"/>
              </w:rPr>
            </w:pPr>
            <w:r w:rsidRPr="00B8323C">
              <w:rPr>
                <w:rFonts w:eastAsia="Arial" w:cs="Arial"/>
                <w:lang w:val="mn-MN"/>
              </w:rPr>
              <w:t>0,13</w:t>
            </w:r>
          </w:p>
        </w:tc>
        <w:tc>
          <w:tcPr>
            <w:tcW w:w="766" w:type="dxa"/>
          </w:tcPr>
          <w:p w14:paraId="34DB5FE2" w14:textId="77777777" w:rsidR="00FE322A" w:rsidRPr="00B8323C" w:rsidRDefault="00FE322A" w:rsidP="002368A7">
            <w:pPr>
              <w:rPr>
                <w:rFonts w:eastAsia="Arial" w:cs="Arial"/>
                <w:lang w:val="mn-MN"/>
              </w:rPr>
            </w:pPr>
          </w:p>
        </w:tc>
        <w:tc>
          <w:tcPr>
            <w:tcW w:w="767" w:type="dxa"/>
          </w:tcPr>
          <w:p w14:paraId="5EFA2A28" w14:textId="77777777" w:rsidR="00FE322A" w:rsidRPr="00B8323C" w:rsidRDefault="00FE322A" w:rsidP="002368A7">
            <w:pPr>
              <w:rPr>
                <w:rFonts w:eastAsia="Arial" w:cs="Arial"/>
                <w:lang w:val="mn-MN"/>
              </w:rPr>
            </w:pPr>
            <w:r w:rsidRPr="00B8323C">
              <w:rPr>
                <w:rFonts w:eastAsia="Arial" w:cs="Arial"/>
                <w:lang w:val="mn-MN"/>
              </w:rPr>
              <w:t>---</w:t>
            </w:r>
          </w:p>
        </w:tc>
        <w:tc>
          <w:tcPr>
            <w:tcW w:w="767" w:type="dxa"/>
          </w:tcPr>
          <w:p w14:paraId="3E301E31" w14:textId="77777777" w:rsidR="00FE322A" w:rsidRPr="00B8323C" w:rsidRDefault="00FE322A" w:rsidP="002368A7">
            <w:pPr>
              <w:rPr>
                <w:rFonts w:eastAsia="Arial" w:cs="Arial"/>
                <w:lang w:val="mn-MN"/>
              </w:rPr>
            </w:pPr>
            <w:r w:rsidRPr="00B8323C">
              <w:rPr>
                <w:rFonts w:eastAsia="Arial" w:cs="Arial"/>
                <w:lang w:val="mn-MN"/>
              </w:rPr>
              <w:t>---</w:t>
            </w:r>
          </w:p>
        </w:tc>
      </w:tr>
      <w:tr w:rsidR="002368A7" w:rsidRPr="00B8323C" w14:paraId="60F05840" w14:textId="77777777" w:rsidTr="002368A7">
        <w:trPr>
          <w:trHeight w:val="125"/>
        </w:trPr>
        <w:tc>
          <w:tcPr>
            <w:tcW w:w="2515" w:type="dxa"/>
            <w:vMerge w:val="restart"/>
          </w:tcPr>
          <w:p w14:paraId="2CF97CE4" w14:textId="070BD964" w:rsidR="00FE322A" w:rsidRPr="0094431A" w:rsidRDefault="0014286B" w:rsidP="002368A7">
            <w:pPr>
              <w:jc w:val="center"/>
              <w:rPr>
                <w:rFonts w:eastAsia="Arial" w:cs="Arial"/>
                <w:b/>
                <w:bCs/>
                <w:lang w:val="mn-MN"/>
              </w:rPr>
            </w:pPr>
            <w:r>
              <w:rPr>
                <w:rFonts w:eastAsia="Arial" w:cs="Arial"/>
                <w:b/>
                <w:bCs/>
                <w:lang w:val="mn-MN"/>
              </w:rPr>
              <w:t>Үрэлтийн төрлийн шулуун холбогч</w:t>
            </w:r>
          </w:p>
        </w:tc>
        <w:tc>
          <w:tcPr>
            <w:tcW w:w="3330" w:type="dxa"/>
          </w:tcPr>
          <w:p w14:paraId="7A38F1CB" w14:textId="77777777" w:rsidR="00FE322A" w:rsidRPr="00B8323C" w:rsidRDefault="00FE322A" w:rsidP="002368A7">
            <w:pPr>
              <w:rPr>
                <w:rFonts w:eastAsia="Arial" w:cs="Arial"/>
                <w:lang w:val="mn-MN"/>
              </w:rPr>
            </w:pPr>
            <w:r w:rsidRPr="00B8323C">
              <w:rPr>
                <w:rFonts w:eastAsia="Arial" w:cs="Arial"/>
                <w:lang w:val="mn-MN"/>
              </w:rPr>
              <w:t>Гулсах хүч F</w:t>
            </w:r>
            <w:r w:rsidRPr="00B8323C">
              <w:rPr>
                <w:rFonts w:eastAsia="Arial" w:cs="Arial"/>
                <w:vertAlign w:val="subscript"/>
                <w:lang w:val="mn-MN"/>
              </w:rPr>
              <w:t>s,k</w:t>
            </w:r>
            <w:r w:rsidRPr="00B8323C">
              <w:rPr>
                <w:rFonts w:eastAsia="Arial" w:cs="Arial"/>
                <w:lang w:val="mn-MN"/>
              </w:rPr>
              <w:t xml:space="preserve"> кН</w:t>
            </w:r>
          </w:p>
        </w:tc>
        <w:tc>
          <w:tcPr>
            <w:tcW w:w="766" w:type="dxa"/>
          </w:tcPr>
          <w:p w14:paraId="75A0F712" w14:textId="77777777" w:rsidR="00FE322A" w:rsidRPr="00B8323C" w:rsidRDefault="00FE322A" w:rsidP="002368A7">
            <w:pPr>
              <w:rPr>
                <w:rFonts w:eastAsia="Arial" w:cs="Arial"/>
                <w:lang w:val="mn-MN"/>
              </w:rPr>
            </w:pPr>
            <w:r w:rsidRPr="00B8323C">
              <w:rPr>
                <w:rFonts w:eastAsia="Arial" w:cs="Arial"/>
                <w:lang w:val="mn-MN"/>
              </w:rPr>
              <w:t>6,0</w:t>
            </w:r>
          </w:p>
        </w:tc>
        <w:tc>
          <w:tcPr>
            <w:tcW w:w="767" w:type="dxa"/>
          </w:tcPr>
          <w:p w14:paraId="3B337755" w14:textId="77777777" w:rsidR="00FE322A" w:rsidRPr="00B8323C" w:rsidRDefault="00FE322A" w:rsidP="002368A7">
            <w:pPr>
              <w:rPr>
                <w:rFonts w:eastAsia="Arial" w:cs="Arial"/>
                <w:lang w:val="mn-MN"/>
              </w:rPr>
            </w:pPr>
            <w:r w:rsidRPr="00B8323C">
              <w:rPr>
                <w:rFonts w:eastAsia="Arial" w:cs="Arial"/>
                <w:lang w:val="mn-MN"/>
              </w:rPr>
              <w:t>9,0</w:t>
            </w:r>
          </w:p>
        </w:tc>
        <w:tc>
          <w:tcPr>
            <w:tcW w:w="766" w:type="dxa"/>
          </w:tcPr>
          <w:p w14:paraId="4075D337" w14:textId="77777777" w:rsidR="00FE322A" w:rsidRPr="00B8323C" w:rsidRDefault="00FE322A" w:rsidP="002368A7">
            <w:pPr>
              <w:rPr>
                <w:rFonts w:eastAsia="Arial" w:cs="Arial"/>
                <w:lang w:val="mn-MN"/>
              </w:rPr>
            </w:pPr>
          </w:p>
        </w:tc>
        <w:tc>
          <w:tcPr>
            <w:tcW w:w="767" w:type="dxa"/>
          </w:tcPr>
          <w:p w14:paraId="0334CEEF" w14:textId="77777777" w:rsidR="00FE322A" w:rsidRPr="00B8323C" w:rsidRDefault="00FE322A" w:rsidP="002368A7">
            <w:pPr>
              <w:rPr>
                <w:rFonts w:eastAsia="Arial" w:cs="Arial"/>
                <w:lang w:val="mn-MN"/>
              </w:rPr>
            </w:pPr>
            <w:r w:rsidRPr="00B8323C">
              <w:rPr>
                <w:rFonts w:eastAsia="Arial" w:cs="Arial"/>
                <w:lang w:val="mn-MN"/>
              </w:rPr>
              <w:t>---</w:t>
            </w:r>
          </w:p>
        </w:tc>
        <w:tc>
          <w:tcPr>
            <w:tcW w:w="767" w:type="dxa"/>
          </w:tcPr>
          <w:p w14:paraId="1BF35429" w14:textId="77777777" w:rsidR="00FE322A" w:rsidRPr="00B8323C" w:rsidRDefault="00FE322A" w:rsidP="002368A7">
            <w:pPr>
              <w:rPr>
                <w:rFonts w:eastAsia="Arial" w:cs="Arial"/>
                <w:lang w:val="mn-MN"/>
              </w:rPr>
            </w:pPr>
            <w:r w:rsidRPr="00B8323C">
              <w:rPr>
                <w:rFonts w:eastAsia="Arial" w:cs="Arial"/>
                <w:lang w:val="mn-MN"/>
              </w:rPr>
              <w:t>---</w:t>
            </w:r>
          </w:p>
        </w:tc>
      </w:tr>
      <w:tr w:rsidR="002368A7" w:rsidRPr="00B8323C" w14:paraId="680A1F1B" w14:textId="77777777" w:rsidTr="002368A7">
        <w:trPr>
          <w:trHeight w:val="124"/>
        </w:trPr>
        <w:tc>
          <w:tcPr>
            <w:tcW w:w="2515" w:type="dxa"/>
            <w:vMerge/>
          </w:tcPr>
          <w:p w14:paraId="7F76784C" w14:textId="77777777" w:rsidR="00FE322A" w:rsidRPr="0094431A" w:rsidRDefault="00FE322A" w:rsidP="002368A7">
            <w:pPr>
              <w:rPr>
                <w:rFonts w:eastAsia="Arial" w:cs="Arial"/>
                <w:b/>
                <w:bCs/>
                <w:lang w:val="mn-MN"/>
              </w:rPr>
            </w:pPr>
          </w:p>
        </w:tc>
        <w:tc>
          <w:tcPr>
            <w:tcW w:w="3330" w:type="dxa"/>
          </w:tcPr>
          <w:p w14:paraId="7EF1EEC5" w14:textId="77777777" w:rsidR="00FE322A" w:rsidRPr="00B8323C" w:rsidRDefault="00FE322A" w:rsidP="002368A7">
            <w:pPr>
              <w:rPr>
                <w:rFonts w:eastAsia="Arial" w:cs="Arial"/>
                <w:lang w:val="mn-MN"/>
              </w:rPr>
            </w:pPr>
            <w:r w:rsidRPr="00B8323C">
              <w:rPr>
                <w:rFonts w:eastAsia="Arial" w:cs="Arial"/>
                <w:lang w:val="mn-MN"/>
              </w:rPr>
              <w:t xml:space="preserve">Нумрах хүч </w:t>
            </w:r>
            <w:r w:rsidRPr="00B8323C">
              <w:rPr>
                <w:rFonts w:cs="Arial"/>
                <w:lang w:val="mn-MN"/>
              </w:rPr>
              <w:t>M</w:t>
            </w:r>
            <w:r w:rsidRPr="00B8323C">
              <w:rPr>
                <w:rFonts w:cs="Arial"/>
                <w:vertAlign w:val="subscript"/>
                <w:lang w:val="mn-MN"/>
              </w:rPr>
              <w:t xml:space="preserve">B,k </w:t>
            </w:r>
            <w:r w:rsidRPr="00B8323C">
              <w:rPr>
                <w:rFonts w:cs="Arial"/>
                <w:lang w:val="mn-MN"/>
              </w:rPr>
              <w:t>кН</w:t>
            </w:r>
          </w:p>
        </w:tc>
        <w:tc>
          <w:tcPr>
            <w:tcW w:w="766" w:type="dxa"/>
          </w:tcPr>
          <w:p w14:paraId="226202D0" w14:textId="77777777" w:rsidR="00FE322A" w:rsidRPr="00B8323C" w:rsidRDefault="00FE322A" w:rsidP="002368A7">
            <w:pPr>
              <w:rPr>
                <w:rFonts w:eastAsia="Arial" w:cs="Arial"/>
                <w:lang w:val="mn-MN"/>
              </w:rPr>
            </w:pPr>
            <w:r w:rsidRPr="00B8323C">
              <w:rPr>
                <w:rFonts w:eastAsia="Arial" w:cs="Arial"/>
                <w:lang w:val="mn-MN"/>
              </w:rPr>
              <w:t>---</w:t>
            </w:r>
          </w:p>
        </w:tc>
        <w:tc>
          <w:tcPr>
            <w:tcW w:w="767" w:type="dxa"/>
          </w:tcPr>
          <w:p w14:paraId="2512BA29" w14:textId="77777777" w:rsidR="00FE322A" w:rsidRPr="00B8323C" w:rsidRDefault="00FE322A" w:rsidP="002368A7">
            <w:pPr>
              <w:rPr>
                <w:rFonts w:eastAsia="Arial" w:cs="Arial"/>
                <w:lang w:val="mn-MN"/>
              </w:rPr>
            </w:pPr>
            <w:r w:rsidRPr="00B8323C">
              <w:rPr>
                <w:rFonts w:eastAsia="Arial" w:cs="Arial"/>
                <w:lang w:val="mn-MN"/>
              </w:rPr>
              <w:t>2,4</w:t>
            </w:r>
          </w:p>
        </w:tc>
        <w:tc>
          <w:tcPr>
            <w:tcW w:w="766" w:type="dxa"/>
          </w:tcPr>
          <w:p w14:paraId="5A7C6D24" w14:textId="77777777" w:rsidR="00FE322A" w:rsidRPr="00B8323C" w:rsidRDefault="00FE322A" w:rsidP="002368A7">
            <w:pPr>
              <w:rPr>
                <w:rFonts w:eastAsia="Arial" w:cs="Arial"/>
                <w:lang w:val="mn-MN"/>
              </w:rPr>
            </w:pPr>
          </w:p>
        </w:tc>
        <w:tc>
          <w:tcPr>
            <w:tcW w:w="767" w:type="dxa"/>
          </w:tcPr>
          <w:p w14:paraId="7273EB65" w14:textId="77777777" w:rsidR="00FE322A" w:rsidRPr="00B8323C" w:rsidRDefault="00FE322A" w:rsidP="002368A7">
            <w:pPr>
              <w:rPr>
                <w:rFonts w:eastAsia="Arial" w:cs="Arial"/>
                <w:lang w:val="mn-MN"/>
              </w:rPr>
            </w:pPr>
            <w:r w:rsidRPr="00B8323C">
              <w:rPr>
                <w:rFonts w:eastAsia="Arial" w:cs="Arial"/>
                <w:lang w:val="mn-MN"/>
              </w:rPr>
              <w:t>---</w:t>
            </w:r>
          </w:p>
        </w:tc>
        <w:tc>
          <w:tcPr>
            <w:tcW w:w="767" w:type="dxa"/>
          </w:tcPr>
          <w:p w14:paraId="641A826B" w14:textId="77777777" w:rsidR="00FE322A" w:rsidRPr="00B8323C" w:rsidRDefault="00FE322A" w:rsidP="002368A7">
            <w:pPr>
              <w:rPr>
                <w:rFonts w:eastAsia="Arial" w:cs="Arial"/>
                <w:lang w:val="mn-MN"/>
              </w:rPr>
            </w:pPr>
            <w:r w:rsidRPr="00B8323C">
              <w:rPr>
                <w:rFonts w:eastAsia="Arial" w:cs="Arial"/>
                <w:lang w:val="mn-MN"/>
              </w:rPr>
              <w:t>---</w:t>
            </w:r>
          </w:p>
        </w:tc>
      </w:tr>
      <w:tr w:rsidR="002368A7" w:rsidRPr="00B8323C" w14:paraId="520FF032" w14:textId="77777777" w:rsidTr="002368A7">
        <w:tc>
          <w:tcPr>
            <w:tcW w:w="2515" w:type="dxa"/>
          </w:tcPr>
          <w:p w14:paraId="67583FA6" w14:textId="3FC4223F" w:rsidR="00FE322A" w:rsidRPr="0094431A" w:rsidRDefault="0014286B" w:rsidP="002368A7">
            <w:pPr>
              <w:rPr>
                <w:rFonts w:eastAsia="Arial" w:cs="Arial"/>
                <w:b/>
                <w:bCs/>
                <w:lang w:val="mn-MN"/>
              </w:rPr>
            </w:pPr>
            <w:r>
              <w:rPr>
                <w:rFonts w:cs="Arial"/>
                <w:b/>
                <w:bCs/>
                <w:lang w:val="mn-MN"/>
              </w:rPr>
              <w:t>Эргэдэг холбогч</w:t>
            </w:r>
          </w:p>
        </w:tc>
        <w:tc>
          <w:tcPr>
            <w:tcW w:w="3330" w:type="dxa"/>
          </w:tcPr>
          <w:p w14:paraId="3F8EB246" w14:textId="77777777" w:rsidR="00FE322A" w:rsidRPr="00B8323C" w:rsidRDefault="00FE322A" w:rsidP="002368A7">
            <w:pPr>
              <w:rPr>
                <w:rFonts w:eastAsia="Arial" w:cs="Arial"/>
                <w:lang w:val="mn-MN"/>
              </w:rPr>
            </w:pPr>
            <w:r w:rsidRPr="00B8323C">
              <w:rPr>
                <w:rFonts w:eastAsia="Arial" w:cs="Arial"/>
                <w:lang w:val="mn-MN"/>
              </w:rPr>
              <w:t>Гулсах хүч F</w:t>
            </w:r>
            <w:r w:rsidRPr="00B8323C">
              <w:rPr>
                <w:rFonts w:eastAsia="Arial" w:cs="Arial"/>
                <w:vertAlign w:val="subscript"/>
                <w:lang w:val="mn-MN"/>
              </w:rPr>
              <w:t>s,k</w:t>
            </w:r>
            <w:r w:rsidRPr="00B8323C">
              <w:rPr>
                <w:rFonts w:eastAsia="Arial" w:cs="Arial"/>
                <w:lang w:val="mn-MN"/>
              </w:rPr>
              <w:t xml:space="preserve"> кН</w:t>
            </w:r>
          </w:p>
        </w:tc>
        <w:tc>
          <w:tcPr>
            <w:tcW w:w="766" w:type="dxa"/>
          </w:tcPr>
          <w:p w14:paraId="605A01A4" w14:textId="77777777" w:rsidR="00FE322A" w:rsidRPr="00B8323C" w:rsidRDefault="00FE322A" w:rsidP="002368A7">
            <w:pPr>
              <w:rPr>
                <w:rFonts w:eastAsia="Arial" w:cs="Arial"/>
                <w:lang w:val="mn-MN"/>
              </w:rPr>
            </w:pPr>
            <w:r w:rsidRPr="00B8323C">
              <w:rPr>
                <w:rFonts w:eastAsia="Arial" w:cs="Arial"/>
                <w:lang w:val="mn-MN"/>
              </w:rPr>
              <w:t>10,0</w:t>
            </w:r>
          </w:p>
        </w:tc>
        <w:tc>
          <w:tcPr>
            <w:tcW w:w="767" w:type="dxa"/>
          </w:tcPr>
          <w:p w14:paraId="77FDE517" w14:textId="77777777" w:rsidR="00FE322A" w:rsidRPr="00B8323C" w:rsidRDefault="00FE322A" w:rsidP="002368A7">
            <w:pPr>
              <w:rPr>
                <w:rFonts w:eastAsia="Arial" w:cs="Arial"/>
                <w:lang w:val="mn-MN"/>
              </w:rPr>
            </w:pPr>
            <w:r w:rsidRPr="00B8323C">
              <w:rPr>
                <w:rFonts w:eastAsia="Arial" w:cs="Arial"/>
                <w:lang w:val="mn-MN"/>
              </w:rPr>
              <w:t>15,0</w:t>
            </w:r>
          </w:p>
        </w:tc>
        <w:tc>
          <w:tcPr>
            <w:tcW w:w="766" w:type="dxa"/>
          </w:tcPr>
          <w:p w14:paraId="624A8E80" w14:textId="77777777" w:rsidR="00FE322A" w:rsidRPr="00B8323C" w:rsidRDefault="00FE322A" w:rsidP="002368A7">
            <w:pPr>
              <w:rPr>
                <w:rFonts w:eastAsia="Arial" w:cs="Arial"/>
                <w:lang w:val="mn-MN"/>
              </w:rPr>
            </w:pPr>
          </w:p>
        </w:tc>
        <w:tc>
          <w:tcPr>
            <w:tcW w:w="767" w:type="dxa"/>
          </w:tcPr>
          <w:p w14:paraId="6149BB1C" w14:textId="77777777" w:rsidR="00FE322A" w:rsidRPr="00B8323C" w:rsidRDefault="00FE322A" w:rsidP="002368A7">
            <w:pPr>
              <w:rPr>
                <w:rFonts w:eastAsia="Arial" w:cs="Arial"/>
                <w:lang w:val="mn-MN"/>
              </w:rPr>
            </w:pPr>
            <w:r w:rsidRPr="00B8323C">
              <w:rPr>
                <w:rFonts w:eastAsia="Arial" w:cs="Arial"/>
                <w:lang w:val="mn-MN"/>
              </w:rPr>
              <w:t>---</w:t>
            </w:r>
          </w:p>
        </w:tc>
        <w:tc>
          <w:tcPr>
            <w:tcW w:w="767" w:type="dxa"/>
          </w:tcPr>
          <w:p w14:paraId="649C0F9D" w14:textId="77777777" w:rsidR="00FE322A" w:rsidRPr="00B8323C" w:rsidRDefault="00FE322A" w:rsidP="002368A7">
            <w:pPr>
              <w:rPr>
                <w:rFonts w:eastAsia="Arial" w:cs="Arial"/>
                <w:lang w:val="mn-MN"/>
              </w:rPr>
            </w:pPr>
            <w:r w:rsidRPr="00B8323C">
              <w:rPr>
                <w:rFonts w:eastAsia="Arial" w:cs="Arial"/>
                <w:lang w:val="mn-MN"/>
              </w:rPr>
              <w:t>---</w:t>
            </w:r>
          </w:p>
        </w:tc>
      </w:tr>
      <w:tr w:rsidR="002368A7" w:rsidRPr="00B8323C" w14:paraId="26CF53E1" w14:textId="77777777" w:rsidTr="002368A7">
        <w:tc>
          <w:tcPr>
            <w:tcW w:w="2515" w:type="dxa"/>
          </w:tcPr>
          <w:p w14:paraId="487E9929" w14:textId="1B4F3E40" w:rsidR="00FE322A" w:rsidRPr="0094431A" w:rsidRDefault="0014286B" w:rsidP="002368A7">
            <w:pPr>
              <w:rPr>
                <w:rFonts w:eastAsia="Arial" w:cs="Arial"/>
                <w:b/>
                <w:bCs/>
                <w:lang w:val="mn-MN"/>
              </w:rPr>
            </w:pPr>
            <w:r>
              <w:rPr>
                <w:rFonts w:cs="Arial"/>
                <w:b/>
                <w:bCs/>
                <w:lang w:val="mn-MN"/>
              </w:rPr>
              <w:t>Параллель холбогч</w:t>
            </w:r>
          </w:p>
        </w:tc>
        <w:tc>
          <w:tcPr>
            <w:tcW w:w="3330" w:type="dxa"/>
          </w:tcPr>
          <w:p w14:paraId="3BC6A26C" w14:textId="77777777" w:rsidR="00FE322A" w:rsidRPr="00B8323C" w:rsidRDefault="00FE322A" w:rsidP="002368A7">
            <w:pPr>
              <w:rPr>
                <w:rFonts w:eastAsia="Arial" w:cs="Arial"/>
                <w:lang w:val="mn-MN"/>
              </w:rPr>
            </w:pPr>
            <w:r w:rsidRPr="00B8323C">
              <w:rPr>
                <w:rFonts w:eastAsia="Arial" w:cs="Arial"/>
                <w:lang w:val="mn-MN"/>
              </w:rPr>
              <w:t>Гулсах хүч F</w:t>
            </w:r>
            <w:r w:rsidRPr="00B8323C">
              <w:rPr>
                <w:rFonts w:eastAsia="Arial" w:cs="Arial"/>
                <w:vertAlign w:val="subscript"/>
                <w:lang w:val="mn-MN"/>
              </w:rPr>
              <w:t>s,k</w:t>
            </w:r>
            <w:r w:rsidRPr="00B8323C">
              <w:rPr>
                <w:rFonts w:eastAsia="Arial" w:cs="Arial"/>
                <w:lang w:val="mn-MN"/>
              </w:rPr>
              <w:t xml:space="preserve"> кН</w:t>
            </w:r>
          </w:p>
        </w:tc>
        <w:tc>
          <w:tcPr>
            <w:tcW w:w="766" w:type="dxa"/>
          </w:tcPr>
          <w:p w14:paraId="4E51CB9F" w14:textId="77777777" w:rsidR="00FE322A" w:rsidRPr="00B8323C" w:rsidRDefault="00FE322A" w:rsidP="002368A7">
            <w:pPr>
              <w:rPr>
                <w:rFonts w:eastAsia="Arial" w:cs="Arial"/>
                <w:lang w:val="mn-MN"/>
              </w:rPr>
            </w:pPr>
            <w:r w:rsidRPr="00B8323C">
              <w:rPr>
                <w:rFonts w:eastAsia="Arial" w:cs="Arial"/>
                <w:lang w:val="mn-MN"/>
              </w:rPr>
              <w:t>10,0</w:t>
            </w:r>
          </w:p>
        </w:tc>
        <w:tc>
          <w:tcPr>
            <w:tcW w:w="767" w:type="dxa"/>
          </w:tcPr>
          <w:p w14:paraId="32FD6A0E" w14:textId="77777777" w:rsidR="00FE322A" w:rsidRPr="00B8323C" w:rsidRDefault="00FE322A" w:rsidP="002368A7">
            <w:pPr>
              <w:rPr>
                <w:rFonts w:eastAsia="Arial" w:cs="Arial"/>
                <w:lang w:val="mn-MN"/>
              </w:rPr>
            </w:pPr>
            <w:r w:rsidRPr="00B8323C">
              <w:rPr>
                <w:rFonts w:eastAsia="Arial" w:cs="Arial"/>
                <w:lang w:val="mn-MN"/>
              </w:rPr>
              <w:t>15,0</w:t>
            </w:r>
          </w:p>
        </w:tc>
        <w:tc>
          <w:tcPr>
            <w:tcW w:w="766" w:type="dxa"/>
          </w:tcPr>
          <w:p w14:paraId="3EDA6604" w14:textId="77777777" w:rsidR="00FE322A" w:rsidRPr="00B8323C" w:rsidRDefault="00FE322A" w:rsidP="002368A7">
            <w:pPr>
              <w:rPr>
                <w:rFonts w:eastAsia="Arial" w:cs="Arial"/>
                <w:lang w:val="mn-MN"/>
              </w:rPr>
            </w:pPr>
          </w:p>
        </w:tc>
        <w:tc>
          <w:tcPr>
            <w:tcW w:w="767" w:type="dxa"/>
          </w:tcPr>
          <w:p w14:paraId="5B887381" w14:textId="77777777" w:rsidR="00FE322A" w:rsidRPr="00B8323C" w:rsidRDefault="00FE322A" w:rsidP="002368A7">
            <w:pPr>
              <w:rPr>
                <w:rFonts w:eastAsia="Arial" w:cs="Arial"/>
                <w:lang w:val="mn-MN"/>
              </w:rPr>
            </w:pPr>
            <w:r w:rsidRPr="00B8323C">
              <w:rPr>
                <w:rFonts w:eastAsia="Arial" w:cs="Arial"/>
                <w:lang w:val="mn-MN"/>
              </w:rPr>
              <w:t>---</w:t>
            </w:r>
          </w:p>
        </w:tc>
        <w:tc>
          <w:tcPr>
            <w:tcW w:w="767" w:type="dxa"/>
          </w:tcPr>
          <w:p w14:paraId="1CC403B7" w14:textId="77777777" w:rsidR="00FE322A" w:rsidRPr="00B8323C" w:rsidRDefault="00FE322A" w:rsidP="002368A7">
            <w:pPr>
              <w:rPr>
                <w:rFonts w:eastAsia="Arial" w:cs="Arial"/>
                <w:lang w:val="mn-MN"/>
              </w:rPr>
            </w:pPr>
            <w:r w:rsidRPr="00B8323C">
              <w:rPr>
                <w:rFonts w:eastAsia="Arial" w:cs="Arial"/>
                <w:lang w:val="mn-MN"/>
              </w:rPr>
              <w:t>---</w:t>
            </w:r>
          </w:p>
        </w:tc>
      </w:tr>
      <w:tr w:rsidR="002368A7" w:rsidRPr="00B8323C" w14:paraId="7E445C04" w14:textId="77777777" w:rsidTr="002368A7">
        <w:tc>
          <w:tcPr>
            <w:tcW w:w="2515" w:type="dxa"/>
          </w:tcPr>
          <w:p w14:paraId="7AD1B4C1" w14:textId="77777777" w:rsidR="00FE322A" w:rsidRPr="00B8323C" w:rsidRDefault="00FE322A" w:rsidP="002368A7">
            <w:pPr>
              <w:rPr>
                <w:rFonts w:eastAsia="Arial" w:cs="Arial"/>
                <w:lang w:val="mn-MN"/>
              </w:rPr>
            </w:pPr>
          </w:p>
        </w:tc>
        <w:tc>
          <w:tcPr>
            <w:tcW w:w="3330" w:type="dxa"/>
          </w:tcPr>
          <w:p w14:paraId="5A103E08" w14:textId="77777777" w:rsidR="00FE322A" w:rsidRPr="00B8323C" w:rsidRDefault="00FE322A" w:rsidP="002368A7">
            <w:pPr>
              <w:rPr>
                <w:rFonts w:eastAsia="Arial" w:cs="Arial"/>
                <w:lang w:val="mn-MN"/>
              </w:rPr>
            </w:pPr>
          </w:p>
        </w:tc>
        <w:tc>
          <w:tcPr>
            <w:tcW w:w="3833" w:type="dxa"/>
            <w:gridSpan w:val="5"/>
          </w:tcPr>
          <w:p w14:paraId="3C28A4BB" w14:textId="77777777" w:rsidR="00FE322A" w:rsidRPr="00B8323C" w:rsidRDefault="00FE322A" w:rsidP="002368A7">
            <w:pPr>
              <w:rPr>
                <w:rFonts w:eastAsia="Arial" w:cs="Arial"/>
                <w:lang w:val="mn-MN"/>
              </w:rPr>
            </w:pPr>
          </w:p>
        </w:tc>
      </w:tr>
    </w:tbl>
    <w:p w14:paraId="1F8B0D9A" w14:textId="113E2727" w:rsidR="00FE322A" w:rsidRPr="00B8323C" w:rsidRDefault="0094431A" w:rsidP="00FE322A">
      <w:pPr>
        <w:rPr>
          <w:rFonts w:eastAsia="Arial" w:cs="Arial"/>
          <w:lang w:val="mn-MN"/>
        </w:rPr>
      </w:pPr>
      <w:r w:rsidRPr="00B8323C">
        <w:rPr>
          <w:rFonts w:cs="Arial"/>
          <w:noProof/>
        </w:rPr>
        <w:drawing>
          <wp:anchor distT="0" distB="0" distL="114300" distR="114300" simplePos="0" relativeHeight="251658251" behindDoc="0" locked="0" layoutInCell="1" allowOverlap="1" wp14:anchorId="7E8CED75" wp14:editId="6A1F77DC">
            <wp:simplePos x="0" y="0"/>
            <wp:positionH relativeFrom="margin">
              <wp:posOffset>0</wp:posOffset>
            </wp:positionH>
            <wp:positionV relativeFrom="paragraph">
              <wp:posOffset>259715</wp:posOffset>
            </wp:positionV>
            <wp:extent cx="3457575" cy="2981325"/>
            <wp:effectExtent l="0" t="0" r="9525" b="9525"/>
            <wp:wrapThrough wrapText="bothSides">
              <wp:wrapPolygon edited="0">
                <wp:start x="0" y="0"/>
                <wp:lineTo x="0" y="21531"/>
                <wp:lineTo x="21540" y="21531"/>
                <wp:lineTo x="21540" y="0"/>
                <wp:lineTo x="0" y="0"/>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457575" cy="2981325"/>
                    </a:xfrm>
                    <a:prstGeom prst="rect">
                      <a:avLst/>
                    </a:prstGeom>
                  </pic:spPr>
                </pic:pic>
              </a:graphicData>
            </a:graphic>
          </wp:anchor>
        </w:drawing>
      </w:r>
    </w:p>
    <w:p w14:paraId="34958212" w14:textId="62695620" w:rsidR="00FE322A" w:rsidRPr="00B8323C" w:rsidRDefault="00FE322A" w:rsidP="00FE322A">
      <w:pPr>
        <w:rPr>
          <w:rFonts w:cs="Arial"/>
          <w:lang w:val="mn-MN"/>
        </w:rPr>
      </w:pPr>
    </w:p>
    <w:p w14:paraId="7D14B279" w14:textId="2D07C8B3" w:rsidR="0094431A" w:rsidRDefault="0094431A" w:rsidP="00FE322A">
      <w:pPr>
        <w:spacing w:after="0" w:line="240" w:lineRule="auto"/>
        <w:rPr>
          <w:rFonts w:cs="Arial"/>
          <w:lang w:val="mn-MN"/>
        </w:rPr>
      </w:pPr>
      <w:r>
        <w:rPr>
          <w:rFonts w:cs="Arial"/>
          <w:lang w:val="mn-MN"/>
        </w:rPr>
        <w:t>Түлхүүр үг</w:t>
      </w:r>
    </w:p>
    <w:p w14:paraId="66ABBE0F" w14:textId="2D4E210C" w:rsidR="00FE322A" w:rsidRPr="00B8323C" w:rsidRDefault="00FE322A" w:rsidP="0094431A">
      <w:pPr>
        <w:spacing w:after="0" w:line="240" w:lineRule="auto"/>
        <w:ind w:left="720" w:hanging="720"/>
        <w:rPr>
          <w:rFonts w:eastAsia="Arial" w:cs="Arial"/>
          <w:lang w:val="mn-MN"/>
        </w:rPr>
      </w:pPr>
      <w:r w:rsidRPr="00B8323C">
        <w:rPr>
          <w:rFonts w:cs="Arial"/>
          <w:lang w:val="mn-MN"/>
        </w:rPr>
        <w:t>M</w:t>
      </w:r>
      <w:r w:rsidRPr="00B8323C">
        <w:rPr>
          <w:rFonts w:cs="Arial"/>
          <w:vertAlign w:val="subscript"/>
          <w:lang w:val="mn-MN"/>
        </w:rPr>
        <w:t>B</w:t>
      </w:r>
      <w:r w:rsidRPr="00B8323C">
        <w:rPr>
          <w:rFonts w:cs="Arial"/>
          <w:lang w:val="mn-MN"/>
        </w:rPr>
        <w:t xml:space="preserve"> </w:t>
      </w:r>
      <w:r w:rsidR="0094431A">
        <w:rPr>
          <w:rFonts w:cs="Arial"/>
          <w:lang w:val="mn-MN"/>
        </w:rPr>
        <w:tab/>
      </w:r>
      <w:r w:rsidRPr="00B8323C">
        <w:rPr>
          <w:rFonts w:eastAsia="Arial" w:cs="Arial"/>
          <w:lang w:val="mn-MN"/>
        </w:rPr>
        <w:t>загалмай хэлбэрийн гулзайлгах момент</w:t>
      </w:r>
      <w:r w:rsidRPr="00B8323C">
        <w:rPr>
          <w:rFonts w:cs="Arial"/>
          <w:lang w:val="mn-MN"/>
        </w:rPr>
        <w:t xml:space="preserve"> (кНм/рад) ; </w:t>
      </w:r>
    </w:p>
    <w:p w14:paraId="65A73743" w14:textId="295692DE" w:rsidR="00FE322A" w:rsidRPr="00B8323C" w:rsidRDefault="00FE322A" w:rsidP="00FE322A">
      <w:pPr>
        <w:spacing w:after="0"/>
        <w:rPr>
          <w:rFonts w:cs="Arial"/>
          <w:lang w:val="mn-MN"/>
        </w:rPr>
      </w:pPr>
      <w:r w:rsidRPr="00B8323C">
        <w:rPr>
          <w:rFonts w:cs="Arial"/>
          <w:lang w:val="mn-MN"/>
        </w:rPr>
        <w:t xml:space="preserve">ϕ </w:t>
      </w:r>
      <w:r w:rsidR="0094431A">
        <w:rPr>
          <w:rFonts w:cs="Arial"/>
          <w:lang w:val="mn-MN"/>
        </w:rPr>
        <w:tab/>
      </w:r>
      <w:r w:rsidRPr="00B8323C">
        <w:rPr>
          <w:rFonts w:cs="Arial"/>
          <w:lang w:val="mn-MN"/>
        </w:rPr>
        <w:t>эргэлтийн өнцөг (рад);</w:t>
      </w:r>
    </w:p>
    <w:p w14:paraId="5B00022B" w14:textId="77777777" w:rsidR="00FE322A" w:rsidRPr="00B8323C" w:rsidRDefault="00FE322A" w:rsidP="00FE322A">
      <w:pPr>
        <w:spacing w:after="0"/>
        <w:rPr>
          <w:rFonts w:eastAsia="Arial" w:cs="Arial"/>
          <w:lang w:val="mn-MN"/>
        </w:rPr>
      </w:pPr>
      <w:r w:rsidRPr="00B8323C">
        <w:rPr>
          <w:rFonts w:cs="Arial"/>
          <w:lang w:val="mn-MN"/>
        </w:rPr>
        <w:t>c</w:t>
      </w:r>
      <w:r w:rsidRPr="00B8323C">
        <w:rPr>
          <w:rFonts w:cs="Arial"/>
          <w:vertAlign w:val="subscript"/>
          <w:lang w:val="mn-MN"/>
        </w:rPr>
        <w:t>ϕ1</w:t>
      </w:r>
      <w:r w:rsidRPr="00B8323C">
        <w:rPr>
          <w:rFonts w:cs="Arial"/>
          <w:lang w:val="mn-MN"/>
        </w:rPr>
        <w:t>,c</w:t>
      </w:r>
      <w:r w:rsidRPr="00B8323C">
        <w:rPr>
          <w:rFonts w:cs="Arial"/>
          <w:vertAlign w:val="subscript"/>
          <w:lang w:val="mn-MN"/>
        </w:rPr>
        <w:t>ϕ2</w:t>
      </w:r>
      <w:r w:rsidRPr="00B8323C">
        <w:rPr>
          <w:rFonts w:cs="Arial"/>
          <w:lang w:val="mn-MN"/>
        </w:rPr>
        <w:t xml:space="preserve"> загалмай хэлбэрийн хөшүүн чанарууд;</w:t>
      </w:r>
    </w:p>
    <w:p w14:paraId="2A601CFD" w14:textId="77777777" w:rsidR="00FE322A" w:rsidRPr="00B8323C" w:rsidRDefault="00FE322A" w:rsidP="00FE322A">
      <w:pPr>
        <w:spacing w:after="0"/>
        <w:rPr>
          <w:rFonts w:eastAsia="Arial" w:cs="Arial"/>
          <w:lang w:val="mn-MN"/>
        </w:rPr>
      </w:pPr>
    </w:p>
    <w:p w14:paraId="4444E8EE" w14:textId="77777777" w:rsidR="00FE322A" w:rsidRPr="00B8323C" w:rsidRDefault="00FE322A" w:rsidP="00FE322A">
      <w:pPr>
        <w:spacing w:after="0"/>
        <w:rPr>
          <w:rFonts w:eastAsia="Arial" w:cs="Arial"/>
          <w:lang w:val="mn-MN"/>
        </w:rPr>
      </w:pPr>
    </w:p>
    <w:p w14:paraId="22A8D631" w14:textId="77777777" w:rsidR="00FE322A" w:rsidRPr="00B8323C" w:rsidRDefault="00FE322A" w:rsidP="00FE322A">
      <w:pPr>
        <w:spacing w:after="0"/>
        <w:rPr>
          <w:rFonts w:eastAsia="Arial" w:cs="Arial"/>
          <w:lang w:val="mn-MN"/>
        </w:rPr>
      </w:pPr>
    </w:p>
    <w:p w14:paraId="422DE693" w14:textId="77777777" w:rsidR="00FE322A" w:rsidRPr="00B8323C" w:rsidRDefault="00FE322A" w:rsidP="00FE322A">
      <w:pPr>
        <w:spacing w:after="0"/>
        <w:rPr>
          <w:rFonts w:eastAsia="Arial" w:cs="Arial"/>
          <w:lang w:val="mn-MN"/>
        </w:rPr>
      </w:pPr>
    </w:p>
    <w:p w14:paraId="75F367E5" w14:textId="77777777" w:rsidR="00FE322A" w:rsidRPr="00B8323C" w:rsidRDefault="00FE322A" w:rsidP="00FE322A">
      <w:pPr>
        <w:spacing w:after="0"/>
        <w:rPr>
          <w:rFonts w:eastAsia="Arial" w:cs="Arial"/>
          <w:lang w:val="mn-MN"/>
        </w:rPr>
      </w:pPr>
    </w:p>
    <w:p w14:paraId="15E5BBDF" w14:textId="77777777" w:rsidR="00FE322A" w:rsidRPr="00B8323C" w:rsidRDefault="00FE322A" w:rsidP="00FE322A">
      <w:pPr>
        <w:spacing w:after="0"/>
        <w:rPr>
          <w:rFonts w:eastAsia="Arial" w:cs="Arial"/>
          <w:lang w:val="mn-MN"/>
        </w:rPr>
      </w:pPr>
    </w:p>
    <w:p w14:paraId="29652145" w14:textId="77777777" w:rsidR="00FE322A" w:rsidRPr="00B8323C" w:rsidRDefault="00FE322A" w:rsidP="00FE322A">
      <w:pPr>
        <w:spacing w:after="0"/>
        <w:rPr>
          <w:rFonts w:eastAsia="Arial" w:cs="Arial"/>
          <w:lang w:val="mn-MN"/>
        </w:rPr>
      </w:pPr>
    </w:p>
    <w:p w14:paraId="27BA23F1" w14:textId="77777777" w:rsidR="00FE322A" w:rsidRPr="00B8323C" w:rsidRDefault="00FE322A" w:rsidP="00FE322A">
      <w:pPr>
        <w:spacing w:after="0"/>
        <w:rPr>
          <w:rFonts w:eastAsia="Arial" w:cs="Arial"/>
          <w:lang w:val="mn-MN"/>
        </w:rPr>
      </w:pPr>
    </w:p>
    <w:p w14:paraId="2B01A028" w14:textId="77777777" w:rsidR="00FE322A" w:rsidRPr="00B8323C" w:rsidRDefault="00FE322A" w:rsidP="00FE322A">
      <w:pPr>
        <w:spacing w:after="0"/>
        <w:rPr>
          <w:rFonts w:eastAsia="Arial" w:cs="Arial"/>
          <w:lang w:val="mn-MN"/>
        </w:rPr>
      </w:pPr>
    </w:p>
    <w:p w14:paraId="7869DC92" w14:textId="77777777" w:rsidR="00FE322A" w:rsidRPr="00B8323C" w:rsidRDefault="00FE322A" w:rsidP="00FE322A">
      <w:pPr>
        <w:spacing w:after="0"/>
        <w:rPr>
          <w:rFonts w:eastAsia="Arial" w:cs="Arial"/>
          <w:lang w:val="mn-MN"/>
        </w:rPr>
      </w:pPr>
    </w:p>
    <w:p w14:paraId="103FB62B" w14:textId="77777777" w:rsidR="00FE322A" w:rsidRPr="00B8323C" w:rsidRDefault="00FE322A" w:rsidP="00FE322A">
      <w:pPr>
        <w:spacing w:after="0"/>
        <w:rPr>
          <w:rFonts w:eastAsia="Arial" w:cs="Arial"/>
          <w:lang w:val="mn-MN"/>
        </w:rPr>
      </w:pPr>
    </w:p>
    <w:p w14:paraId="773C3D19" w14:textId="77777777" w:rsidR="00FE322A" w:rsidRPr="00B8323C" w:rsidRDefault="00FE322A" w:rsidP="00FE322A">
      <w:pPr>
        <w:spacing w:after="0"/>
        <w:rPr>
          <w:rFonts w:eastAsia="Arial" w:cs="Arial"/>
          <w:lang w:val="mn-MN"/>
        </w:rPr>
      </w:pPr>
    </w:p>
    <w:p w14:paraId="5D00F219" w14:textId="77777777" w:rsidR="00FE322A" w:rsidRPr="00B8323C" w:rsidRDefault="00FE322A" w:rsidP="00FE322A">
      <w:pPr>
        <w:tabs>
          <w:tab w:val="left" w:pos="3822"/>
        </w:tabs>
        <w:spacing w:after="0"/>
        <w:jc w:val="center"/>
        <w:rPr>
          <w:rFonts w:eastAsia="Arial" w:cs="Arial"/>
          <w:lang w:val="mn-MN"/>
        </w:rPr>
      </w:pPr>
      <w:r w:rsidRPr="00B8323C">
        <w:rPr>
          <w:rFonts w:cs="Arial"/>
          <w:lang w:val="mn-MN"/>
        </w:rPr>
        <w:t>Зураг С.1— M</w:t>
      </w:r>
      <w:r w:rsidRPr="00B8323C">
        <w:rPr>
          <w:rFonts w:cs="Arial"/>
          <w:vertAlign w:val="subscript"/>
          <w:lang w:val="mn-MN"/>
        </w:rPr>
        <w:t>B-ϕ</w:t>
      </w:r>
      <w:r w:rsidRPr="00B8323C">
        <w:rPr>
          <w:rFonts w:cs="Arial"/>
          <w:lang w:val="mn-MN"/>
        </w:rPr>
        <w:t xml:space="preserve"> В ангиллын тэгш өнцөгт холбогчдод зориулсан M</w:t>
      </w:r>
      <w:r w:rsidRPr="00B8323C">
        <w:rPr>
          <w:rFonts w:cs="Arial"/>
          <w:vertAlign w:val="subscript"/>
          <w:lang w:val="mn-MN"/>
        </w:rPr>
        <w:t>B-ϕ</w:t>
      </w:r>
      <w:r w:rsidRPr="00B8323C">
        <w:rPr>
          <w:rFonts w:cs="Arial"/>
          <w:lang w:val="mn-MN"/>
        </w:rPr>
        <w:t xml:space="preserve"> хамаарал</w:t>
      </w:r>
    </w:p>
    <w:p w14:paraId="1B72C779" w14:textId="052EB035" w:rsidR="0094431A" w:rsidRDefault="0094431A" w:rsidP="00FE322A">
      <w:pPr>
        <w:spacing w:after="0"/>
        <w:rPr>
          <w:rFonts w:cs="Arial"/>
          <w:lang w:val="mn-MN"/>
        </w:rPr>
      </w:pPr>
      <w:r w:rsidRPr="00B8323C">
        <w:rPr>
          <w:rFonts w:cs="Arial"/>
          <w:noProof/>
        </w:rPr>
        <w:lastRenderedPageBreak/>
        <w:drawing>
          <wp:anchor distT="0" distB="0" distL="114300" distR="114300" simplePos="0" relativeHeight="251658252" behindDoc="0" locked="0" layoutInCell="1" allowOverlap="1" wp14:anchorId="38B2470E" wp14:editId="15E6F335">
            <wp:simplePos x="0" y="0"/>
            <wp:positionH relativeFrom="column">
              <wp:posOffset>-46990</wp:posOffset>
            </wp:positionH>
            <wp:positionV relativeFrom="paragraph">
              <wp:posOffset>8255</wp:posOffset>
            </wp:positionV>
            <wp:extent cx="3600450" cy="2647950"/>
            <wp:effectExtent l="0" t="0" r="0" b="0"/>
            <wp:wrapThrough wrapText="bothSides">
              <wp:wrapPolygon edited="0">
                <wp:start x="0" y="0"/>
                <wp:lineTo x="0" y="21445"/>
                <wp:lineTo x="21486" y="21445"/>
                <wp:lineTo x="21486" y="0"/>
                <wp:lineTo x="0" y="0"/>
              </wp:wrapPolygon>
            </wp:wrapThrough>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600450" cy="2647950"/>
                    </a:xfrm>
                    <a:prstGeom prst="rect">
                      <a:avLst/>
                    </a:prstGeom>
                  </pic:spPr>
                </pic:pic>
              </a:graphicData>
            </a:graphic>
          </wp:anchor>
        </w:drawing>
      </w:r>
    </w:p>
    <w:p w14:paraId="4B263D70" w14:textId="6A937454" w:rsidR="0094431A" w:rsidRPr="0094431A" w:rsidRDefault="0094431A" w:rsidP="00FE322A">
      <w:pPr>
        <w:spacing w:after="0"/>
        <w:rPr>
          <w:rFonts w:cs="Arial"/>
          <w:b/>
          <w:bCs/>
          <w:lang w:val="mn-MN"/>
        </w:rPr>
      </w:pPr>
      <w:r w:rsidRPr="0094431A">
        <w:rPr>
          <w:rFonts w:cs="Arial"/>
          <w:b/>
          <w:bCs/>
          <w:lang w:val="mn-MN"/>
        </w:rPr>
        <w:t>Түлхүүр үг</w:t>
      </w:r>
    </w:p>
    <w:p w14:paraId="308DC29C" w14:textId="35E2B865" w:rsidR="00FE322A" w:rsidRPr="00B8323C" w:rsidRDefault="00FE322A" w:rsidP="00FE322A">
      <w:pPr>
        <w:spacing w:after="0"/>
        <w:rPr>
          <w:rFonts w:cs="Arial"/>
          <w:lang w:val="mn-MN"/>
        </w:rPr>
      </w:pPr>
      <w:r w:rsidRPr="00B8323C">
        <w:rPr>
          <w:rFonts w:cs="Arial"/>
          <w:lang w:val="mn-MN"/>
        </w:rPr>
        <w:t>M</w:t>
      </w:r>
      <w:r w:rsidRPr="00B8323C">
        <w:rPr>
          <w:rFonts w:cs="Arial"/>
          <w:vertAlign w:val="subscript"/>
          <w:lang w:val="mn-MN"/>
        </w:rPr>
        <w:t>T</w:t>
      </w:r>
      <w:r w:rsidRPr="00B8323C">
        <w:rPr>
          <w:rFonts w:cs="Arial"/>
          <w:lang w:val="mn-MN"/>
        </w:rPr>
        <w:t xml:space="preserve"> </w:t>
      </w:r>
      <w:r w:rsidR="0094431A">
        <w:rPr>
          <w:rFonts w:cs="Arial"/>
          <w:lang w:val="mn-MN"/>
        </w:rPr>
        <w:tab/>
      </w:r>
      <w:r w:rsidRPr="00B8323C">
        <w:rPr>
          <w:rFonts w:cs="Arial"/>
          <w:lang w:val="mn-MN"/>
        </w:rPr>
        <w:t xml:space="preserve">эргэлтийн момент (кНм) </w:t>
      </w:r>
    </w:p>
    <w:p w14:paraId="496FAB5F" w14:textId="55C8DA86" w:rsidR="00FE322A" w:rsidRPr="00B8323C" w:rsidRDefault="00FE322A" w:rsidP="00FE322A">
      <w:pPr>
        <w:spacing w:after="0"/>
        <w:rPr>
          <w:rFonts w:cs="Arial"/>
          <w:lang w:val="mn-MN"/>
        </w:rPr>
      </w:pPr>
      <w:r w:rsidRPr="00B8323C">
        <w:rPr>
          <w:rFonts w:cs="Arial"/>
          <w:lang w:val="mn-MN"/>
        </w:rPr>
        <w:t xml:space="preserve">ϑ </w:t>
      </w:r>
      <w:r w:rsidR="0094431A">
        <w:rPr>
          <w:rFonts w:cs="Arial"/>
          <w:lang w:val="mn-MN"/>
        </w:rPr>
        <w:tab/>
      </w:r>
      <w:r w:rsidRPr="00B8323C">
        <w:rPr>
          <w:rFonts w:cs="Arial"/>
          <w:lang w:val="mn-MN"/>
        </w:rPr>
        <w:t>эргэлтийн өнцөг (рад);</w:t>
      </w:r>
    </w:p>
    <w:p w14:paraId="5C0E270A" w14:textId="15742CBC" w:rsidR="00FE322A" w:rsidRPr="00B8323C" w:rsidRDefault="00FE322A" w:rsidP="0094431A">
      <w:pPr>
        <w:spacing w:after="0"/>
        <w:ind w:left="3600" w:hanging="720"/>
        <w:rPr>
          <w:rFonts w:eastAsia="Arial" w:cs="Arial"/>
          <w:lang w:val="mn-MN"/>
        </w:rPr>
      </w:pPr>
      <w:r w:rsidRPr="00B8323C">
        <w:rPr>
          <w:rFonts w:cs="Arial"/>
          <w:lang w:val="mn-MN"/>
        </w:rPr>
        <w:t>c</w:t>
      </w:r>
      <w:r w:rsidRPr="00B8323C">
        <w:rPr>
          <w:rFonts w:cs="Arial"/>
          <w:vertAlign w:val="subscript"/>
          <w:lang w:val="mn-MN"/>
        </w:rPr>
        <w:t>ϑ</w:t>
      </w:r>
      <w:r w:rsidRPr="00B8323C">
        <w:rPr>
          <w:rFonts w:cs="Arial"/>
          <w:lang w:val="mn-MN"/>
        </w:rPr>
        <w:t xml:space="preserve"> </w:t>
      </w:r>
      <w:r w:rsidR="0094431A">
        <w:rPr>
          <w:rFonts w:cs="Arial"/>
          <w:lang w:val="mn-MN"/>
        </w:rPr>
        <w:tab/>
      </w:r>
      <w:r w:rsidRPr="00B8323C">
        <w:rPr>
          <w:rFonts w:cs="Arial"/>
          <w:lang w:val="mn-MN"/>
        </w:rPr>
        <w:t>загалмай хэлбэрийн хөшүүн чанар</w:t>
      </w:r>
    </w:p>
    <w:p w14:paraId="25FC8812" w14:textId="77777777" w:rsidR="00FE322A" w:rsidRPr="00B8323C" w:rsidRDefault="00FE322A" w:rsidP="00FE322A">
      <w:pPr>
        <w:rPr>
          <w:rFonts w:eastAsia="Arial" w:cs="Arial"/>
          <w:lang w:val="mn-MN"/>
        </w:rPr>
      </w:pPr>
    </w:p>
    <w:p w14:paraId="63FCE16B" w14:textId="77777777" w:rsidR="00FE322A" w:rsidRPr="00B8323C" w:rsidRDefault="00FE322A" w:rsidP="00FE322A">
      <w:pPr>
        <w:rPr>
          <w:rFonts w:eastAsia="Arial" w:cs="Arial"/>
          <w:lang w:val="mn-MN"/>
        </w:rPr>
      </w:pPr>
    </w:p>
    <w:p w14:paraId="7760BFA0" w14:textId="77777777" w:rsidR="00FE322A" w:rsidRPr="00B8323C" w:rsidRDefault="00FE322A" w:rsidP="00FE322A">
      <w:pPr>
        <w:rPr>
          <w:rFonts w:eastAsia="Arial" w:cs="Arial"/>
          <w:lang w:val="mn-MN"/>
        </w:rPr>
      </w:pPr>
    </w:p>
    <w:p w14:paraId="55A463B2" w14:textId="77777777" w:rsidR="00FE322A" w:rsidRPr="00B8323C" w:rsidRDefault="00FE322A" w:rsidP="00FE322A">
      <w:pPr>
        <w:rPr>
          <w:rFonts w:eastAsia="Arial" w:cs="Arial"/>
          <w:lang w:val="mn-MN"/>
        </w:rPr>
      </w:pPr>
    </w:p>
    <w:p w14:paraId="1E918632" w14:textId="77777777" w:rsidR="00FE322A" w:rsidRPr="00B8323C" w:rsidRDefault="00FE322A" w:rsidP="00FE322A">
      <w:pPr>
        <w:rPr>
          <w:rFonts w:eastAsia="Arial" w:cs="Arial"/>
          <w:lang w:val="mn-MN"/>
        </w:rPr>
      </w:pPr>
    </w:p>
    <w:p w14:paraId="4FD60088" w14:textId="77777777" w:rsidR="00FE322A" w:rsidRPr="00B8323C" w:rsidRDefault="00FE322A" w:rsidP="00FE322A">
      <w:pPr>
        <w:rPr>
          <w:rFonts w:eastAsia="Arial" w:cs="Arial"/>
          <w:lang w:val="mn-MN"/>
        </w:rPr>
      </w:pPr>
    </w:p>
    <w:p w14:paraId="5FDF4F79" w14:textId="77777777" w:rsidR="00FE322A" w:rsidRPr="00B8323C" w:rsidRDefault="00FE322A" w:rsidP="00FE322A">
      <w:pPr>
        <w:ind w:firstLine="720"/>
        <w:rPr>
          <w:rFonts w:eastAsia="Arial" w:cs="Arial"/>
          <w:lang w:val="mn-MN"/>
        </w:rPr>
      </w:pPr>
    </w:p>
    <w:p w14:paraId="14F8CEA5" w14:textId="77777777" w:rsidR="00FE322A" w:rsidRPr="00B8323C" w:rsidRDefault="00FE322A" w:rsidP="00FE322A">
      <w:pPr>
        <w:ind w:firstLine="720"/>
        <w:rPr>
          <w:rFonts w:eastAsia="Arial" w:cs="Arial"/>
          <w:lang w:val="mn-MN"/>
        </w:rPr>
      </w:pPr>
    </w:p>
    <w:p w14:paraId="281C42D2" w14:textId="77777777" w:rsidR="00FE322A" w:rsidRPr="00B8323C" w:rsidRDefault="00FE322A" w:rsidP="00FE322A">
      <w:pPr>
        <w:ind w:firstLine="720"/>
        <w:jc w:val="center"/>
        <w:rPr>
          <w:rFonts w:cs="Arial"/>
          <w:lang w:val="mn-MN"/>
        </w:rPr>
      </w:pPr>
      <w:r w:rsidRPr="00B8323C">
        <w:rPr>
          <w:rFonts w:cs="Arial"/>
          <w:lang w:val="mn-MN"/>
        </w:rPr>
        <w:t>Зураг С.2 - Б ба С ангиллын тэгш өнцөгт холбогчийн M</w:t>
      </w:r>
      <w:r w:rsidRPr="00B8323C">
        <w:rPr>
          <w:rFonts w:cs="Arial"/>
          <w:vertAlign w:val="subscript"/>
          <w:lang w:val="mn-MN"/>
        </w:rPr>
        <w:t>T</w:t>
      </w:r>
      <w:r w:rsidRPr="00B8323C">
        <w:rPr>
          <w:rFonts w:cs="Arial"/>
          <w:lang w:val="mn-MN"/>
        </w:rPr>
        <w:t xml:space="preserve"> -ϑ харьцаа</w:t>
      </w:r>
    </w:p>
    <w:p w14:paraId="5F3C3293" w14:textId="4FDDD43C" w:rsidR="00FE322A" w:rsidRPr="0094431A" w:rsidRDefault="00FE322A" w:rsidP="00FE322A">
      <w:pPr>
        <w:ind w:firstLine="720"/>
        <w:jc w:val="center"/>
        <w:rPr>
          <w:rFonts w:cs="Arial"/>
          <w:b/>
          <w:bCs/>
          <w:lang w:val="mn-MN"/>
        </w:rPr>
      </w:pPr>
      <w:r w:rsidRPr="0094431A">
        <w:rPr>
          <w:rFonts w:cs="Arial"/>
          <w:b/>
          <w:bCs/>
          <w:lang w:val="mn-MN"/>
        </w:rPr>
        <w:t>Ган ба хөнгөн цагаан хоолойд бэхэлсэн В ангиллын тэгш өнцгийн холбогчдод зориулсан загалмайн хэлбэрийн хөшүүн байдлын тооцооны утга c</w:t>
      </w:r>
      <w:r w:rsidRPr="0094431A">
        <w:rPr>
          <w:rFonts w:cs="Arial"/>
          <w:b/>
          <w:bCs/>
          <w:vertAlign w:val="subscript"/>
          <w:lang w:val="mn-MN"/>
        </w:rPr>
        <w:t>ϕ1</w:t>
      </w:r>
      <w:r w:rsidRPr="0094431A">
        <w:rPr>
          <w:rFonts w:cs="Arial"/>
          <w:b/>
          <w:bCs/>
          <w:lang w:val="mn-MN"/>
        </w:rPr>
        <w:t xml:space="preserve"> ба c</w:t>
      </w:r>
      <w:r w:rsidRPr="0094431A">
        <w:rPr>
          <w:rFonts w:cs="Arial"/>
          <w:b/>
          <w:bCs/>
          <w:vertAlign w:val="subscript"/>
          <w:lang w:val="mn-MN"/>
        </w:rPr>
        <w:t>ϕ2</w:t>
      </w:r>
      <w:r w:rsidRPr="0094431A">
        <w:rPr>
          <w:rFonts w:cs="Arial"/>
          <w:b/>
          <w:bCs/>
          <w:lang w:val="mn-MN"/>
        </w:rPr>
        <w:t>.</w:t>
      </w:r>
    </w:p>
    <w:p w14:paraId="0C23DEB6" w14:textId="6C4A8382" w:rsidR="0094431A" w:rsidRPr="0094431A" w:rsidRDefault="0094431A" w:rsidP="0094431A">
      <w:pPr>
        <w:ind w:firstLine="720"/>
        <w:jc w:val="right"/>
        <w:rPr>
          <w:rFonts w:cs="Arial"/>
          <w:b/>
          <w:bCs/>
          <w:lang w:val="mn-MN"/>
        </w:rPr>
      </w:pPr>
      <w:r w:rsidRPr="0094431A">
        <w:rPr>
          <w:rFonts w:cs="Arial"/>
          <w:b/>
          <w:bCs/>
          <w:lang w:val="mn-MN"/>
        </w:rPr>
        <w:t>С.2 -р хүснэгт</w:t>
      </w:r>
    </w:p>
    <w:tbl>
      <w:tblPr>
        <w:tblStyle w:val="TableGrid"/>
        <w:tblW w:w="0" w:type="auto"/>
        <w:tblLook w:val="04A0" w:firstRow="1" w:lastRow="0" w:firstColumn="1" w:lastColumn="0" w:noHBand="0" w:noVBand="1"/>
      </w:tblPr>
      <w:tblGrid>
        <w:gridCol w:w="678"/>
        <w:gridCol w:w="1293"/>
        <w:gridCol w:w="957"/>
        <w:gridCol w:w="1293"/>
        <w:gridCol w:w="957"/>
        <w:gridCol w:w="1293"/>
        <w:gridCol w:w="957"/>
        <w:gridCol w:w="1293"/>
        <w:gridCol w:w="957"/>
      </w:tblGrid>
      <w:tr w:rsidR="002368A7" w:rsidRPr="0094431A" w14:paraId="7B90DBCF" w14:textId="77777777" w:rsidTr="002368A7">
        <w:tc>
          <w:tcPr>
            <w:tcW w:w="1076" w:type="dxa"/>
          </w:tcPr>
          <w:p w14:paraId="236D2BC3" w14:textId="77777777" w:rsidR="00FE322A" w:rsidRPr="0094431A" w:rsidRDefault="00FE322A" w:rsidP="002368A7">
            <w:pPr>
              <w:jc w:val="center"/>
              <w:rPr>
                <w:rFonts w:eastAsia="Arial" w:cs="Arial"/>
                <w:b/>
                <w:bCs/>
                <w:lang w:val="mn-MN"/>
              </w:rPr>
            </w:pPr>
          </w:p>
        </w:tc>
        <w:tc>
          <w:tcPr>
            <w:tcW w:w="4302" w:type="dxa"/>
            <w:gridSpan w:val="4"/>
          </w:tcPr>
          <w:p w14:paraId="2E34A312" w14:textId="77777777" w:rsidR="00FE322A" w:rsidRPr="0094431A" w:rsidRDefault="00FE322A" w:rsidP="002368A7">
            <w:pPr>
              <w:jc w:val="center"/>
              <w:rPr>
                <w:rFonts w:eastAsia="Arial" w:cs="Arial"/>
                <w:b/>
                <w:bCs/>
                <w:lang w:val="mn-MN"/>
              </w:rPr>
            </w:pPr>
            <w:r w:rsidRPr="0094431A">
              <w:rPr>
                <w:rFonts w:eastAsia="Arial" w:cs="Arial"/>
                <w:b/>
                <w:bCs/>
                <w:lang w:val="mn-MN"/>
              </w:rPr>
              <w:t>Ган хоолой</w:t>
            </w:r>
          </w:p>
        </w:tc>
        <w:tc>
          <w:tcPr>
            <w:tcW w:w="4300" w:type="dxa"/>
            <w:gridSpan w:val="4"/>
          </w:tcPr>
          <w:p w14:paraId="3460AB1A" w14:textId="77777777" w:rsidR="00FE322A" w:rsidRPr="0094431A" w:rsidRDefault="00FE322A" w:rsidP="002368A7">
            <w:pPr>
              <w:jc w:val="center"/>
              <w:rPr>
                <w:rFonts w:eastAsia="Arial" w:cs="Arial"/>
                <w:b/>
                <w:bCs/>
                <w:lang w:val="mn-MN"/>
              </w:rPr>
            </w:pPr>
            <w:r w:rsidRPr="0094431A">
              <w:rPr>
                <w:rFonts w:eastAsia="Arial" w:cs="Arial"/>
                <w:b/>
                <w:bCs/>
                <w:lang w:val="mn-MN"/>
              </w:rPr>
              <w:t>Хөнгөн цагаан хоолой</w:t>
            </w:r>
          </w:p>
        </w:tc>
      </w:tr>
      <w:tr w:rsidR="002368A7" w:rsidRPr="00B8323C" w14:paraId="2145A4C3" w14:textId="77777777" w:rsidTr="002368A7">
        <w:trPr>
          <w:trHeight w:val="83"/>
        </w:trPr>
        <w:tc>
          <w:tcPr>
            <w:tcW w:w="1076" w:type="dxa"/>
          </w:tcPr>
          <w:p w14:paraId="7F4D8C75" w14:textId="77777777" w:rsidR="00FE322A" w:rsidRPr="00B8323C" w:rsidRDefault="00FE322A" w:rsidP="002368A7">
            <w:pPr>
              <w:jc w:val="center"/>
              <w:rPr>
                <w:rFonts w:eastAsia="Arial" w:cs="Arial"/>
                <w:lang w:val="mn-MN"/>
              </w:rPr>
            </w:pPr>
          </w:p>
        </w:tc>
        <w:tc>
          <w:tcPr>
            <w:tcW w:w="1076" w:type="dxa"/>
          </w:tcPr>
          <w:p w14:paraId="5D1252DF" w14:textId="77777777" w:rsidR="00FE322A" w:rsidRPr="00B8323C" w:rsidRDefault="00FE322A" w:rsidP="002368A7">
            <w:pPr>
              <w:jc w:val="center"/>
              <w:rPr>
                <w:rFonts w:cs="Arial"/>
                <w:vertAlign w:val="subscript"/>
                <w:lang w:val="mn-MN"/>
              </w:rPr>
            </w:pPr>
            <w:r w:rsidRPr="00B8323C">
              <w:rPr>
                <w:rFonts w:cs="Arial"/>
                <w:lang w:val="mn-MN"/>
              </w:rPr>
              <w:t>c</w:t>
            </w:r>
            <w:r w:rsidRPr="00B8323C">
              <w:rPr>
                <w:rFonts w:cs="Arial"/>
                <w:vertAlign w:val="subscript"/>
                <w:lang w:val="mn-MN"/>
              </w:rPr>
              <w:t>ϕ1</w:t>
            </w:r>
          </w:p>
          <w:p w14:paraId="23022448" w14:textId="77777777" w:rsidR="00FE322A" w:rsidRPr="00B8323C" w:rsidRDefault="00FE322A" w:rsidP="002368A7">
            <w:pPr>
              <w:jc w:val="center"/>
              <w:rPr>
                <w:rFonts w:eastAsia="Arial" w:cs="Arial"/>
                <w:lang w:val="mn-MN"/>
              </w:rPr>
            </w:pPr>
            <w:r w:rsidRPr="00B8323C">
              <w:rPr>
                <w:rFonts w:cs="Arial"/>
                <w:lang w:val="mn-MN"/>
              </w:rPr>
              <w:t>(кНм/рад)</w:t>
            </w:r>
          </w:p>
        </w:tc>
        <w:tc>
          <w:tcPr>
            <w:tcW w:w="1076" w:type="dxa"/>
          </w:tcPr>
          <w:p w14:paraId="2436ADE2" w14:textId="77777777" w:rsidR="00FE322A" w:rsidRPr="00B8323C" w:rsidRDefault="00FE322A" w:rsidP="002368A7">
            <w:pPr>
              <w:jc w:val="center"/>
              <w:rPr>
                <w:rFonts w:cs="Arial"/>
                <w:vertAlign w:val="subscript"/>
                <w:lang w:val="mn-MN"/>
              </w:rPr>
            </w:pPr>
            <w:r w:rsidRPr="00B8323C">
              <w:rPr>
                <w:rFonts w:cs="Arial"/>
                <w:lang w:val="mn-MN"/>
              </w:rPr>
              <w:t>M</w:t>
            </w:r>
            <w:r w:rsidRPr="00B8323C">
              <w:rPr>
                <w:rFonts w:cs="Arial"/>
                <w:vertAlign w:val="subscript"/>
                <w:lang w:val="mn-MN"/>
              </w:rPr>
              <w:t>B1</w:t>
            </w:r>
          </w:p>
          <w:p w14:paraId="60B974C4" w14:textId="77777777" w:rsidR="00FE322A" w:rsidRPr="00B8323C" w:rsidRDefault="00FE322A" w:rsidP="002368A7">
            <w:pPr>
              <w:jc w:val="center"/>
              <w:rPr>
                <w:rFonts w:eastAsia="Arial" w:cs="Arial"/>
                <w:lang w:val="mn-MN"/>
              </w:rPr>
            </w:pPr>
            <w:r w:rsidRPr="00B8323C">
              <w:rPr>
                <w:rFonts w:cs="Arial"/>
                <w:lang w:val="mn-MN"/>
              </w:rPr>
              <w:t>(кНм)</w:t>
            </w:r>
          </w:p>
        </w:tc>
        <w:tc>
          <w:tcPr>
            <w:tcW w:w="1075" w:type="dxa"/>
          </w:tcPr>
          <w:p w14:paraId="45C16FD9" w14:textId="77777777" w:rsidR="00FE322A" w:rsidRPr="00B8323C" w:rsidRDefault="00FE322A" w:rsidP="002368A7">
            <w:pPr>
              <w:jc w:val="center"/>
              <w:rPr>
                <w:rFonts w:cs="Arial"/>
                <w:vertAlign w:val="subscript"/>
                <w:lang w:val="mn-MN"/>
              </w:rPr>
            </w:pPr>
            <w:r w:rsidRPr="00B8323C">
              <w:rPr>
                <w:rFonts w:cs="Arial"/>
                <w:lang w:val="mn-MN"/>
              </w:rPr>
              <w:t>c</w:t>
            </w:r>
            <w:r w:rsidRPr="00B8323C">
              <w:rPr>
                <w:rFonts w:cs="Arial"/>
                <w:vertAlign w:val="subscript"/>
                <w:lang w:val="mn-MN"/>
              </w:rPr>
              <w:t>ϕ2</w:t>
            </w:r>
          </w:p>
          <w:p w14:paraId="28ECC035" w14:textId="77777777" w:rsidR="00FE322A" w:rsidRPr="00B8323C" w:rsidRDefault="00FE322A" w:rsidP="002368A7">
            <w:pPr>
              <w:jc w:val="center"/>
              <w:rPr>
                <w:rFonts w:eastAsia="Arial" w:cs="Arial"/>
                <w:lang w:val="mn-MN"/>
              </w:rPr>
            </w:pPr>
            <w:r w:rsidRPr="00B8323C">
              <w:rPr>
                <w:rFonts w:cs="Arial"/>
                <w:lang w:val="mn-MN"/>
              </w:rPr>
              <w:t>(кНм/рад)</w:t>
            </w:r>
          </w:p>
        </w:tc>
        <w:tc>
          <w:tcPr>
            <w:tcW w:w="1075" w:type="dxa"/>
          </w:tcPr>
          <w:p w14:paraId="1D968C12" w14:textId="77777777" w:rsidR="00FE322A" w:rsidRPr="00B8323C" w:rsidRDefault="00FE322A" w:rsidP="002368A7">
            <w:pPr>
              <w:jc w:val="center"/>
              <w:rPr>
                <w:rFonts w:cs="Arial"/>
                <w:vertAlign w:val="subscript"/>
                <w:lang w:val="mn-MN"/>
              </w:rPr>
            </w:pPr>
            <w:r w:rsidRPr="00B8323C">
              <w:rPr>
                <w:rFonts w:cs="Arial"/>
                <w:lang w:val="mn-MN"/>
              </w:rPr>
              <w:t>M</w:t>
            </w:r>
            <w:r w:rsidRPr="00B8323C">
              <w:rPr>
                <w:rFonts w:cs="Arial"/>
                <w:vertAlign w:val="subscript"/>
                <w:lang w:val="mn-MN"/>
              </w:rPr>
              <w:t>B2</w:t>
            </w:r>
          </w:p>
          <w:p w14:paraId="338847B6" w14:textId="77777777" w:rsidR="00FE322A" w:rsidRPr="00B8323C" w:rsidRDefault="00FE322A" w:rsidP="002368A7">
            <w:pPr>
              <w:jc w:val="center"/>
              <w:rPr>
                <w:rFonts w:eastAsia="Arial" w:cs="Arial"/>
                <w:lang w:val="mn-MN"/>
              </w:rPr>
            </w:pPr>
            <w:r w:rsidRPr="00B8323C">
              <w:rPr>
                <w:rFonts w:cs="Arial"/>
                <w:lang w:val="mn-MN"/>
              </w:rPr>
              <w:t>(кНм)</w:t>
            </w:r>
          </w:p>
        </w:tc>
        <w:tc>
          <w:tcPr>
            <w:tcW w:w="1075" w:type="dxa"/>
          </w:tcPr>
          <w:p w14:paraId="0E33DB4D" w14:textId="77777777" w:rsidR="00FE322A" w:rsidRPr="00B8323C" w:rsidRDefault="00FE322A" w:rsidP="002368A7">
            <w:pPr>
              <w:jc w:val="center"/>
              <w:rPr>
                <w:rFonts w:cs="Arial"/>
                <w:vertAlign w:val="subscript"/>
                <w:lang w:val="mn-MN"/>
              </w:rPr>
            </w:pPr>
            <w:r w:rsidRPr="00B8323C">
              <w:rPr>
                <w:rFonts w:cs="Arial"/>
                <w:lang w:val="mn-MN"/>
              </w:rPr>
              <w:t>c</w:t>
            </w:r>
            <w:r w:rsidRPr="00B8323C">
              <w:rPr>
                <w:rFonts w:cs="Arial"/>
                <w:vertAlign w:val="subscript"/>
                <w:lang w:val="mn-MN"/>
              </w:rPr>
              <w:t>ϕ1</w:t>
            </w:r>
          </w:p>
          <w:p w14:paraId="7670C5B4" w14:textId="77777777" w:rsidR="00FE322A" w:rsidRPr="00B8323C" w:rsidRDefault="00FE322A" w:rsidP="002368A7">
            <w:pPr>
              <w:jc w:val="center"/>
              <w:rPr>
                <w:rFonts w:eastAsia="Arial" w:cs="Arial"/>
                <w:lang w:val="mn-MN"/>
              </w:rPr>
            </w:pPr>
            <w:r w:rsidRPr="00B8323C">
              <w:rPr>
                <w:rFonts w:cs="Arial"/>
                <w:lang w:val="mn-MN"/>
              </w:rPr>
              <w:t>(кНм/рад)</w:t>
            </w:r>
          </w:p>
        </w:tc>
        <w:tc>
          <w:tcPr>
            <w:tcW w:w="1075" w:type="dxa"/>
          </w:tcPr>
          <w:p w14:paraId="5F5D7516" w14:textId="77777777" w:rsidR="00FE322A" w:rsidRPr="00B8323C" w:rsidRDefault="00FE322A" w:rsidP="002368A7">
            <w:pPr>
              <w:jc w:val="center"/>
              <w:rPr>
                <w:rFonts w:cs="Arial"/>
                <w:vertAlign w:val="subscript"/>
                <w:lang w:val="mn-MN"/>
              </w:rPr>
            </w:pPr>
            <w:r w:rsidRPr="00B8323C">
              <w:rPr>
                <w:rFonts w:cs="Arial"/>
                <w:lang w:val="mn-MN"/>
              </w:rPr>
              <w:t>M</w:t>
            </w:r>
            <w:r w:rsidRPr="00B8323C">
              <w:rPr>
                <w:rFonts w:cs="Arial"/>
                <w:vertAlign w:val="subscript"/>
                <w:lang w:val="mn-MN"/>
              </w:rPr>
              <w:t>B1</w:t>
            </w:r>
          </w:p>
          <w:p w14:paraId="1F61C002" w14:textId="77777777" w:rsidR="00FE322A" w:rsidRPr="00B8323C" w:rsidRDefault="00FE322A" w:rsidP="002368A7">
            <w:pPr>
              <w:jc w:val="center"/>
              <w:rPr>
                <w:rFonts w:eastAsia="Arial" w:cs="Arial"/>
                <w:lang w:val="mn-MN"/>
              </w:rPr>
            </w:pPr>
            <w:r w:rsidRPr="00B8323C">
              <w:rPr>
                <w:rFonts w:cs="Arial"/>
                <w:lang w:val="mn-MN"/>
              </w:rPr>
              <w:t>(кНм)</w:t>
            </w:r>
          </w:p>
        </w:tc>
        <w:tc>
          <w:tcPr>
            <w:tcW w:w="1075" w:type="dxa"/>
          </w:tcPr>
          <w:p w14:paraId="040FDF9A" w14:textId="77777777" w:rsidR="00FE322A" w:rsidRPr="00B8323C" w:rsidRDefault="00FE322A" w:rsidP="002368A7">
            <w:pPr>
              <w:jc w:val="center"/>
              <w:rPr>
                <w:rFonts w:cs="Arial"/>
                <w:vertAlign w:val="subscript"/>
                <w:lang w:val="mn-MN"/>
              </w:rPr>
            </w:pPr>
            <w:r w:rsidRPr="00B8323C">
              <w:rPr>
                <w:rFonts w:cs="Arial"/>
                <w:lang w:val="mn-MN"/>
              </w:rPr>
              <w:t>c</w:t>
            </w:r>
            <w:r w:rsidRPr="00B8323C">
              <w:rPr>
                <w:rFonts w:cs="Arial"/>
                <w:vertAlign w:val="subscript"/>
                <w:lang w:val="mn-MN"/>
              </w:rPr>
              <w:t>ϕ2</w:t>
            </w:r>
          </w:p>
          <w:p w14:paraId="7001C65F" w14:textId="77777777" w:rsidR="00FE322A" w:rsidRPr="00B8323C" w:rsidRDefault="00FE322A" w:rsidP="002368A7">
            <w:pPr>
              <w:jc w:val="center"/>
              <w:rPr>
                <w:rFonts w:eastAsia="Arial" w:cs="Arial"/>
                <w:lang w:val="mn-MN"/>
              </w:rPr>
            </w:pPr>
            <w:r w:rsidRPr="00B8323C">
              <w:rPr>
                <w:rFonts w:cs="Arial"/>
                <w:lang w:val="mn-MN"/>
              </w:rPr>
              <w:t>(кНм/рад)</w:t>
            </w:r>
          </w:p>
        </w:tc>
        <w:tc>
          <w:tcPr>
            <w:tcW w:w="1075" w:type="dxa"/>
          </w:tcPr>
          <w:p w14:paraId="0F2429E5" w14:textId="77777777" w:rsidR="00FE322A" w:rsidRPr="00B8323C" w:rsidRDefault="00FE322A" w:rsidP="002368A7">
            <w:pPr>
              <w:jc w:val="center"/>
              <w:rPr>
                <w:rFonts w:cs="Arial"/>
                <w:vertAlign w:val="subscript"/>
                <w:lang w:val="mn-MN"/>
              </w:rPr>
            </w:pPr>
            <w:r w:rsidRPr="00B8323C">
              <w:rPr>
                <w:rFonts w:cs="Arial"/>
                <w:lang w:val="mn-MN"/>
              </w:rPr>
              <w:t>M</w:t>
            </w:r>
            <w:r w:rsidRPr="00B8323C">
              <w:rPr>
                <w:rFonts w:cs="Arial"/>
                <w:vertAlign w:val="subscript"/>
                <w:lang w:val="mn-MN"/>
              </w:rPr>
              <w:t>B2</w:t>
            </w:r>
          </w:p>
          <w:p w14:paraId="7967E192" w14:textId="77777777" w:rsidR="00FE322A" w:rsidRPr="00B8323C" w:rsidRDefault="00FE322A" w:rsidP="002368A7">
            <w:pPr>
              <w:jc w:val="center"/>
              <w:rPr>
                <w:rFonts w:eastAsia="Arial" w:cs="Arial"/>
                <w:lang w:val="mn-MN"/>
              </w:rPr>
            </w:pPr>
            <w:r w:rsidRPr="00B8323C">
              <w:rPr>
                <w:rFonts w:cs="Arial"/>
                <w:lang w:val="mn-MN"/>
              </w:rPr>
              <w:t>(кНм)</w:t>
            </w:r>
          </w:p>
        </w:tc>
      </w:tr>
      <w:tr w:rsidR="002368A7" w:rsidRPr="00B8323C" w14:paraId="66A74EA4" w14:textId="77777777" w:rsidTr="002368A7">
        <w:trPr>
          <w:trHeight w:val="83"/>
        </w:trPr>
        <w:tc>
          <w:tcPr>
            <w:tcW w:w="1076" w:type="dxa"/>
          </w:tcPr>
          <w:p w14:paraId="07CE9719" w14:textId="77777777" w:rsidR="00FE322A" w:rsidRPr="00B8323C" w:rsidRDefault="00FE322A" w:rsidP="002368A7">
            <w:pPr>
              <w:jc w:val="center"/>
              <w:rPr>
                <w:rFonts w:eastAsia="Arial" w:cs="Arial"/>
                <w:lang w:val="mn-MN"/>
              </w:rPr>
            </w:pPr>
          </w:p>
        </w:tc>
        <w:tc>
          <w:tcPr>
            <w:tcW w:w="1076" w:type="dxa"/>
          </w:tcPr>
          <w:p w14:paraId="1B874DC9" w14:textId="77777777" w:rsidR="00FE322A" w:rsidRPr="00B8323C" w:rsidRDefault="00FE322A" w:rsidP="002368A7">
            <w:pPr>
              <w:jc w:val="center"/>
              <w:rPr>
                <w:rFonts w:eastAsia="Arial" w:cs="Arial"/>
                <w:lang w:val="mn-MN"/>
              </w:rPr>
            </w:pPr>
            <w:r w:rsidRPr="00B8323C">
              <w:rPr>
                <w:rFonts w:eastAsia="Arial" w:cs="Arial"/>
                <w:lang w:val="mn-MN"/>
              </w:rPr>
              <w:t>15,0</w:t>
            </w:r>
          </w:p>
        </w:tc>
        <w:tc>
          <w:tcPr>
            <w:tcW w:w="1076" w:type="dxa"/>
          </w:tcPr>
          <w:p w14:paraId="30BFD83C" w14:textId="77777777" w:rsidR="00FE322A" w:rsidRPr="00B8323C" w:rsidRDefault="00FE322A" w:rsidP="002368A7">
            <w:pPr>
              <w:jc w:val="center"/>
              <w:rPr>
                <w:rFonts w:eastAsia="Arial" w:cs="Arial"/>
                <w:lang w:val="mn-MN"/>
              </w:rPr>
            </w:pPr>
            <w:r w:rsidRPr="00B8323C">
              <w:rPr>
                <w:rFonts w:eastAsia="Arial" w:cs="Arial"/>
                <w:lang w:val="mn-MN"/>
              </w:rPr>
              <w:t>0,48</w:t>
            </w:r>
          </w:p>
        </w:tc>
        <w:tc>
          <w:tcPr>
            <w:tcW w:w="1075" w:type="dxa"/>
          </w:tcPr>
          <w:p w14:paraId="4AD742D3" w14:textId="77777777" w:rsidR="00FE322A" w:rsidRPr="00B8323C" w:rsidRDefault="00FE322A" w:rsidP="002368A7">
            <w:pPr>
              <w:jc w:val="center"/>
              <w:rPr>
                <w:rFonts w:eastAsia="Arial" w:cs="Arial"/>
                <w:lang w:val="mn-MN"/>
              </w:rPr>
            </w:pPr>
            <w:r w:rsidRPr="00B8323C">
              <w:rPr>
                <w:rFonts w:eastAsia="Arial" w:cs="Arial"/>
                <w:lang w:val="mn-MN"/>
              </w:rPr>
              <w:t>6,0</w:t>
            </w:r>
          </w:p>
        </w:tc>
        <w:tc>
          <w:tcPr>
            <w:tcW w:w="1075" w:type="dxa"/>
          </w:tcPr>
          <w:p w14:paraId="3F2B6800" w14:textId="77777777" w:rsidR="00FE322A" w:rsidRPr="00B8323C" w:rsidRDefault="00FE322A" w:rsidP="002368A7">
            <w:pPr>
              <w:jc w:val="center"/>
              <w:rPr>
                <w:rFonts w:eastAsia="Arial" w:cs="Arial"/>
                <w:lang w:val="mn-MN"/>
              </w:rPr>
            </w:pPr>
            <w:r w:rsidRPr="00B8323C">
              <w:rPr>
                <w:rFonts w:eastAsia="Arial" w:cs="Arial"/>
                <w:lang w:val="mn-MN"/>
              </w:rPr>
              <w:t>0,8</w:t>
            </w:r>
          </w:p>
        </w:tc>
        <w:tc>
          <w:tcPr>
            <w:tcW w:w="1075" w:type="dxa"/>
          </w:tcPr>
          <w:p w14:paraId="7F41AF8C" w14:textId="77777777" w:rsidR="00FE322A" w:rsidRPr="00B8323C" w:rsidRDefault="00FE322A" w:rsidP="002368A7">
            <w:pPr>
              <w:jc w:val="center"/>
              <w:rPr>
                <w:rFonts w:eastAsia="Arial" w:cs="Arial"/>
                <w:lang w:val="mn-MN"/>
              </w:rPr>
            </w:pPr>
            <w:r w:rsidRPr="00B8323C">
              <w:rPr>
                <w:rFonts w:eastAsia="Arial" w:cs="Arial"/>
                <w:lang w:val="mn-MN"/>
              </w:rPr>
              <w:t>13,0</w:t>
            </w:r>
          </w:p>
        </w:tc>
        <w:tc>
          <w:tcPr>
            <w:tcW w:w="1075" w:type="dxa"/>
          </w:tcPr>
          <w:p w14:paraId="15F88F1D" w14:textId="77777777" w:rsidR="00FE322A" w:rsidRPr="00B8323C" w:rsidRDefault="00FE322A" w:rsidP="002368A7">
            <w:pPr>
              <w:jc w:val="center"/>
              <w:rPr>
                <w:rFonts w:eastAsia="Arial" w:cs="Arial"/>
                <w:lang w:val="mn-MN"/>
              </w:rPr>
            </w:pPr>
            <w:r w:rsidRPr="00B8323C">
              <w:rPr>
                <w:rFonts w:eastAsia="Arial" w:cs="Arial"/>
                <w:lang w:val="mn-MN"/>
              </w:rPr>
              <w:t>0,48</w:t>
            </w:r>
          </w:p>
        </w:tc>
        <w:tc>
          <w:tcPr>
            <w:tcW w:w="1075" w:type="dxa"/>
          </w:tcPr>
          <w:p w14:paraId="7B970BBF" w14:textId="77777777" w:rsidR="00FE322A" w:rsidRPr="00B8323C" w:rsidRDefault="00FE322A" w:rsidP="002368A7">
            <w:pPr>
              <w:jc w:val="center"/>
              <w:rPr>
                <w:rFonts w:eastAsia="Arial" w:cs="Arial"/>
                <w:lang w:val="mn-MN"/>
              </w:rPr>
            </w:pPr>
            <w:r w:rsidRPr="00B8323C">
              <w:rPr>
                <w:rFonts w:eastAsia="Arial" w:cs="Arial"/>
                <w:lang w:val="mn-MN"/>
              </w:rPr>
              <w:t>5,0</w:t>
            </w:r>
          </w:p>
        </w:tc>
        <w:tc>
          <w:tcPr>
            <w:tcW w:w="1075" w:type="dxa"/>
          </w:tcPr>
          <w:p w14:paraId="6CAA91C6" w14:textId="77777777" w:rsidR="00FE322A" w:rsidRPr="00B8323C" w:rsidRDefault="00FE322A" w:rsidP="002368A7">
            <w:pPr>
              <w:jc w:val="center"/>
              <w:rPr>
                <w:rFonts w:eastAsia="Arial" w:cs="Arial"/>
                <w:lang w:val="mn-MN"/>
              </w:rPr>
            </w:pPr>
            <w:r w:rsidRPr="00B8323C">
              <w:rPr>
                <w:rFonts w:eastAsia="Arial" w:cs="Arial"/>
                <w:lang w:val="mn-MN"/>
              </w:rPr>
              <w:t>0,8</w:t>
            </w:r>
          </w:p>
        </w:tc>
      </w:tr>
      <w:tr w:rsidR="002368A7" w:rsidRPr="00B8323C" w14:paraId="4571DFCE" w14:textId="77777777" w:rsidTr="002368A7">
        <w:trPr>
          <w:trHeight w:val="83"/>
        </w:trPr>
        <w:tc>
          <w:tcPr>
            <w:tcW w:w="1076" w:type="dxa"/>
          </w:tcPr>
          <w:p w14:paraId="3B80D134" w14:textId="77777777" w:rsidR="00FE322A" w:rsidRPr="00B8323C" w:rsidRDefault="00FE322A" w:rsidP="002368A7">
            <w:pPr>
              <w:jc w:val="center"/>
              <w:rPr>
                <w:rFonts w:eastAsia="Arial" w:cs="Arial"/>
                <w:lang w:val="mn-MN"/>
              </w:rPr>
            </w:pPr>
          </w:p>
        </w:tc>
        <w:tc>
          <w:tcPr>
            <w:tcW w:w="1076" w:type="dxa"/>
          </w:tcPr>
          <w:p w14:paraId="57E699BF" w14:textId="77777777" w:rsidR="00FE322A" w:rsidRPr="00B8323C" w:rsidRDefault="00FE322A" w:rsidP="002368A7">
            <w:pPr>
              <w:jc w:val="center"/>
              <w:rPr>
                <w:rFonts w:eastAsia="Arial" w:cs="Arial"/>
                <w:lang w:val="mn-MN"/>
              </w:rPr>
            </w:pPr>
          </w:p>
        </w:tc>
        <w:tc>
          <w:tcPr>
            <w:tcW w:w="1076" w:type="dxa"/>
          </w:tcPr>
          <w:p w14:paraId="44A516C5" w14:textId="77777777" w:rsidR="00FE322A" w:rsidRPr="00B8323C" w:rsidRDefault="00FE322A" w:rsidP="002368A7">
            <w:pPr>
              <w:jc w:val="center"/>
              <w:rPr>
                <w:rFonts w:eastAsia="Arial" w:cs="Arial"/>
                <w:lang w:val="mn-MN"/>
              </w:rPr>
            </w:pPr>
          </w:p>
        </w:tc>
        <w:tc>
          <w:tcPr>
            <w:tcW w:w="1075" w:type="dxa"/>
          </w:tcPr>
          <w:p w14:paraId="0C674A01" w14:textId="77777777" w:rsidR="00FE322A" w:rsidRPr="00B8323C" w:rsidRDefault="00FE322A" w:rsidP="002368A7">
            <w:pPr>
              <w:jc w:val="center"/>
              <w:rPr>
                <w:rFonts w:eastAsia="Arial" w:cs="Arial"/>
                <w:lang w:val="mn-MN"/>
              </w:rPr>
            </w:pPr>
          </w:p>
        </w:tc>
        <w:tc>
          <w:tcPr>
            <w:tcW w:w="1075" w:type="dxa"/>
          </w:tcPr>
          <w:p w14:paraId="718EB1F2" w14:textId="77777777" w:rsidR="00FE322A" w:rsidRPr="00B8323C" w:rsidRDefault="00FE322A" w:rsidP="002368A7">
            <w:pPr>
              <w:jc w:val="center"/>
              <w:rPr>
                <w:rFonts w:eastAsia="Arial" w:cs="Arial"/>
                <w:lang w:val="mn-MN"/>
              </w:rPr>
            </w:pPr>
          </w:p>
        </w:tc>
        <w:tc>
          <w:tcPr>
            <w:tcW w:w="1075" w:type="dxa"/>
          </w:tcPr>
          <w:p w14:paraId="0A4D89DA" w14:textId="77777777" w:rsidR="00FE322A" w:rsidRPr="00B8323C" w:rsidRDefault="00FE322A" w:rsidP="002368A7">
            <w:pPr>
              <w:jc w:val="center"/>
              <w:rPr>
                <w:rFonts w:eastAsia="Arial" w:cs="Arial"/>
                <w:lang w:val="mn-MN"/>
              </w:rPr>
            </w:pPr>
          </w:p>
        </w:tc>
        <w:tc>
          <w:tcPr>
            <w:tcW w:w="1075" w:type="dxa"/>
          </w:tcPr>
          <w:p w14:paraId="5BAE2A43" w14:textId="77777777" w:rsidR="00FE322A" w:rsidRPr="00B8323C" w:rsidRDefault="00FE322A" w:rsidP="002368A7">
            <w:pPr>
              <w:jc w:val="center"/>
              <w:rPr>
                <w:rFonts w:eastAsia="Arial" w:cs="Arial"/>
                <w:lang w:val="mn-MN"/>
              </w:rPr>
            </w:pPr>
          </w:p>
        </w:tc>
        <w:tc>
          <w:tcPr>
            <w:tcW w:w="1075" w:type="dxa"/>
          </w:tcPr>
          <w:p w14:paraId="439843C7" w14:textId="77777777" w:rsidR="00FE322A" w:rsidRPr="00B8323C" w:rsidRDefault="00FE322A" w:rsidP="002368A7">
            <w:pPr>
              <w:jc w:val="center"/>
              <w:rPr>
                <w:rFonts w:eastAsia="Arial" w:cs="Arial"/>
                <w:lang w:val="mn-MN"/>
              </w:rPr>
            </w:pPr>
          </w:p>
        </w:tc>
        <w:tc>
          <w:tcPr>
            <w:tcW w:w="1075" w:type="dxa"/>
          </w:tcPr>
          <w:p w14:paraId="436CF14D" w14:textId="77777777" w:rsidR="00FE322A" w:rsidRPr="00B8323C" w:rsidRDefault="00FE322A" w:rsidP="002368A7">
            <w:pPr>
              <w:jc w:val="center"/>
              <w:rPr>
                <w:rFonts w:eastAsia="Arial" w:cs="Arial"/>
                <w:lang w:val="mn-MN"/>
              </w:rPr>
            </w:pPr>
          </w:p>
        </w:tc>
      </w:tr>
    </w:tbl>
    <w:p w14:paraId="3CA3AA98" w14:textId="77777777" w:rsidR="00FE322A" w:rsidRPr="00B8323C" w:rsidRDefault="00FE322A" w:rsidP="00FE322A">
      <w:pPr>
        <w:ind w:firstLine="720"/>
        <w:jc w:val="center"/>
        <w:rPr>
          <w:rFonts w:eastAsia="Arial" w:cs="Arial"/>
          <w:lang w:val="mn-MN"/>
        </w:rPr>
      </w:pPr>
    </w:p>
    <w:p w14:paraId="6DD44B01" w14:textId="7E9090D8" w:rsidR="00FE322A" w:rsidRPr="0094431A" w:rsidRDefault="00FE322A" w:rsidP="00FE322A">
      <w:pPr>
        <w:ind w:firstLine="720"/>
        <w:jc w:val="center"/>
        <w:rPr>
          <w:rFonts w:cs="Arial"/>
          <w:b/>
          <w:bCs/>
          <w:lang w:val="mn-MN"/>
        </w:rPr>
      </w:pPr>
      <w:r w:rsidRPr="0094431A">
        <w:rPr>
          <w:rFonts w:cs="Arial"/>
          <w:b/>
          <w:bCs/>
          <w:lang w:val="mn-MN"/>
        </w:rPr>
        <w:t>В ангиллын тэгш өнцөгт холбогчийн эргэлтийн хөшүүн байдлын cϑ-ийн тооцооны утга</w:t>
      </w:r>
    </w:p>
    <w:p w14:paraId="0B11AF0D" w14:textId="7FA05F0F" w:rsidR="0094431A" w:rsidRPr="0094431A" w:rsidRDefault="0094431A" w:rsidP="0094431A">
      <w:pPr>
        <w:ind w:firstLine="720"/>
        <w:jc w:val="right"/>
        <w:rPr>
          <w:rFonts w:cs="Arial"/>
          <w:b/>
          <w:bCs/>
          <w:lang w:val="mn-MN"/>
        </w:rPr>
      </w:pPr>
      <w:r w:rsidRPr="0094431A">
        <w:rPr>
          <w:rFonts w:cs="Arial"/>
          <w:b/>
          <w:bCs/>
          <w:lang w:val="mn-MN"/>
        </w:rPr>
        <w:t>С.3 -р хүснэгт</w:t>
      </w:r>
    </w:p>
    <w:tbl>
      <w:tblPr>
        <w:tblStyle w:val="TableGrid"/>
        <w:tblW w:w="0" w:type="auto"/>
        <w:tblLook w:val="04A0" w:firstRow="1" w:lastRow="0" w:firstColumn="1" w:lastColumn="0" w:noHBand="0" w:noVBand="1"/>
      </w:tblPr>
      <w:tblGrid>
        <w:gridCol w:w="3226"/>
        <w:gridCol w:w="3226"/>
        <w:gridCol w:w="3226"/>
      </w:tblGrid>
      <w:tr w:rsidR="002368A7" w:rsidRPr="0094431A" w14:paraId="1273CA80" w14:textId="77777777" w:rsidTr="002368A7">
        <w:tc>
          <w:tcPr>
            <w:tcW w:w="3226" w:type="dxa"/>
          </w:tcPr>
          <w:p w14:paraId="044E51A3" w14:textId="77777777" w:rsidR="00FE322A" w:rsidRPr="0094431A" w:rsidRDefault="00FE322A" w:rsidP="002368A7">
            <w:pPr>
              <w:jc w:val="center"/>
              <w:rPr>
                <w:rFonts w:eastAsia="Arial" w:cs="Arial"/>
                <w:b/>
                <w:bCs/>
                <w:lang w:val="mn-MN"/>
              </w:rPr>
            </w:pPr>
          </w:p>
        </w:tc>
        <w:tc>
          <w:tcPr>
            <w:tcW w:w="3226" w:type="dxa"/>
          </w:tcPr>
          <w:p w14:paraId="4B9E9FD3" w14:textId="77777777" w:rsidR="00FE322A" w:rsidRPr="0094431A" w:rsidRDefault="00FE322A" w:rsidP="002368A7">
            <w:pPr>
              <w:jc w:val="center"/>
              <w:rPr>
                <w:rFonts w:cs="Arial"/>
                <w:b/>
                <w:bCs/>
                <w:lang w:val="mn-MN"/>
              </w:rPr>
            </w:pPr>
            <w:r w:rsidRPr="0094431A">
              <w:rPr>
                <w:rFonts w:cs="Arial"/>
                <w:b/>
                <w:bCs/>
                <w:lang w:val="mn-MN"/>
              </w:rPr>
              <w:t>Cϑ</w:t>
            </w:r>
          </w:p>
          <w:p w14:paraId="1F6631AE" w14:textId="77777777" w:rsidR="00FE322A" w:rsidRPr="0094431A" w:rsidRDefault="00FE322A" w:rsidP="002368A7">
            <w:pPr>
              <w:jc w:val="center"/>
              <w:rPr>
                <w:rFonts w:eastAsia="Arial" w:cs="Arial"/>
                <w:b/>
                <w:bCs/>
                <w:lang w:val="mn-MN"/>
              </w:rPr>
            </w:pPr>
            <w:r w:rsidRPr="0094431A">
              <w:rPr>
                <w:rFonts w:cs="Arial"/>
                <w:b/>
                <w:bCs/>
                <w:lang w:val="mn-MN"/>
              </w:rPr>
              <w:t>(кНм/рад)</w:t>
            </w:r>
          </w:p>
        </w:tc>
        <w:tc>
          <w:tcPr>
            <w:tcW w:w="3226" w:type="dxa"/>
          </w:tcPr>
          <w:p w14:paraId="2E8C9363" w14:textId="77777777" w:rsidR="00FE322A" w:rsidRPr="0094431A" w:rsidRDefault="00FE322A" w:rsidP="002368A7">
            <w:pPr>
              <w:jc w:val="center"/>
              <w:rPr>
                <w:rFonts w:cs="Arial"/>
                <w:b/>
                <w:bCs/>
                <w:vertAlign w:val="subscript"/>
                <w:lang w:val="mn-MN"/>
              </w:rPr>
            </w:pPr>
            <w:r w:rsidRPr="0094431A">
              <w:rPr>
                <w:rFonts w:cs="Arial"/>
                <w:b/>
                <w:bCs/>
                <w:lang w:val="mn-MN"/>
              </w:rPr>
              <w:t>M</w:t>
            </w:r>
            <w:r w:rsidRPr="0094431A">
              <w:rPr>
                <w:rFonts w:cs="Arial"/>
                <w:b/>
                <w:bCs/>
                <w:vertAlign w:val="subscript"/>
                <w:lang w:val="mn-MN"/>
              </w:rPr>
              <w:t>T1</w:t>
            </w:r>
          </w:p>
          <w:p w14:paraId="61FF1920" w14:textId="77777777" w:rsidR="00FE322A" w:rsidRPr="0094431A" w:rsidRDefault="00FE322A" w:rsidP="002368A7">
            <w:pPr>
              <w:jc w:val="center"/>
              <w:rPr>
                <w:rFonts w:eastAsia="Arial" w:cs="Arial"/>
                <w:b/>
                <w:bCs/>
                <w:lang w:val="mn-MN"/>
              </w:rPr>
            </w:pPr>
            <w:r w:rsidRPr="0094431A">
              <w:rPr>
                <w:rFonts w:cs="Arial"/>
                <w:b/>
                <w:bCs/>
                <w:lang w:val="mn-MN"/>
              </w:rPr>
              <w:t>(кНм)</w:t>
            </w:r>
          </w:p>
        </w:tc>
      </w:tr>
      <w:tr w:rsidR="002368A7" w:rsidRPr="00B8323C" w14:paraId="7DAC53AF" w14:textId="77777777" w:rsidTr="002368A7">
        <w:tc>
          <w:tcPr>
            <w:tcW w:w="3226" w:type="dxa"/>
          </w:tcPr>
          <w:p w14:paraId="7F2C5D39" w14:textId="77777777" w:rsidR="00FE322A" w:rsidRPr="00B8323C" w:rsidRDefault="00FE322A" w:rsidP="002368A7">
            <w:pPr>
              <w:jc w:val="center"/>
              <w:rPr>
                <w:rFonts w:eastAsia="Arial" w:cs="Arial"/>
                <w:lang w:val="mn-MN"/>
              </w:rPr>
            </w:pPr>
          </w:p>
        </w:tc>
        <w:tc>
          <w:tcPr>
            <w:tcW w:w="3226" w:type="dxa"/>
          </w:tcPr>
          <w:p w14:paraId="640153E8" w14:textId="77777777" w:rsidR="00FE322A" w:rsidRPr="00B8323C" w:rsidRDefault="00FE322A" w:rsidP="002368A7">
            <w:pPr>
              <w:jc w:val="center"/>
              <w:rPr>
                <w:rFonts w:eastAsia="Arial" w:cs="Arial"/>
                <w:lang w:val="mn-MN"/>
              </w:rPr>
            </w:pPr>
            <w:r w:rsidRPr="00B8323C">
              <w:rPr>
                <w:rFonts w:eastAsia="Arial" w:cs="Arial"/>
                <w:lang w:val="mn-MN"/>
              </w:rPr>
              <w:t>7,5</w:t>
            </w:r>
          </w:p>
        </w:tc>
        <w:tc>
          <w:tcPr>
            <w:tcW w:w="3226" w:type="dxa"/>
          </w:tcPr>
          <w:p w14:paraId="21FCE365" w14:textId="77777777" w:rsidR="00FE322A" w:rsidRPr="00B8323C" w:rsidRDefault="00FE322A" w:rsidP="002368A7">
            <w:pPr>
              <w:jc w:val="center"/>
              <w:rPr>
                <w:rFonts w:eastAsia="Arial" w:cs="Arial"/>
                <w:lang w:val="mn-MN"/>
              </w:rPr>
            </w:pPr>
            <w:r w:rsidRPr="00B8323C">
              <w:rPr>
                <w:rFonts w:eastAsia="Arial" w:cs="Arial"/>
                <w:lang w:val="mn-MN"/>
              </w:rPr>
              <w:t>0,19</w:t>
            </w:r>
          </w:p>
        </w:tc>
      </w:tr>
      <w:tr w:rsidR="002368A7" w:rsidRPr="00B8323C" w14:paraId="7EDB36CB" w14:textId="77777777" w:rsidTr="002368A7">
        <w:tc>
          <w:tcPr>
            <w:tcW w:w="3226" w:type="dxa"/>
          </w:tcPr>
          <w:p w14:paraId="5713510A" w14:textId="77777777" w:rsidR="00FE322A" w:rsidRPr="00B8323C" w:rsidRDefault="00FE322A" w:rsidP="002368A7">
            <w:pPr>
              <w:jc w:val="center"/>
              <w:rPr>
                <w:rFonts w:eastAsia="Arial" w:cs="Arial"/>
                <w:lang w:val="mn-MN"/>
              </w:rPr>
            </w:pPr>
          </w:p>
        </w:tc>
        <w:tc>
          <w:tcPr>
            <w:tcW w:w="3226" w:type="dxa"/>
          </w:tcPr>
          <w:p w14:paraId="1B18DF33" w14:textId="77777777" w:rsidR="00FE322A" w:rsidRPr="00B8323C" w:rsidRDefault="00FE322A" w:rsidP="002368A7">
            <w:pPr>
              <w:jc w:val="center"/>
              <w:rPr>
                <w:rFonts w:eastAsia="Arial" w:cs="Arial"/>
                <w:lang w:val="mn-MN"/>
              </w:rPr>
            </w:pPr>
          </w:p>
        </w:tc>
        <w:tc>
          <w:tcPr>
            <w:tcW w:w="3226" w:type="dxa"/>
          </w:tcPr>
          <w:p w14:paraId="243776F4" w14:textId="77777777" w:rsidR="00FE322A" w:rsidRPr="00B8323C" w:rsidRDefault="00FE322A" w:rsidP="002368A7">
            <w:pPr>
              <w:jc w:val="center"/>
              <w:rPr>
                <w:rFonts w:eastAsia="Arial" w:cs="Arial"/>
                <w:lang w:val="mn-MN"/>
              </w:rPr>
            </w:pPr>
          </w:p>
        </w:tc>
      </w:tr>
    </w:tbl>
    <w:p w14:paraId="3AD206E1" w14:textId="77777777" w:rsidR="00FE322A" w:rsidRPr="00B8323C" w:rsidRDefault="00FE322A" w:rsidP="00FE322A">
      <w:pPr>
        <w:ind w:firstLine="720"/>
        <w:jc w:val="center"/>
        <w:rPr>
          <w:rFonts w:eastAsia="Arial" w:cs="Arial"/>
          <w:lang w:val="mn-MN"/>
        </w:rPr>
      </w:pPr>
    </w:p>
    <w:p w14:paraId="265EA667" w14:textId="77777777" w:rsidR="00FE322A" w:rsidRPr="00B8323C" w:rsidRDefault="00FE322A" w:rsidP="00FE322A">
      <w:pPr>
        <w:rPr>
          <w:rFonts w:cs="Arial"/>
          <w:lang w:val="mn-MN"/>
        </w:rPr>
      </w:pPr>
    </w:p>
    <w:p w14:paraId="18228DE5" w14:textId="77777777" w:rsidR="00FE322A" w:rsidRPr="00B8323C" w:rsidRDefault="00FE322A" w:rsidP="00FE322A">
      <w:pPr>
        <w:rPr>
          <w:rFonts w:cs="Arial"/>
          <w:lang w:val="mn-MN"/>
        </w:rPr>
      </w:pPr>
    </w:p>
    <w:p w14:paraId="00AA40D1" w14:textId="77777777" w:rsidR="00FE322A" w:rsidRPr="00B8323C" w:rsidRDefault="00FE322A" w:rsidP="00FE322A">
      <w:pPr>
        <w:rPr>
          <w:rFonts w:cs="Arial"/>
          <w:lang w:val="mn-MN"/>
        </w:rPr>
      </w:pPr>
    </w:p>
    <w:p w14:paraId="1E85555D" w14:textId="77777777" w:rsidR="00FE322A" w:rsidRPr="00B8323C" w:rsidRDefault="00FE322A" w:rsidP="00FE322A">
      <w:pPr>
        <w:rPr>
          <w:rFonts w:cs="Arial"/>
          <w:lang w:val="mn-MN"/>
        </w:rPr>
      </w:pPr>
    </w:p>
    <w:p w14:paraId="7C28968B" w14:textId="77777777" w:rsidR="00FE322A" w:rsidRPr="00B8323C" w:rsidRDefault="00FE322A" w:rsidP="00FE322A">
      <w:pPr>
        <w:rPr>
          <w:rFonts w:cs="Arial"/>
          <w:lang w:val="mn-MN"/>
        </w:rPr>
      </w:pPr>
    </w:p>
    <w:p w14:paraId="5E150D79" w14:textId="77777777" w:rsidR="0094431A" w:rsidRDefault="0094431A" w:rsidP="00FE322A">
      <w:pPr>
        <w:spacing w:after="0"/>
        <w:rPr>
          <w:rFonts w:cs="Arial"/>
          <w:lang w:val="mn-MN"/>
        </w:rPr>
      </w:pPr>
    </w:p>
    <w:p w14:paraId="2E891CD9" w14:textId="77777777" w:rsidR="0094431A" w:rsidRDefault="0094431A" w:rsidP="00FE322A">
      <w:pPr>
        <w:spacing w:after="0"/>
        <w:rPr>
          <w:rFonts w:cs="Arial"/>
          <w:lang w:val="mn-MN"/>
        </w:rPr>
      </w:pPr>
    </w:p>
    <w:p w14:paraId="5A0626E7" w14:textId="77777777" w:rsidR="0094431A" w:rsidRDefault="0094431A" w:rsidP="00FE322A">
      <w:pPr>
        <w:spacing w:after="0"/>
        <w:rPr>
          <w:rFonts w:cs="Arial"/>
          <w:lang w:val="mn-MN"/>
        </w:rPr>
      </w:pPr>
    </w:p>
    <w:p w14:paraId="73449002" w14:textId="6F5CE7FC" w:rsidR="0094431A" w:rsidRDefault="0094431A" w:rsidP="00FE322A">
      <w:pPr>
        <w:spacing w:after="0"/>
        <w:rPr>
          <w:rFonts w:cs="Arial"/>
          <w:lang w:val="mn-MN"/>
        </w:rPr>
      </w:pPr>
      <w:r w:rsidRPr="00B8323C">
        <w:rPr>
          <w:rFonts w:cs="Arial"/>
          <w:noProof/>
        </w:rPr>
        <w:drawing>
          <wp:anchor distT="0" distB="0" distL="114300" distR="114300" simplePos="0" relativeHeight="251658253" behindDoc="0" locked="0" layoutInCell="1" allowOverlap="1" wp14:anchorId="422B8790" wp14:editId="3921F44D">
            <wp:simplePos x="0" y="0"/>
            <wp:positionH relativeFrom="page">
              <wp:posOffset>2638425</wp:posOffset>
            </wp:positionH>
            <wp:positionV relativeFrom="paragraph">
              <wp:posOffset>26035</wp:posOffset>
            </wp:positionV>
            <wp:extent cx="3057525" cy="2886075"/>
            <wp:effectExtent l="0" t="0" r="9525" b="9525"/>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057525" cy="2886075"/>
                    </a:xfrm>
                    <a:prstGeom prst="rect">
                      <a:avLst/>
                    </a:prstGeom>
                  </pic:spPr>
                </pic:pic>
              </a:graphicData>
            </a:graphic>
          </wp:anchor>
        </w:drawing>
      </w:r>
    </w:p>
    <w:p w14:paraId="77106C9A" w14:textId="5F6CFD35" w:rsidR="0094431A" w:rsidRPr="0094431A" w:rsidRDefault="0094431A" w:rsidP="00FE322A">
      <w:pPr>
        <w:spacing w:after="0"/>
        <w:rPr>
          <w:rFonts w:cs="Arial"/>
          <w:b/>
          <w:bCs/>
          <w:lang w:val="mn-MN"/>
        </w:rPr>
      </w:pPr>
      <w:r w:rsidRPr="0094431A">
        <w:rPr>
          <w:rFonts w:cs="Arial"/>
          <w:b/>
          <w:bCs/>
          <w:lang w:val="mn-MN"/>
        </w:rPr>
        <w:t>Түлхүүр үг</w:t>
      </w:r>
    </w:p>
    <w:p w14:paraId="3C243BF5" w14:textId="4E2EAAD7" w:rsidR="00FE322A" w:rsidRPr="00B8323C" w:rsidRDefault="00FE322A" w:rsidP="00FE322A">
      <w:pPr>
        <w:spacing w:after="0"/>
        <w:rPr>
          <w:rFonts w:cs="Arial"/>
          <w:lang w:val="mn-MN"/>
        </w:rPr>
      </w:pPr>
      <w:r w:rsidRPr="00B8323C">
        <w:rPr>
          <w:rFonts w:cs="Arial"/>
          <w:lang w:val="mn-MN"/>
        </w:rPr>
        <w:t xml:space="preserve">1 </w:t>
      </w:r>
      <w:r w:rsidRPr="00B8323C">
        <w:rPr>
          <w:rFonts w:cs="Arial"/>
          <w:lang w:val="mn-MN"/>
        </w:rPr>
        <w:tab/>
        <w:t>хоолой 1</w:t>
      </w:r>
    </w:p>
    <w:p w14:paraId="551D05FC" w14:textId="77777777" w:rsidR="00FE322A" w:rsidRPr="00B8323C" w:rsidRDefault="00FE322A" w:rsidP="00FE322A">
      <w:pPr>
        <w:spacing w:after="0"/>
        <w:rPr>
          <w:rFonts w:cs="Arial"/>
          <w:lang w:val="mn-MN"/>
        </w:rPr>
      </w:pPr>
      <w:r w:rsidRPr="00B8323C">
        <w:rPr>
          <w:rFonts w:cs="Arial"/>
          <w:lang w:val="mn-MN"/>
        </w:rPr>
        <w:t xml:space="preserve">2 </w:t>
      </w:r>
      <w:r w:rsidRPr="00B8323C">
        <w:rPr>
          <w:rFonts w:cs="Arial"/>
          <w:lang w:val="mn-MN"/>
        </w:rPr>
        <w:tab/>
        <w:t xml:space="preserve">хоолой 2 </w:t>
      </w:r>
    </w:p>
    <w:p w14:paraId="557B8889" w14:textId="77777777" w:rsidR="00FE322A" w:rsidRPr="00B8323C" w:rsidRDefault="00FE322A" w:rsidP="00FE322A">
      <w:pPr>
        <w:spacing w:after="0"/>
        <w:rPr>
          <w:rFonts w:cs="Arial"/>
          <w:lang w:val="mn-MN"/>
        </w:rPr>
      </w:pPr>
      <w:r w:rsidRPr="00B8323C">
        <w:rPr>
          <w:rFonts w:cs="Arial"/>
          <w:lang w:val="mn-MN"/>
        </w:rPr>
        <w:t xml:space="preserve">s </w:t>
      </w:r>
      <w:r w:rsidRPr="00B8323C">
        <w:rPr>
          <w:rFonts w:cs="Arial"/>
          <w:lang w:val="mn-MN"/>
        </w:rPr>
        <w:tab/>
        <w:t xml:space="preserve">гулсах хүч </w:t>
      </w:r>
    </w:p>
    <w:p w14:paraId="7F31D080" w14:textId="77777777" w:rsidR="00FE322A" w:rsidRPr="00B8323C" w:rsidRDefault="00FE322A" w:rsidP="00FE322A">
      <w:pPr>
        <w:spacing w:after="0"/>
        <w:rPr>
          <w:rFonts w:cs="Arial"/>
          <w:lang w:val="mn-MN"/>
        </w:rPr>
      </w:pPr>
      <w:r w:rsidRPr="00B8323C">
        <w:rPr>
          <w:rFonts w:cs="Arial"/>
          <w:lang w:val="mn-MN"/>
        </w:rPr>
        <w:t xml:space="preserve">p </w:t>
      </w:r>
      <w:r w:rsidRPr="00B8323C">
        <w:rPr>
          <w:rFonts w:cs="Arial"/>
          <w:lang w:val="mn-MN"/>
        </w:rPr>
        <w:tab/>
        <w:t xml:space="preserve">татаж салгах хүч </w:t>
      </w:r>
    </w:p>
    <w:p w14:paraId="3518AB72" w14:textId="77777777" w:rsidR="00FE322A" w:rsidRPr="00B8323C" w:rsidRDefault="00FE322A" w:rsidP="00FE322A">
      <w:pPr>
        <w:spacing w:after="0"/>
        <w:rPr>
          <w:rFonts w:cs="Arial"/>
          <w:lang w:val="mn-MN"/>
        </w:rPr>
      </w:pPr>
      <w:r w:rsidRPr="00B8323C">
        <w:rPr>
          <w:rFonts w:cs="Arial"/>
          <w:lang w:val="mn-MN"/>
        </w:rPr>
        <w:t xml:space="preserve">B </w:t>
      </w:r>
      <w:r w:rsidRPr="00B8323C">
        <w:rPr>
          <w:rFonts w:cs="Arial"/>
          <w:lang w:val="mn-MN"/>
        </w:rPr>
        <w:tab/>
        <w:t xml:space="preserve">загалмай хэлбэрийн гулзайх момент </w:t>
      </w:r>
    </w:p>
    <w:p w14:paraId="0E761274" w14:textId="77777777" w:rsidR="00FE322A" w:rsidRPr="00B8323C" w:rsidRDefault="00FE322A" w:rsidP="00FE322A">
      <w:pPr>
        <w:spacing w:after="0"/>
        <w:rPr>
          <w:rFonts w:cs="Arial"/>
          <w:lang w:val="mn-MN"/>
        </w:rPr>
      </w:pPr>
      <w:r w:rsidRPr="00B8323C">
        <w:rPr>
          <w:rFonts w:cs="Arial"/>
          <w:lang w:val="mn-MN"/>
        </w:rPr>
        <w:t xml:space="preserve">T </w:t>
      </w:r>
      <w:r w:rsidRPr="00B8323C">
        <w:rPr>
          <w:rFonts w:cs="Arial"/>
          <w:lang w:val="mn-MN"/>
        </w:rPr>
        <w:tab/>
        <w:t>эргэлтийн момент</w:t>
      </w:r>
    </w:p>
    <w:p w14:paraId="62AE9E0B" w14:textId="77777777" w:rsidR="00FE322A" w:rsidRPr="00B8323C" w:rsidRDefault="00FE322A" w:rsidP="00FE322A">
      <w:pPr>
        <w:jc w:val="center"/>
        <w:rPr>
          <w:rFonts w:cs="Arial"/>
          <w:lang w:val="mn-MN"/>
        </w:rPr>
      </w:pPr>
      <w:r w:rsidRPr="00B8323C">
        <w:rPr>
          <w:rFonts w:cs="Arial"/>
          <w:lang w:val="mn-MN"/>
        </w:rPr>
        <w:t xml:space="preserve">Зураг С.3 - Тэгш өнцгийн холбогч дээр ачаалал </w:t>
      </w:r>
    </w:p>
    <w:p w14:paraId="5FF1E4C9" w14:textId="01A40878" w:rsidR="00FE322A" w:rsidRDefault="00FE322A" w:rsidP="00FE322A">
      <w:pPr>
        <w:jc w:val="center"/>
        <w:rPr>
          <w:rFonts w:cs="Arial"/>
          <w:lang w:val="mn-MN"/>
        </w:rPr>
      </w:pPr>
    </w:p>
    <w:p w14:paraId="0CE588FD" w14:textId="5CC4F786" w:rsidR="0094431A" w:rsidRDefault="0094431A" w:rsidP="00FE322A">
      <w:pPr>
        <w:jc w:val="center"/>
        <w:rPr>
          <w:rFonts w:cs="Arial"/>
          <w:lang w:val="mn-MN"/>
        </w:rPr>
      </w:pPr>
    </w:p>
    <w:p w14:paraId="0B58BC11" w14:textId="66339504" w:rsidR="0094431A" w:rsidRDefault="0094431A" w:rsidP="00FE322A">
      <w:pPr>
        <w:jc w:val="center"/>
        <w:rPr>
          <w:rFonts w:cs="Arial"/>
          <w:lang w:val="mn-MN"/>
        </w:rPr>
      </w:pPr>
    </w:p>
    <w:p w14:paraId="63E8A72C" w14:textId="6F623253" w:rsidR="0094431A" w:rsidRDefault="0094431A" w:rsidP="00FE322A">
      <w:pPr>
        <w:jc w:val="center"/>
        <w:rPr>
          <w:rFonts w:cs="Arial"/>
          <w:lang w:val="mn-MN"/>
        </w:rPr>
      </w:pPr>
    </w:p>
    <w:p w14:paraId="25319736" w14:textId="77777777" w:rsidR="0094431A" w:rsidRPr="00B8323C" w:rsidRDefault="0094431A" w:rsidP="00FE322A">
      <w:pPr>
        <w:jc w:val="center"/>
        <w:rPr>
          <w:rFonts w:cs="Arial"/>
          <w:lang w:val="mn-MN"/>
        </w:rPr>
      </w:pPr>
    </w:p>
    <w:p w14:paraId="5DE2D639" w14:textId="77777777" w:rsidR="00FE322A" w:rsidRPr="00B8323C" w:rsidRDefault="00FE322A" w:rsidP="00FE322A">
      <w:pPr>
        <w:jc w:val="center"/>
        <w:rPr>
          <w:rFonts w:eastAsia="Arial" w:cs="Arial"/>
          <w:lang w:val="mn-MN"/>
        </w:rPr>
      </w:pPr>
    </w:p>
    <w:p w14:paraId="6241356D" w14:textId="102ED552" w:rsidR="00FE322A" w:rsidRPr="0094431A" w:rsidRDefault="00FE322A" w:rsidP="0094431A">
      <w:pPr>
        <w:spacing w:after="0"/>
        <w:rPr>
          <w:rFonts w:eastAsia="Arial" w:cs="Arial"/>
          <w:b/>
          <w:bCs/>
          <w:lang w:val="mn-MN"/>
        </w:rPr>
      </w:pPr>
      <w:r w:rsidRPr="0094431A">
        <w:rPr>
          <w:rFonts w:cs="Arial"/>
          <w:b/>
          <w:bCs/>
          <w:noProof/>
        </w:rPr>
        <w:lastRenderedPageBreak/>
        <w:drawing>
          <wp:anchor distT="0" distB="0" distL="114300" distR="114300" simplePos="0" relativeHeight="251658254" behindDoc="0" locked="0" layoutInCell="1" allowOverlap="1" wp14:anchorId="646FCB70" wp14:editId="2FDC8319">
            <wp:simplePos x="0" y="0"/>
            <wp:positionH relativeFrom="column">
              <wp:posOffset>950595</wp:posOffset>
            </wp:positionH>
            <wp:positionV relativeFrom="paragraph">
              <wp:posOffset>0</wp:posOffset>
            </wp:positionV>
            <wp:extent cx="3367454" cy="2253808"/>
            <wp:effectExtent l="0" t="0" r="4445" b="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367454" cy="2253808"/>
                    </a:xfrm>
                    <a:prstGeom prst="rect">
                      <a:avLst/>
                    </a:prstGeom>
                  </pic:spPr>
                </pic:pic>
              </a:graphicData>
            </a:graphic>
          </wp:anchor>
        </w:drawing>
      </w:r>
      <w:r w:rsidR="148412F4" w:rsidRPr="0094431A">
        <w:rPr>
          <w:rFonts w:eastAsia="Arial" w:cs="Arial"/>
          <w:b/>
          <w:bCs/>
          <w:lang w:val="mn-MN"/>
        </w:rPr>
        <w:t>Түлхүүр үг</w:t>
      </w:r>
    </w:p>
    <w:p w14:paraId="7AAB85F0" w14:textId="77777777" w:rsidR="00FE322A" w:rsidRPr="00B8323C" w:rsidRDefault="00FE322A" w:rsidP="00FE322A">
      <w:pPr>
        <w:spacing w:after="0"/>
        <w:rPr>
          <w:rFonts w:cs="Arial"/>
          <w:lang w:val="mn-MN"/>
        </w:rPr>
      </w:pPr>
      <w:r w:rsidRPr="00B8323C">
        <w:rPr>
          <w:rFonts w:cs="Arial"/>
          <w:lang w:val="mn-MN"/>
        </w:rPr>
        <w:t xml:space="preserve">1 </w:t>
      </w:r>
      <w:r w:rsidRPr="00B8323C">
        <w:rPr>
          <w:rFonts w:cs="Arial"/>
          <w:lang w:val="mn-MN"/>
        </w:rPr>
        <w:tab/>
        <w:t xml:space="preserve">хоолой 1 </w:t>
      </w:r>
    </w:p>
    <w:p w14:paraId="213E453F" w14:textId="77777777" w:rsidR="00FE322A" w:rsidRPr="00B8323C" w:rsidRDefault="00FE322A" w:rsidP="00FE322A">
      <w:pPr>
        <w:spacing w:after="0"/>
        <w:rPr>
          <w:rFonts w:cs="Arial"/>
          <w:lang w:val="mn-MN"/>
        </w:rPr>
      </w:pPr>
      <w:r w:rsidRPr="00B8323C">
        <w:rPr>
          <w:rFonts w:cs="Arial"/>
          <w:lang w:val="mn-MN"/>
        </w:rPr>
        <w:t xml:space="preserve">2 </w:t>
      </w:r>
      <w:r w:rsidRPr="00B8323C">
        <w:rPr>
          <w:rFonts w:cs="Arial"/>
          <w:lang w:val="mn-MN"/>
        </w:rPr>
        <w:tab/>
        <w:t xml:space="preserve">хоолой 2 </w:t>
      </w:r>
    </w:p>
    <w:p w14:paraId="6CF33B81" w14:textId="77777777" w:rsidR="00FE322A" w:rsidRPr="00B8323C" w:rsidRDefault="00FE322A" w:rsidP="00FE322A">
      <w:pPr>
        <w:spacing w:after="0"/>
        <w:rPr>
          <w:rFonts w:cs="Arial"/>
          <w:lang w:val="mn-MN"/>
        </w:rPr>
      </w:pPr>
      <w:r w:rsidRPr="00B8323C">
        <w:rPr>
          <w:rFonts w:cs="Arial"/>
          <w:lang w:val="mn-MN"/>
        </w:rPr>
        <w:t xml:space="preserve">s </w:t>
      </w:r>
      <w:r w:rsidRPr="00B8323C">
        <w:rPr>
          <w:rFonts w:cs="Arial"/>
          <w:lang w:val="mn-MN"/>
        </w:rPr>
        <w:tab/>
        <w:t>гулсах хүч</w:t>
      </w:r>
    </w:p>
    <w:p w14:paraId="4A3EB7DA" w14:textId="77777777" w:rsidR="00FE322A" w:rsidRPr="00B8323C" w:rsidRDefault="00FE322A" w:rsidP="00FE322A">
      <w:pPr>
        <w:spacing w:after="0"/>
        <w:rPr>
          <w:rFonts w:cs="Arial"/>
          <w:lang w:val="mn-MN"/>
        </w:rPr>
      </w:pPr>
      <w:r w:rsidRPr="00B8323C">
        <w:rPr>
          <w:rFonts w:cs="Arial"/>
          <w:lang w:val="mn-MN"/>
        </w:rPr>
        <w:t>B</w:t>
      </w:r>
      <w:r w:rsidRPr="00B8323C">
        <w:rPr>
          <w:rFonts w:cs="Arial"/>
          <w:lang w:val="mn-MN"/>
        </w:rPr>
        <w:tab/>
        <w:t>гулзайх момент</w:t>
      </w:r>
    </w:p>
    <w:p w14:paraId="632006ED" w14:textId="754883A3" w:rsidR="00FE322A" w:rsidRPr="00B8323C" w:rsidRDefault="00FE322A" w:rsidP="000174C9">
      <w:pPr>
        <w:jc w:val="center"/>
        <w:rPr>
          <w:rFonts w:cs="Arial"/>
          <w:lang w:val="mn-MN"/>
        </w:rPr>
      </w:pPr>
      <w:r w:rsidRPr="00B8323C">
        <w:rPr>
          <w:rFonts w:cs="Arial"/>
          <w:lang w:val="mn-MN"/>
        </w:rPr>
        <w:t xml:space="preserve">Зураг С.4 - </w:t>
      </w:r>
      <w:r w:rsidR="0094431A">
        <w:rPr>
          <w:rFonts w:cs="Arial"/>
          <w:lang w:val="mn-MN"/>
        </w:rPr>
        <w:t>Шуулуун</w:t>
      </w:r>
      <w:r w:rsidR="0094431A" w:rsidRPr="00B8323C">
        <w:rPr>
          <w:rFonts w:cs="Arial"/>
          <w:lang w:val="mn-MN"/>
        </w:rPr>
        <w:t xml:space="preserve"> </w:t>
      </w:r>
      <w:r w:rsidRPr="00B8323C">
        <w:rPr>
          <w:rFonts w:cs="Arial"/>
          <w:lang w:val="mn-MN"/>
        </w:rPr>
        <w:t>холбогч дээрх ачаалал</w:t>
      </w:r>
    </w:p>
    <w:sectPr w:rsidR="00FE322A" w:rsidRPr="00B8323C" w:rsidSect="00F51910">
      <w:headerReference w:type="default" r:id="rId46"/>
      <w:pgSz w:w="12240" w:h="15840"/>
      <w:pgMar w:top="851" w:right="851" w:bottom="851" w:left="1701" w:header="454" w:footer="72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4C9E9ED" w16cex:dateUtc="2021-03-17T05:44:08.074Z"/>
  <w16cex:commentExtensible w16cex:durableId="330BD110" w16cex:dateUtc="2021-03-17T06:12:35.321Z"/>
  <w16cex:commentExtensible w16cex:durableId="64A680EB" w16cex:dateUtc="2021-03-17T06:12:59.087Z"/>
  <w16cex:commentExtensible w16cex:durableId="30115C0D" w16cex:dateUtc="2021-03-17T06:15:37.808Z"/>
  <w16cex:commentExtensible w16cex:durableId="4E58DC8B" w16cex:dateUtc="2021-03-17T06:17:13.315Z"/>
  <w16cex:commentExtensible w16cex:durableId="22BE6B56" w16cex:dateUtc="2021-03-17T06:23:02.485Z"/>
  <w16cex:commentExtensible w16cex:durableId="520D64DA" w16cex:dateUtc="2021-03-17T06:24:19.746Z"/>
  <w16cex:commentExtensible w16cex:durableId="10B8A6D9" w16cex:dateUtc="2021-03-17T09:51:54.625Z"/>
  <w16cex:commentExtensible w16cex:durableId="4FE4AB3A" w16cex:dateUtc="2021-03-17T09:55:44.092Z"/>
  <w16cex:commentExtensible w16cex:durableId="627967B8" w16cex:dateUtc="2021-03-17T09:58:54.12Z"/>
  <w16cex:commentExtensible w16cex:durableId="1C978870" w16cex:dateUtc="2021-03-17T10:00:28.034Z"/>
  <w16cex:commentExtensible w16cex:durableId="48373AE5" w16cex:dateUtc="2021-03-17T10:04:05.257Z"/>
  <w16cex:commentExtensible w16cex:durableId="0925EFB2" w16cex:dateUtc="2021-03-17T10:07:01.265Z"/>
  <w16cex:commentExtensible w16cex:durableId="652726B9" w16cex:dateUtc="2021-03-17T10:08:27.043Z"/>
  <w16cex:commentExtensible w16cex:durableId="5BC58806" w16cex:dateUtc="2021-03-17T10:09:50.641Z"/>
  <w16cex:commentExtensible w16cex:durableId="36392120" w16cex:dateUtc="2021-03-17T10:10:41.344Z"/>
  <w16cex:commentExtensible w16cex:durableId="4A02E25B" w16cex:dateUtc="2021-03-17T10:11:38.364Z"/>
  <w16cex:commentExtensible w16cex:durableId="16E3C957" w16cex:dateUtc="2021-03-17T10:17:41.651Z"/>
  <w16cex:commentExtensible w16cex:durableId="5FAC9F7D" w16cex:dateUtc="2021-03-17T10:22:31.883Z"/>
  <w16cex:commentExtensible w16cex:durableId="2AA75B62" w16cex:dateUtc="2021-03-17T10:57:21.613Z"/>
  <w16cex:commentExtensible w16cex:durableId="2BDC46BE" w16cex:dateUtc="2021-03-17T11:01:10.552Z"/>
  <w16cex:commentExtensible w16cex:durableId="78B1B202" w16cex:dateUtc="2021-03-17T11:04:09.972Z"/>
  <w16cex:commentExtensible w16cex:durableId="60BB748F" w16cex:dateUtc="2021-03-17T12:24:27.794Z"/>
  <w16cex:commentExtensible w16cex:durableId="42601753" w16cex:dateUtc="2021-03-17T13:11:55.168Z"/>
</w16cex:commentsExtensible>
</file>

<file path=word/commentsIds.xml><?xml version="1.0" encoding="utf-8"?>
<w16cid:commentsIds xmlns:mc="http://schemas.openxmlformats.org/markup-compatibility/2006" xmlns:w16cid="http://schemas.microsoft.com/office/word/2016/wordml/cid" mc:Ignorable="w16cid">
  <w16cid:commentId w16cid:paraId="01025D40" w16cid:durableId="15BE1275"/>
  <w16cid:commentId w16cid:paraId="2DE6217F" w16cid:durableId="1161B695"/>
  <w16cid:commentId w16cid:paraId="01A53884" w16cid:durableId="2D128CC2"/>
  <w16cid:commentId w16cid:paraId="5430FD5C" w16cid:durableId="67B9D18F"/>
  <w16cid:commentId w16cid:paraId="527F9430" w16cid:durableId="27BF0D4B"/>
  <w16cid:commentId w16cid:paraId="7FFFF8FA" w16cid:durableId="65BE9E87"/>
  <w16cid:commentId w16cid:paraId="504DA77C" w16cid:durableId="42DEF424"/>
  <w16cid:commentId w16cid:paraId="0C8CEE87" w16cid:durableId="07666D4A"/>
  <w16cid:commentId w16cid:paraId="7E25E263" w16cid:durableId="14E79EFC"/>
  <w16cid:commentId w16cid:paraId="0564622D" w16cid:durableId="2DCBCCC8"/>
  <w16cid:commentId w16cid:paraId="6BEE07FF" w16cid:durableId="54C21CE7"/>
  <w16cid:commentId w16cid:paraId="6AEA770F" w16cid:durableId="30653645"/>
  <w16cid:commentId w16cid:paraId="5F3E027C" w16cid:durableId="01528434"/>
  <w16cid:commentId w16cid:paraId="36A1D04D" w16cid:durableId="556D65FE"/>
  <w16cid:commentId w16cid:paraId="7BFC349A" w16cid:durableId="5A76AC1F"/>
  <w16cid:commentId w16cid:paraId="2E13134B" w16cid:durableId="61E311FE"/>
  <w16cid:commentId w16cid:paraId="3DDCCFAC" w16cid:durableId="098F6754"/>
  <w16cid:commentId w16cid:paraId="1410BAB3" w16cid:durableId="16975CEB"/>
  <w16cid:commentId w16cid:paraId="17F476B5" w16cid:durableId="766203ED"/>
  <w16cid:commentId w16cid:paraId="187ACED4" w16cid:durableId="2A7FCC15"/>
  <w16cid:commentId w16cid:paraId="2BACA603" w16cid:durableId="3796CB3F"/>
  <w16cid:commentId w16cid:paraId="2AA936D6" w16cid:durableId="7D985991"/>
  <w16cid:commentId w16cid:paraId="16CD99B8" w16cid:durableId="1B076C3C"/>
  <w16cid:commentId w16cid:paraId="00DA0BA0" w16cid:durableId="4882EB76"/>
  <w16cid:commentId w16cid:paraId="4079C405" w16cid:durableId="16DF1BD5"/>
  <w16cid:commentId w16cid:paraId="0C36E753" w16cid:durableId="50AE47DD"/>
  <w16cid:commentId w16cid:paraId="344F60E3" w16cid:durableId="0C8E4FE2"/>
  <w16cid:commentId w16cid:paraId="3A0F417C" w16cid:durableId="50FE29DE"/>
  <w16cid:commentId w16cid:paraId="78C22B2D" w16cid:durableId="15564296"/>
  <w16cid:commentId w16cid:paraId="3975D618" w16cid:durableId="7B9D7740"/>
  <w16cid:commentId w16cid:paraId="60C2D842" w16cid:durableId="4FB9CFCA"/>
  <w16cid:commentId w16cid:paraId="1D16CE98" w16cid:durableId="51949E49"/>
  <w16cid:commentId w16cid:paraId="3BC5A678" w16cid:durableId="18F68175"/>
  <w16cid:commentId w16cid:paraId="1DD0840C" w16cid:durableId="179855D2"/>
  <w16cid:commentId w16cid:paraId="7C101CC1" w16cid:durableId="08486EB8"/>
  <w16cid:commentId w16cid:paraId="2EC48542" w16cid:durableId="1B87DB28"/>
  <w16cid:commentId w16cid:paraId="75F317F9" w16cid:durableId="16BB41C1"/>
  <w16cid:commentId w16cid:paraId="46B2A19B" w16cid:durableId="0CC250D0"/>
  <w16cid:commentId w16cid:paraId="5438AA32" w16cid:durableId="3E567DB3"/>
  <w16cid:commentId w16cid:paraId="6459747C" w16cid:durableId="3CC7CAB9"/>
  <w16cid:commentId w16cid:paraId="3F00C635" w16cid:durableId="7EB4C507"/>
  <w16cid:commentId w16cid:paraId="4776138E" w16cid:durableId="420A8D31"/>
  <w16cid:commentId w16cid:paraId="3F1ED04C" w16cid:durableId="2D7C1800"/>
  <w16cid:commentId w16cid:paraId="396EF12A" w16cid:durableId="4D6FE898"/>
  <w16cid:commentId w16cid:paraId="412BA9A8" w16cid:durableId="0B79AD3D"/>
  <w16cid:commentId w16cid:paraId="5A7908EA" w16cid:durableId="54C9E9ED"/>
  <w16cid:commentId w16cid:paraId="2F9E3620" w16cid:durableId="330BD110"/>
  <w16cid:commentId w16cid:paraId="11402582" w16cid:durableId="64A680EB"/>
  <w16cid:commentId w16cid:paraId="1ABCE9EB" w16cid:durableId="30115C0D"/>
  <w16cid:commentId w16cid:paraId="1046F153" w16cid:durableId="4E58DC8B"/>
  <w16cid:commentId w16cid:paraId="31E9A7CD" w16cid:durableId="22BE6B56"/>
  <w16cid:commentId w16cid:paraId="6C2FD049" w16cid:durableId="520D64DA"/>
  <w16cid:commentId w16cid:paraId="1748E28A" w16cid:durableId="10B8A6D9"/>
  <w16cid:commentId w16cid:paraId="07B49FE7" w16cid:durableId="4FE4AB3A"/>
  <w16cid:commentId w16cid:paraId="3996F4B1" w16cid:durableId="627967B8"/>
  <w16cid:commentId w16cid:paraId="042C913E" w16cid:durableId="1C978870"/>
  <w16cid:commentId w16cid:paraId="2C53A56A" w16cid:durableId="48373AE5"/>
  <w16cid:commentId w16cid:paraId="39079123" w16cid:durableId="0925EFB2"/>
  <w16cid:commentId w16cid:paraId="328E5E51" w16cid:durableId="652726B9"/>
  <w16cid:commentId w16cid:paraId="137CCF28" w16cid:durableId="5BC58806"/>
  <w16cid:commentId w16cid:paraId="399DC050" w16cid:durableId="36392120"/>
  <w16cid:commentId w16cid:paraId="4FF46796" w16cid:durableId="4A02E25B"/>
  <w16cid:commentId w16cid:paraId="470D4BA0" w16cid:durableId="16E3C957"/>
  <w16cid:commentId w16cid:paraId="1C7E5D17" w16cid:durableId="5FAC9F7D"/>
  <w16cid:commentId w16cid:paraId="0275B121" w16cid:durableId="2AA75B62"/>
  <w16cid:commentId w16cid:paraId="1AE30C9E" w16cid:durableId="2BDC46BE"/>
  <w16cid:commentId w16cid:paraId="4AE5C99D" w16cid:durableId="78B1B202"/>
  <w16cid:commentId w16cid:paraId="367A88DA" w16cid:durableId="60BB748F"/>
  <w16cid:commentId w16cid:paraId="603CCE07" w16cid:durableId="4260175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EFECA4" w14:textId="77777777" w:rsidR="00CC46ED" w:rsidRDefault="00CC46ED" w:rsidP="00F51910">
      <w:pPr>
        <w:spacing w:after="0" w:line="240" w:lineRule="auto"/>
      </w:pPr>
      <w:r>
        <w:separator/>
      </w:r>
    </w:p>
  </w:endnote>
  <w:endnote w:type="continuationSeparator" w:id="0">
    <w:p w14:paraId="05438DC6" w14:textId="77777777" w:rsidR="00CC46ED" w:rsidRDefault="00CC46ED" w:rsidP="00F51910">
      <w:pPr>
        <w:spacing w:after="0" w:line="240" w:lineRule="auto"/>
      </w:pPr>
      <w:r>
        <w:continuationSeparator/>
      </w:r>
    </w:p>
  </w:endnote>
  <w:endnote w:type="continuationNotice" w:id="1">
    <w:p w14:paraId="769E2C62" w14:textId="77777777" w:rsidR="00CC46ED" w:rsidRDefault="00CC46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0904F5" w14:textId="77777777" w:rsidR="00CC46ED" w:rsidRDefault="00CC46ED" w:rsidP="00F51910">
      <w:pPr>
        <w:spacing w:after="0" w:line="240" w:lineRule="auto"/>
      </w:pPr>
      <w:r>
        <w:separator/>
      </w:r>
    </w:p>
  </w:footnote>
  <w:footnote w:type="continuationSeparator" w:id="0">
    <w:p w14:paraId="7AADFA1F" w14:textId="77777777" w:rsidR="00CC46ED" w:rsidRDefault="00CC46ED" w:rsidP="00F51910">
      <w:pPr>
        <w:spacing w:after="0" w:line="240" w:lineRule="auto"/>
      </w:pPr>
      <w:r>
        <w:continuationSeparator/>
      </w:r>
    </w:p>
  </w:footnote>
  <w:footnote w:type="continuationNotice" w:id="1">
    <w:p w14:paraId="5AA0D16C" w14:textId="77777777" w:rsidR="00CC46ED" w:rsidRDefault="00CC46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5C7F3" w14:textId="77777777" w:rsidR="008A2478" w:rsidRPr="002E3243" w:rsidRDefault="008A2478" w:rsidP="001C3842">
    <w:pPr>
      <w:rPr>
        <w:lang w:val="ru-RU"/>
      </w:rPr>
    </w:pPr>
    <w:r>
      <w:rPr>
        <w:lang w:val="mn-MN"/>
      </w:rPr>
      <w:t>Барилгын түр шатны стандарт</w:t>
    </w:r>
    <w:r>
      <w:rPr>
        <w:lang w:val="mn-MN"/>
      </w:rPr>
      <w:tab/>
    </w:r>
    <w:r>
      <w:rPr>
        <w:lang w:val="mn-MN"/>
      </w:rPr>
      <w:tab/>
    </w:r>
    <w:r>
      <w:rPr>
        <w:lang w:val="mn-MN"/>
      </w:rPr>
      <w:tab/>
    </w:r>
    <w:r>
      <w:rPr>
        <w:lang w:val="mn-MN"/>
      </w:rPr>
      <w:tab/>
    </w:r>
    <w:r>
      <w:rPr>
        <w:lang w:val="mn-MN"/>
      </w:rPr>
      <w:tab/>
    </w:r>
    <w:r>
      <w:rPr>
        <w:lang w:val="mn-MN"/>
      </w:rPr>
      <w:tab/>
    </w:r>
    <w:r>
      <w:rPr>
        <w:lang w:val="mn-MN"/>
      </w:rPr>
      <w:tab/>
    </w:r>
    <w:r>
      <w:t>MNS</w:t>
    </w:r>
    <w:r w:rsidRPr="002E3243">
      <w:rPr>
        <w:lang w:val="ru-RU"/>
      </w:rPr>
      <w:t xml:space="preserve"> …….:2021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A8F28" w14:textId="77777777" w:rsidR="008A2478" w:rsidRPr="002E3243" w:rsidRDefault="008A2478">
    <w:pPr>
      <w:pStyle w:val="Header"/>
      <w:rPr>
        <w:lang w:val="ru-RU"/>
      </w:rPr>
    </w:pPr>
    <w:r>
      <w:rPr>
        <w:lang w:val="mn-MN"/>
      </w:rPr>
      <w:t>Барилгын түр шатны стандарт</w:t>
    </w:r>
    <w:r>
      <w:rPr>
        <w:lang w:val="mn-MN"/>
      </w:rPr>
      <w:tab/>
    </w:r>
    <w:r>
      <w:rPr>
        <w:lang w:val="mn-MN"/>
      </w:rPr>
      <w:tab/>
    </w:r>
    <w:r>
      <w:t>MNS</w:t>
    </w:r>
    <w:r w:rsidRPr="002E3243">
      <w:rPr>
        <w:lang w:val="ru-RU"/>
      </w:rPr>
      <w:t xml:space="preserve"> …….:2021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03B98"/>
    <w:multiLevelType w:val="hybridMultilevel"/>
    <w:tmpl w:val="686A15EE"/>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83F8B"/>
    <w:multiLevelType w:val="hybridMultilevel"/>
    <w:tmpl w:val="E640E1DE"/>
    <w:lvl w:ilvl="0" w:tplc="315C0AE8">
      <w:start w:val="1"/>
      <w:numFmt w:val="lowerLetter"/>
      <w:lvlText w:val="(%1)"/>
      <w:lvlJc w:val="left"/>
      <w:pPr>
        <w:ind w:left="720" w:hanging="360"/>
      </w:pPr>
      <w:rPr>
        <w:rFonts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2" w15:restartNumberingAfterBreak="0">
    <w:nsid w:val="01B05C54"/>
    <w:multiLevelType w:val="hybridMultilevel"/>
    <w:tmpl w:val="955443F6"/>
    <w:lvl w:ilvl="0" w:tplc="A8B25B78">
      <w:start w:val="1"/>
      <w:numFmt w:val="decimal"/>
      <w:lvlText w:val="B.%1."/>
      <w:lvlJc w:val="left"/>
      <w:pPr>
        <w:ind w:left="720" w:hanging="360"/>
      </w:pPr>
      <w:rPr>
        <w:rFonts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3" w15:restartNumberingAfterBreak="0">
    <w:nsid w:val="02D3036B"/>
    <w:multiLevelType w:val="hybridMultilevel"/>
    <w:tmpl w:val="9CF8776C"/>
    <w:lvl w:ilvl="0" w:tplc="0409000F">
      <w:start w:val="1"/>
      <w:numFmt w:val="decimal"/>
      <w:lvlText w:val="%1."/>
      <w:lvlJc w:val="left"/>
      <w:pPr>
        <w:ind w:left="1080" w:hanging="720"/>
      </w:pPr>
      <w:rPr>
        <w:rFonts w:hint="default"/>
      </w:rPr>
    </w:lvl>
    <w:lvl w:ilvl="1" w:tplc="39C6E8AE">
      <w:start w:val="1"/>
      <w:numFmt w:val="lowerLetter"/>
      <w:lvlText w:val="(%2)"/>
      <w:lvlJc w:val="left"/>
      <w:pPr>
        <w:ind w:left="375" w:hanging="375"/>
      </w:pPr>
      <w:rPr>
        <w:rFonts w:hint="default"/>
      </w:rPr>
    </w:lvl>
    <w:lvl w:ilvl="2" w:tplc="E04E9DBE">
      <w:start w:val="1"/>
      <w:numFmt w:val="lowerLetter"/>
      <w:lvlText w:val="%3)"/>
      <w:lvlJc w:val="left"/>
      <w:pPr>
        <w:ind w:left="36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8E7156"/>
    <w:multiLevelType w:val="hybridMultilevel"/>
    <w:tmpl w:val="9E78D8F6"/>
    <w:lvl w:ilvl="0" w:tplc="6DE0B030">
      <w:start w:val="1"/>
      <w:numFmt w:val="lowerLetter"/>
      <w:lvlText w:val="(%1)"/>
      <w:lvlJc w:val="left"/>
      <w:pPr>
        <w:ind w:left="720" w:hanging="360"/>
      </w:pPr>
      <w:rPr>
        <w:rFonts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5" w15:restartNumberingAfterBreak="0">
    <w:nsid w:val="093B4116"/>
    <w:multiLevelType w:val="multilevel"/>
    <w:tmpl w:val="C510B0B0"/>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79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AC02402"/>
    <w:multiLevelType w:val="multilevel"/>
    <w:tmpl w:val="848ED8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 w:hanging="360"/>
      </w:pPr>
    </w:lvl>
    <w:lvl w:ilvl="5">
      <w:start w:val="1"/>
      <w:numFmt w:val="decimal"/>
      <w:lvlText w:val="(%6)"/>
      <w:lvlJc w:val="left"/>
      <w:pPr>
        <w:ind w:left="360" w:hanging="360"/>
      </w:pPr>
      <w:rPr>
        <w:rFonts w:hint="default"/>
      </w:rPr>
    </w:lvl>
    <w:lvl w:ilvl="6">
      <w:start w:val="1"/>
      <w:numFmt w:val="lowerLetter"/>
      <w:lvlText w:val="(%7)"/>
      <w:lvlJc w:val="left"/>
      <w:pPr>
        <w:ind w:left="390" w:hanging="390"/>
      </w:pPr>
      <w:rPr>
        <w:rFonts w:hint="default"/>
      </w:r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0CF94C95"/>
    <w:multiLevelType w:val="hybridMultilevel"/>
    <w:tmpl w:val="4566B57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430931"/>
    <w:multiLevelType w:val="hybridMultilevel"/>
    <w:tmpl w:val="C7B6164E"/>
    <w:lvl w:ilvl="0" w:tplc="C4403E20">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4A69C8"/>
    <w:multiLevelType w:val="hybridMultilevel"/>
    <w:tmpl w:val="FFE0E3D4"/>
    <w:lvl w:ilvl="0" w:tplc="04500017">
      <w:start w:val="1"/>
      <w:numFmt w:val="lowerLetter"/>
      <w:lvlText w:val="%1)"/>
      <w:lvlJc w:val="left"/>
      <w:pPr>
        <w:ind w:left="720" w:hanging="360"/>
      </w:pPr>
      <w:rPr>
        <w:rFonts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10" w15:restartNumberingAfterBreak="0">
    <w:nsid w:val="12435360"/>
    <w:multiLevelType w:val="hybridMultilevel"/>
    <w:tmpl w:val="310034B6"/>
    <w:lvl w:ilvl="0" w:tplc="FFC82978">
      <w:start w:val="1"/>
      <w:numFmt w:val="low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1524D8"/>
    <w:multiLevelType w:val="multilevel"/>
    <w:tmpl w:val="C510B0B0"/>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79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617364C"/>
    <w:multiLevelType w:val="multilevel"/>
    <w:tmpl w:val="8D1AC86A"/>
    <w:lvl w:ilvl="0">
      <w:start w:val="1"/>
      <w:numFmt w:val="decimal"/>
      <w:lvlText w:val="A.%1."/>
      <w:lvlJc w:val="left"/>
      <w:pPr>
        <w:ind w:left="360" w:hanging="360"/>
      </w:pPr>
      <w:rPr>
        <w:rFonts w:hint="default"/>
      </w:rPr>
    </w:lvl>
    <w:lvl w:ilvl="1">
      <w:start w:val="1"/>
      <w:numFmt w:val="none"/>
      <w:lvlText w:val="A.2.1"/>
      <w:lvlJc w:val="left"/>
      <w:pPr>
        <w:ind w:left="36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64D38C7"/>
    <w:multiLevelType w:val="hybridMultilevel"/>
    <w:tmpl w:val="9962C1C4"/>
    <w:lvl w:ilvl="0" w:tplc="6DE0B030">
      <w:start w:val="1"/>
      <w:numFmt w:val="lowerLetter"/>
      <w:lvlText w:val="(%1)"/>
      <w:lvlJc w:val="left"/>
      <w:pPr>
        <w:ind w:left="720" w:hanging="360"/>
      </w:pPr>
      <w:rPr>
        <w:rFonts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14" w15:restartNumberingAfterBreak="0">
    <w:nsid w:val="217D6616"/>
    <w:multiLevelType w:val="multilevel"/>
    <w:tmpl w:val="ED465B9E"/>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5" w15:restartNumberingAfterBreak="0">
    <w:nsid w:val="21A84FA2"/>
    <w:multiLevelType w:val="hybridMultilevel"/>
    <w:tmpl w:val="74C8B3A2"/>
    <w:lvl w:ilvl="0" w:tplc="04090017">
      <w:start w:val="1"/>
      <w:numFmt w:val="lowerLetter"/>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16" w15:restartNumberingAfterBreak="0">
    <w:nsid w:val="2837114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502"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A443E5A"/>
    <w:multiLevelType w:val="hybridMultilevel"/>
    <w:tmpl w:val="7CC2C0E2"/>
    <w:lvl w:ilvl="0" w:tplc="59A0B9A8">
      <w:start w:val="6"/>
      <w:numFmt w:val="bullet"/>
      <w:lvlText w:val="-"/>
      <w:lvlJc w:val="left"/>
      <w:pPr>
        <w:ind w:left="720" w:hanging="360"/>
      </w:pPr>
      <w:rPr>
        <w:rFonts w:ascii="Arial" w:eastAsia="Arial" w:hAnsi="Arial" w:cs="Arial"/>
      </w:rPr>
    </w:lvl>
    <w:lvl w:ilvl="1" w:tplc="179C28AC">
      <w:start w:val="1"/>
      <w:numFmt w:val="bullet"/>
      <w:lvlText w:val="o"/>
      <w:lvlJc w:val="left"/>
      <w:pPr>
        <w:ind w:left="1440" w:hanging="360"/>
      </w:pPr>
      <w:rPr>
        <w:rFonts w:ascii="Courier New" w:eastAsia="Courier New" w:hAnsi="Courier New" w:cs="Courier New"/>
      </w:rPr>
    </w:lvl>
    <w:lvl w:ilvl="2" w:tplc="AFB8A4B4">
      <w:start w:val="1"/>
      <w:numFmt w:val="bullet"/>
      <w:lvlText w:val="▪"/>
      <w:lvlJc w:val="left"/>
      <w:pPr>
        <w:ind w:left="2160" w:hanging="360"/>
      </w:pPr>
      <w:rPr>
        <w:rFonts w:ascii="Noto Sans Symbols" w:eastAsia="Noto Sans Symbols" w:hAnsi="Noto Sans Symbols" w:cs="Noto Sans Symbols"/>
      </w:rPr>
    </w:lvl>
    <w:lvl w:ilvl="3" w:tplc="FD7AECD4">
      <w:start w:val="1"/>
      <w:numFmt w:val="bullet"/>
      <w:lvlText w:val="●"/>
      <w:lvlJc w:val="left"/>
      <w:pPr>
        <w:ind w:left="2880" w:hanging="360"/>
      </w:pPr>
      <w:rPr>
        <w:rFonts w:ascii="Noto Sans Symbols" w:eastAsia="Noto Sans Symbols" w:hAnsi="Noto Sans Symbols" w:cs="Noto Sans Symbols"/>
      </w:rPr>
    </w:lvl>
    <w:lvl w:ilvl="4" w:tplc="05B8A36E">
      <w:start w:val="1"/>
      <w:numFmt w:val="bullet"/>
      <w:lvlText w:val="o"/>
      <w:lvlJc w:val="left"/>
      <w:pPr>
        <w:ind w:left="3600" w:hanging="360"/>
      </w:pPr>
      <w:rPr>
        <w:rFonts w:ascii="Courier New" w:eastAsia="Courier New" w:hAnsi="Courier New" w:cs="Courier New"/>
      </w:rPr>
    </w:lvl>
    <w:lvl w:ilvl="5" w:tplc="1BC46D0A">
      <w:start w:val="1"/>
      <w:numFmt w:val="bullet"/>
      <w:lvlText w:val="▪"/>
      <w:lvlJc w:val="left"/>
      <w:pPr>
        <w:ind w:left="4320" w:hanging="360"/>
      </w:pPr>
      <w:rPr>
        <w:rFonts w:ascii="Noto Sans Symbols" w:eastAsia="Noto Sans Symbols" w:hAnsi="Noto Sans Symbols" w:cs="Noto Sans Symbols"/>
      </w:rPr>
    </w:lvl>
    <w:lvl w:ilvl="6" w:tplc="BBCAAD5C">
      <w:start w:val="1"/>
      <w:numFmt w:val="bullet"/>
      <w:lvlText w:val="●"/>
      <w:lvlJc w:val="left"/>
      <w:pPr>
        <w:ind w:left="5040" w:hanging="360"/>
      </w:pPr>
      <w:rPr>
        <w:rFonts w:ascii="Noto Sans Symbols" w:eastAsia="Noto Sans Symbols" w:hAnsi="Noto Sans Symbols" w:cs="Noto Sans Symbols"/>
      </w:rPr>
    </w:lvl>
    <w:lvl w:ilvl="7" w:tplc="46FA532C">
      <w:start w:val="1"/>
      <w:numFmt w:val="bullet"/>
      <w:lvlText w:val="o"/>
      <w:lvlJc w:val="left"/>
      <w:pPr>
        <w:ind w:left="5760" w:hanging="360"/>
      </w:pPr>
      <w:rPr>
        <w:rFonts w:ascii="Courier New" w:eastAsia="Courier New" w:hAnsi="Courier New" w:cs="Courier New"/>
      </w:rPr>
    </w:lvl>
    <w:lvl w:ilvl="8" w:tplc="19949F46">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AD43A9C"/>
    <w:multiLevelType w:val="multilevel"/>
    <w:tmpl w:val="4B2437F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2BF928B6"/>
    <w:multiLevelType w:val="hybridMultilevel"/>
    <w:tmpl w:val="75B2A94A"/>
    <w:lvl w:ilvl="0" w:tplc="9EA6B79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A94751"/>
    <w:multiLevelType w:val="hybridMultilevel"/>
    <w:tmpl w:val="6C22D410"/>
    <w:lvl w:ilvl="0" w:tplc="04500017">
      <w:start w:val="1"/>
      <w:numFmt w:val="lowerLetter"/>
      <w:lvlText w:val="%1)"/>
      <w:lvlJc w:val="left"/>
      <w:pPr>
        <w:ind w:left="720" w:hanging="360"/>
      </w:pPr>
      <w:rPr>
        <w:rFonts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21" w15:restartNumberingAfterBreak="0">
    <w:nsid w:val="334173AF"/>
    <w:multiLevelType w:val="multilevel"/>
    <w:tmpl w:val="9E78D8F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15:restartNumberingAfterBreak="0">
    <w:nsid w:val="33784A20"/>
    <w:multiLevelType w:val="hybridMultilevel"/>
    <w:tmpl w:val="F28099A6"/>
    <w:lvl w:ilvl="0" w:tplc="C9F664B6">
      <w:start w:val="1"/>
      <w:numFmt w:val="lowerLetter"/>
      <w:lvlText w:val="%1)"/>
      <w:lvlJc w:val="left"/>
      <w:pPr>
        <w:ind w:left="720" w:hanging="720"/>
      </w:pPr>
      <w:rPr>
        <w:rFonts w:hint="default"/>
      </w:rPr>
    </w:lvl>
    <w:lvl w:ilvl="1" w:tplc="04500019" w:tentative="1">
      <w:start w:val="1"/>
      <w:numFmt w:val="lowerLetter"/>
      <w:lvlText w:val="%2."/>
      <w:lvlJc w:val="left"/>
      <w:pPr>
        <w:ind w:left="1080" w:hanging="360"/>
      </w:pPr>
    </w:lvl>
    <w:lvl w:ilvl="2" w:tplc="0450001B" w:tentative="1">
      <w:start w:val="1"/>
      <w:numFmt w:val="lowerRoman"/>
      <w:lvlText w:val="%3."/>
      <w:lvlJc w:val="right"/>
      <w:pPr>
        <w:ind w:left="1800" w:hanging="180"/>
      </w:pPr>
    </w:lvl>
    <w:lvl w:ilvl="3" w:tplc="0450000F" w:tentative="1">
      <w:start w:val="1"/>
      <w:numFmt w:val="decimal"/>
      <w:lvlText w:val="%4."/>
      <w:lvlJc w:val="left"/>
      <w:pPr>
        <w:ind w:left="2520" w:hanging="360"/>
      </w:pPr>
    </w:lvl>
    <w:lvl w:ilvl="4" w:tplc="04500019" w:tentative="1">
      <w:start w:val="1"/>
      <w:numFmt w:val="lowerLetter"/>
      <w:lvlText w:val="%5."/>
      <w:lvlJc w:val="left"/>
      <w:pPr>
        <w:ind w:left="3240" w:hanging="360"/>
      </w:pPr>
    </w:lvl>
    <w:lvl w:ilvl="5" w:tplc="0450001B" w:tentative="1">
      <w:start w:val="1"/>
      <w:numFmt w:val="lowerRoman"/>
      <w:lvlText w:val="%6."/>
      <w:lvlJc w:val="right"/>
      <w:pPr>
        <w:ind w:left="3960" w:hanging="180"/>
      </w:pPr>
    </w:lvl>
    <w:lvl w:ilvl="6" w:tplc="0450000F" w:tentative="1">
      <w:start w:val="1"/>
      <w:numFmt w:val="decimal"/>
      <w:lvlText w:val="%7."/>
      <w:lvlJc w:val="left"/>
      <w:pPr>
        <w:ind w:left="4680" w:hanging="360"/>
      </w:pPr>
    </w:lvl>
    <w:lvl w:ilvl="7" w:tplc="04500019" w:tentative="1">
      <w:start w:val="1"/>
      <w:numFmt w:val="lowerLetter"/>
      <w:lvlText w:val="%8."/>
      <w:lvlJc w:val="left"/>
      <w:pPr>
        <w:ind w:left="5400" w:hanging="360"/>
      </w:pPr>
    </w:lvl>
    <w:lvl w:ilvl="8" w:tplc="0450001B" w:tentative="1">
      <w:start w:val="1"/>
      <w:numFmt w:val="lowerRoman"/>
      <w:lvlText w:val="%9."/>
      <w:lvlJc w:val="right"/>
      <w:pPr>
        <w:ind w:left="6120" w:hanging="180"/>
      </w:pPr>
    </w:lvl>
  </w:abstractNum>
  <w:abstractNum w:abstractNumId="23" w15:restartNumberingAfterBreak="0">
    <w:nsid w:val="35FE077F"/>
    <w:multiLevelType w:val="hybridMultilevel"/>
    <w:tmpl w:val="F6A60580"/>
    <w:lvl w:ilvl="0" w:tplc="04500017">
      <w:start w:val="1"/>
      <w:numFmt w:val="lowerLetter"/>
      <w:lvlText w:val="%1)"/>
      <w:lvlJc w:val="left"/>
      <w:pPr>
        <w:ind w:left="360" w:hanging="360"/>
      </w:pPr>
      <w:rPr>
        <w:rFonts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24" w15:restartNumberingAfterBreak="0">
    <w:nsid w:val="36F63D7D"/>
    <w:multiLevelType w:val="hybridMultilevel"/>
    <w:tmpl w:val="D8189F72"/>
    <w:lvl w:ilvl="0" w:tplc="18585DEE">
      <w:start w:val="1"/>
      <w:numFmt w:val="low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DD3668"/>
    <w:multiLevelType w:val="hybridMultilevel"/>
    <w:tmpl w:val="060C65B6"/>
    <w:lvl w:ilvl="0" w:tplc="2806C1D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AB4A0F"/>
    <w:multiLevelType w:val="hybridMultilevel"/>
    <w:tmpl w:val="1212A59C"/>
    <w:lvl w:ilvl="0" w:tplc="11B47E1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B359A9"/>
    <w:multiLevelType w:val="hybridMultilevel"/>
    <w:tmpl w:val="4B2437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333899"/>
    <w:multiLevelType w:val="hybridMultilevel"/>
    <w:tmpl w:val="F40889B0"/>
    <w:lvl w:ilvl="0" w:tplc="0409000F">
      <w:start w:val="1"/>
      <w:numFmt w:val="decimal"/>
      <w:lvlText w:val="%1."/>
      <w:lvlJc w:val="left"/>
      <w:pPr>
        <w:ind w:left="720" w:hanging="360"/>
      </w:pPr>
    </w:lvl>
    <w:lvl w:ilvl="1" w:tplc="C7C20748">
      <w:start w:val="1"/>
      <w:numFmt w:val="lowerLetter"/>
      <w:lvlText w:val="%2)"/>
      <w:lvlJc w:val="left"/>
      <w:pPr>
        <w:ind w:left="36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1069"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243D15"/>
    <w:multiLevelType w:val="hybridMultilevel"/>
    <w:tmpl w:val="E3C0D68C"/>
    <w:lvl w:ilvl="0" w:tplc="86FE4510">
      <w:start w:val="1"/>
      <w:numFmt w:val="lowerLetter"/>
      <w:lvlText w:val="(%1)"/>
      <w:lvlJc w:val="left"/>
      <w:pPr>
        <w:ind w:left="825" w:hanging="465"/>
      </w:pPr>
      <w:rPr>
        <w:rFonts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30" w15:restartNumberingAfterBreak="0">
    <w:nsid w:val="42142D59"/>
    <w:multiLevelType w:val="hybridMultilevel"/>
    <w:tmpl w:val="9D30C526"/>
    <w:lvl w:ilvl="0" w:tplc="7D5E01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4216CD4"/>
    <w:multiLevelType w:val="hybridMultilevel"/>
    <w:tmpl w:val="848ED8C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start w:val="1"/>
      <w:numFmt w:val="lowerLetter"/>
      <w:lvlText w:val="%5."/>
      <w:lvlJc w:val="left"/>
      <w:pPr>
        <w:ind w:left="360" w:hanging="360"/>
      </w:pPr>
    </w:lvl>
    <w:lvl w:ilvl="5" w:tplc="2806C1D4">
      <w:start w:val="1"/>
      <w:numFmt w:val="decimal"/>
      <w:lvlText w:val="(%6)"/>
      <w:lvlJc w:val="left"/>
      <w:pPr>
        <w:ind w:left="360" w:hanging="360"/>
      </w:pPr>
      <w:rPr>
        <w:rFonts w:hint="default"/>
      </w:rPr>
    </w:lvl>
    <w:lvl w:ilvl="6" w:tplc="BFEC47AC">
      <w:start w:val="1"/>
      <w:numFmt w:val="lowerLetter"/>
      <w:lvlText w:val="(%7)"/>
      <w:lvlJc w:val="left"/>
      <w:pPr>
        <w:ind w:left="390" w:hanging="39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4C86B30"/>
    <w:multiLevelType w:val="hybridMultilevel"/>
    <w:tmpl w:val="B57E111E"/>
    <w:lvl w:ilvl="0" w:tplc="04500017">
      <w:start w:val="1"/>
      <w:numFmt w:val="lowerLetter"/>
      <w:lvlText w:val="%1)"/>
      <w:lvlJc w:val="left"/>
      <w:pPr>
        <w:ind w:left="720" w:hanging="360"/>
      </w:pPr>
      <w:rPr>
        <w:rFonts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33" w15:restartNumberingAfterBreak="0">
    <w:nsid w:val="46DC253E"/>
    <w:multiLevelType w:val="hybridMultilevel"/>
    <w:tmpl w:val="60482D24"/>
    <w:lvl w:ilvl="0" w:tplc="39D4E210">
      <w:start w:val="1"/>
      <w:numFmt w:val="decimal"/>
      <w:lvlText w:val="(%1)"/>
      <w:lvlJc w:val="left"/>
      <w:pPr>
        <w:ind w:left="1080" w:hanging="720"/>
      </w:pPr>
      <w:rPr>
        <w:rFonts w:ascii="Arial" w:eastAsiaTheme="minorHAnsi" w:hAnsi="Arial"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C41296F"/>
    <w:multiLevelType w:val="hybridMultilevel"/>
    <w:tmpl w:val="84BCA012"/>
    <w:lvl w:ilvl="0" w:tplc="04500017">
      <w:start w:val="1"/>
      <w:numFmt w:val="lowerLetter"/>
      <w:lvlText w:val="%1)"/>
      <w:lvlJc w:val="left"/>
      <w:pPr>
        <w:ind w:left="720" w:hanging="360"/>
      </w:pPr>
      <w:rPr>
        <w:rFonts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35" w15:restartNumberingAfterBreak="0">
    <w:nsid w:val="4F344F8F"/>
    <w:multiLevelType w:val="multilevel"/>
    <w:tmpl w:val="9D30C52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15:restartNumberingAfterBreak="0">
    <w:nsid w:val="4FEB3488"/>
    <w:multiLevelType w:val="hybridMultilevel"/>
    <w:tmpl w:val="06D47196"/>
    <w:lvl w:ilvl="0" w:tplc="7ABE53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566001F"/>
    <w:multiLevelType w:val="hybridMultilevel"/>
    <w:tmpl w:val="F30CAE94"/>
    <w:lvl w:ilvl="0" w:tplc="6EC62D30">
      <w:start w:val="1"/>
      <w:numFmt w:val="lowerLetter"/>
      <w:lvlText w:val="(%1)"/>
      <w:lvlJc w:val="left"/>
      <w:pPr>
        <w:ind w:left="720" w:hanging="360"/>
      </w:pPr>
      <w:rPr>
        <w:rFonts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38" w15:restartNumberingAfterBreak="0">
    <w:nsid w:val="584520C0"/>
    <w:multiLevelType w:val="multilevel"/>
    <w:tmpl w:val="B4DE460C"/>
    <w:lvl w:ilvl="0">
      <w:start w:val="1"/>
      <w:numFmt w:val="decimal"/>
      <w:lvlText w:val="%1."/>
      <w:lvlJc w:val="left"/>
      <w:pPr>
        <w:ind w:left="360" w:hanging="360"/>
      </w:pPr>
      <w:rPr>
        <w:rFonts w:hint="default"/>
        <w:b/>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79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86A351F"/>
    <w:multiLevelType w:val="hybridMultilevel"/>
    <w:tmpl w:val="2A0681C8"/>
    <w:lvl w:ilvl="0" w:tplc="E2FA3ADA">
      <w:start w:val="1"/>
      <w:numFmt w:val="decimal"/>
      <w:lvlText w:val="%1)"/>
      <w:lvlJc w:val="left"/>
      <w:pPr>
        <w:ind w:left="720" w:hanging="360"/>
      </w:pPr>
      <w:rPr>
        <w:rFonts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40" w15:restartNumberingAfterBreak="0">
    <w:nsid w:val="62B809F8"/>
    <w:multiLevelType w:val="multilevel"/>
    <w:tmpl w:val="8FF2AF64"/>
    <w:lvl w:ilvl="0">
      <w:start w:val="1"/>
      <w:numFmt w:val="decimal"/>
      <w:lvlText w:val="%1."/>
      <w:lvlJc w:val="left"/>
      <w:pPr>
        <w:ind w:left="1080" w:hanging="720"/>
      </w:pPr>
      <w:rPr>
        <w:rFonts w:hint="default"/>
      </w:rPr>
    </w:lvl>
    <w:lvl w:ilvl="1">
      <w:start w:val="1"/>
      <w:numFmt w:val="lowerLetter"/>
      <w:lvlText w:val="(%2)"/>
      <w:lvlJc w:val="left"/>
      <w:pPr>
        <w:ind w:left="375" w:hanging="375"/>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15:restartNumberingAfterBreak="0">
    <w:nsid w:val="6B5D2897"/>
    <w:multiLevelType w:val="hybridMultilevel"/>
    <w:tmpl w:val="982EC3E0"/>
    <w:lvl w:ilvl="0" w:tplc="06007F5E">
      <w:start w:val="1"/>
      <w:numFmt w:val="decimal"/>
      <w:lvlText w:val="%1)"/>
      <w:lvlJc w:val="left"/>
      <w:pPr>
        <w:ind w:left="786" w:hanging="360"/>
      </w:pPr>
      <w:rPr>
        <w:rFonts w:hint="default"/>
      </w:rPr>
    </w:lvl>
    <w:lvl w:ilvl="1" w:tplc="04500019" w:tentative="1">
      <w:start w:val="1"/>
      <w:numFmt w:val="lowerLetter"/>
      <w:lvlText w:val="%2."/>
      <w:lvlJc w:val="left"/>
      <w:pPr>
        <w:ind w:left="1506" w:hanging="360"/>
      </w:pPr>
    </w:lvl>
    <w:lvl w:ilvl="2" w:tplc="0450001B" w:tentative="1">
      <w:start w:val="1"/>
      <w:numFmt w:val="lowerRoman"/>
      <w:lvlText w:val="%3."/>
      <w:lvlJc w:val="right"/>
      <w:pPr>
        <w:ind w:left="2226" w:hanging="180"/>
      </w:pPr>
    </w:lvl>
    <w:lvl w:ilvl="3" w:tplc="0450000F" w:tentative="1">
      <w:start w:val="1"/>
      <w:numFmt w:val="decimal"/>
      <w:lvlText w:val="%4."/>
      <w:lvlJc w:val="left"/>
      <w:pPr>
        <w:ind w:left="2946" w:hanging="360"/>
      </w:pPr>
    </w:lvl>
    <w:lvl w:ilvl="4" w:tplc="04500019" w:tentative="1">
      <w:start w:val="1"/>
      <w:numFmt w:val="lowerLetter"/>
      <w:lvlText w:val="%5."/>
      <w:lvlJc w:val="left"/>
      <w:pPr>
        <w:ind w:left="3666" w:hanging="360"/>
      </w:pPr>
    </w:lvl>
    <w:lvl w:ilvl="5" w:tplc="0450001B" w:tentative="1">
      <w:start w:val="1"/>
      <w:numFmt w:val="lowerRoman"/>
      <w:lvlText w:val="%6."/>
      <w:lvlJc w:val="right"/>
      <w:pPr>
        <w:ind w:left="4386" w:hanging="180"/>
      </w:pPr>
    </w:lvl>
    <w:lvl w:ilvl="6" w:tplc="0450000F" w:tentative="1">
      <w:start w:val="1"/>
      <w:numFmt w:val="decimal"/>
      <w:lvlText w:val="%7."/>
      <w:lvlJc w:val="left"/>
      <w:pPr>
        <w:ind w:left="5106" w:hanging="360"/>
      </w:pPr>
    </w:lvl>
    <w:lvl w:ilvl="7" w:tplc="04500019" w:tentative="1">
      <w:start w:val="1"/>
      <w:numFmt w:val="lowerLetter"/>
      <w:lvlText w:val="%8."/>
      <w:lvlJc w:val="left"/>
      <w:pPr>
        <w:ind w:left="5826" w:hanging="360"/>
      </w:pPr>
    </w:lvl>
    <w:lvl w:ilvl="8" w:tplc="0450001B" w:tentative="1">
      <w:start w:val="1"/>
      <w:numFmt w:val="lowerRoman"/>
      <w:lvlText w:val="%9."/>
      <w:lvlJc w:val="right"/>
      <w:pPr>
        <w:ind w:left="6546" w:hanging="180"/>
      </w:pPr>
    </w:lvl>
  </w:abstractNum>
  <w:abstractNum w:abstractNumId="42" w15:restartNumberingAfterBreak="0">
    <w:nsid w:val="70B10596"/>
    <w:multiLevelType w:val="hybridMultilevel"/>
    <w:tmpl w:val="599E79E2"/>
    <w:lvl w:ilvl="0" w:tplc="559EDF98">
      <w:start w:val="1"/>
      <w:numFmt w:val="decimal"/>
      <w:lvlText w:val="%1)"/>
      <w:lvlJc w:val="left"/>
      <w:pPr>
        <w:ind w:left="720" w:hanging="360"/>
      </w:pPr>
      <w:rPr>
        <w:rFonts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43" w15:restartNumberingAfterBreak="0">
    <w:nsid w:val="72420DDE"/>
    <w:multiLevelType w:val="hybridMultilevel"/>
    <w:tmpl w:val="BB60C7E0"/>
    <w:lvl w:ilvl="0" w:tplc="81504C48">
      <w:start w:val="1"/>
      <w:numFmt w:val="decimal"/>
      <w:lvlText w:val="%1"/>
      <w:lvlJc w:val="left"/>
      <w:pPr>
        <w:ind w:left="1140" w:hanging="780"/>
      </w:pPr>
      <w:rPr>
        <w:rFonts w:cstheme="minorBidi" w:hint="default"/>
      </w:rPr>
    </w:lvl>
    <w:lvl w:ilvl="1" w:tplc="41A4BD66">
      <w:start w:val="1"/>
      <w:numFmt w:val="lowerLetter"/>
      <w:lvlText w:val="(%2)"/>
      <w:lvlJc w:val="left"/>
      <w:pPr>
        <w:ind w:left="644" w:hanging="360"/>
      </w:pPr>
      <w:rPr>
        <w:rFonts w:hint="default"/>
      </w:rPr>
    </w:lvl>
    <w:lvl w:ilvl="2" w:tplc="E62E0878">
      <w:start w:val="1"/>
      <w:numFmt w:val="lowerLetter"/>
      <w:lvlText w:val="%3)"/>
      <w:lvlJc w:val="left"/>
      <w:pPr>
        <w:ind w:left="360" w:hanging="360"/>
      </w:pPr>
      <w:rPr>
        <w:rFonts w:hint="default"/>
      </w:rPr>
    </w:lvl>
    <w:lvl w:ilvl="3" w:tplc="7004A372">
      <w:start w:val="1"/>
      <w:numFmt w:val="decimal"/>
      <w:lvlText w:val="%4)"/>
      <w:lvlJc w:val="left"/>
      <w:pPr>
        <w:ind w:left="36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A56CE2"/>
    <w:multiLevelType w:val="hybridMultilevel"/>
    <w:tmpl w:val="C74E8A4C"/>
    <w:lvl w:ilvl="0" w:tplc="06007F5E">
      <w:start w:val="1"/>
      <w:numFmt w:val="decimal"/>
      <w:lvlText w:val="%1)"/>
      <w:lvlJc w:val="left"/>
      <w:pPr>
        <w:ind w:left="786" w:hanging="360"/>
      </w:pPr>
      <w:rPr>
        <w:rFonts w:hint="default"/>
      </w:rPr>
    </w:lvl>
    <w:lvl w:ilvl="1" w:tplc="04500019" w:tentative="1">
      <w:start w:val="1"/>
      <w:numFmt w:val="lowerLetter"/>
      <w:lvlText w:val="%2."/>
      <w:lvlJc w:val="left"/>
      <w:pPr>
        <w:ind w:left="1800" w:hanging="360"/>
      </w:pPr>
    </w:lvl>
    <w:lvl w:ilvl="2" w:tplc="0450001B" w:tentative="1">
      <w:start w:val="1"/>
      <w:numFmt w:val="lowerRoman"/>
      <w:lvlText w:val="%3."/>
      <w:lvlJc w:val="right"/>
      <w:pPr>
        <w:ind w:left="2520" w:hanging="180"/>
      </w:pPr>
    </w:lvl>
    <w:lvl w:ilvl="3" w:tplc="0450000F" w:tentative="1">
      <w:start w:val="1"/>
      <w:numFmt w:val="decimal"/>
      <w:lvlText w:val="%4."/>
      <w:lvlJc w:val="left"/>
      <w:pPr>
        <w:ind w:left="3240" w:hanging="360"/>
      </w:pPr>
    </w:lvl>
    <w:lvl w:ilvl="4" w:tplc="04500019" w:tentative="1">
      <w:start w:val="1"/>
      <w:numFmt w:val="lowerLetter"/>
      <w:lvlText w:val="%5."/>
      <w:lvlJc w:val="left"/>
      <w:pPr>
        <w:ind w:left="3960" w:hanging="360"/>
      </w:pPr>
    </w:lvl>
    <w:lvl w:ilvl="5" w:tplc="0450001B" w:tentative="1">
      <w:start w:val="1"/>
      <w:numFmt w:val="lowerRoman"/>
      <w:lvlText w:val="%6."/>
      <w:lvlJc w:val="right"/>
      <w:pPr>
        <w:ind w:left="4680" w:hanging="180"/>
      </w:pPr>
    </w:lvl>
    <w:lvl w:ilvl="6" w:tplc="0450000F" w:tentative="1">
      <w:start w:val="1"/>
      <w:numFmt w:val="decimal"/>
      <w:lvlText w:val="%7."/>
      <w:lvlJc w:val="left"/>
      <w:pPr>
        <w:ind w:left="5400" w:hanging="360"/>
      </w:pPr>
    </w:lvl>
    <w:lvl w:ilvl="7" w:tplc="04500019" w:tentative="1">
      <w:start w:val="1"/>
      <w:numFmt w:val="lowerLetter"/>
      <w:lvlText w:val="%8."/>
      <w:lvlJc w:val="left"/>
      <w:pPr>
        <w:ind w:left="6120" w:hanging="360"/>
      </w:pPr>
    </w:lvl>
    <w:lvl w:ilvl="8" w:tplc="0450001B" w:tentative="1">
      <w:start w:val="1"/>
      <w:numFmt w:val="lowerRoman"/>
      <w:lvlText w:val="%9."/>
      <w:lvlJc w:val="right"/>
      <w:pPr>
        <w:ind w:left="6840" w:hanging="180"/>
      </w:pPr>
    </w:lvl>
  </w:abstractNum>
  <w:num w:numId="1">
    <w:abstractNumId w:val="38"/>
  </w:num>
  <w:num w:numId="2">
    <w:abstractNumId w:val="8"/>
  </w:num>
  <w:num w:numId="3">
    <w:abstractNumId w:val="26"/>
  </w:num>
  <w:num w:numId="4">
    <w:abstractNumId w:val="14"/>
  </w:num>
  <w:num w:numId="5">
    <w:abstractNumId w:val="17"/>
  </w:num>
  <w:num w:numId="6">
    <w:abstractNumId w:val="3"/>
  </w:num>
  <w:num w:numId="7">
    <w:abstractNumId w:val="33"/>
  </w:num>
  <w:num w:numId="8">
    <w:abstractNumId w:val="43"/>
  </w:num>
  <w:num w:numId="9">
    <w:abstractNumId w:val="0"/>
  </w:num>
  <w:num w:numId="10">
    <w:abstractNumId w:val="24"/>
  </w:num>
  <w:num w:numId="11">
    <w:abstractNumId w:val="16"/>
  </w:num>
  <w:num w:numId="12">
    <w:abstractNumId w:val="19"/>
  </w:num>
  <w:num w:numId="13">
    <w:abstractNumId w:val="7"/>
  </w:num>
  <w:num w:numId="14">
    <w:abstractNumId w:val="31"/>
  </w:num>
  <w:num w:numId="15">
    <w:abstractNumId w:val="28"/>
  </w:num>
  <w:num w:numId="16">
    <w:abstractNumId w:val="15"/>
  </w:num>
  <w:num w:numId="17">
    <w:abstractNumId w:val="9"/>
  </w:num>
  <w:num w:numId="18">
    <w:abstractNumId w:val="32"/>
  </w:num>
  <w:num w:numId="19">
    <w:abstractNumId w:val="37"/>
  </w:num>
  <w:num w:numId="20">
    <w:abstractNumId w:val="29"/>
  </w:num>
  <w:num w:numId="21">
    <w:abstractNumId w:val="13"/>
  </w:num>
  <w:num w:numId="22">
    <w:abstractNumId w:val="4"/>
  </w:num>
  <w:num w:numId="23">
    <w:abstractNumId w:val="2"/>
  </w:num>
  <w:num w:numId="24">
    <w:abstractNumId w:val="12"/>
  </w:num>
  <w:num w:numId="25">
    <w:abstractNumId w:val="23"/>
  </w:num>
  <w:num w:numId="26">
    <w:abstractNumId w:val="1"/>
  </w:num>
  <w:num w:numId="27">
    <w:abstractNumId w:val="34"/>
  </w:num>
  <w:num w:numId="28">
    <w:abstractNumId w:val="20"/>
  </w:num>
  <w:num w:numId="29">
    <w:abstractNumId w:val="42"/>
  </w:num>
  <w:num w:numId="30">
    <w:abstractNumId w:val="39"/>
  </w:num>
  <w:num w:numId="31">
    <w:abstractNumId w:val="22"/>
  </w:num>
  <w:num w:numId="32">
    <w:abstractNumId w:val="44"/>
  </w:num>
  <w:num w:numId="33">
    <w:abstractNumId w:val="41"/>
  </w:num>
  <w:num w:numId="34">
    <w:abstractNumId w:val="21"/>
  </w:num>
  <w:num w:numId="35">
    <w:abstractNumId w:val="27"/>
  </w:num>
  <w:num w:numId="36">
    <w:abstractNumId w:val="18"/>
  </w:num>
  <w:num w:numId="37">
    <w:abstractNumId w:val="30"/>
  </w:num>
  <w:num w:numId="38">
    <w:abstractNumId w:val="35"/>
  </w:num>
  <w:num w:numId="39">
    <w:abstractNumId w:val="11"/>
  </w:num>
  <w:num w:numId="40">
    <w:abstractNumId w:val="25"/>
  </w:num>
  <w:num w:numId="41">
    <w:abstractNumId w:val="10"/>
  </w:num>
  <w:num w:numId="42">
    <w:abstractNumId w:val="5"/>
  </w:num>
  <w:num w:numId="43">
    <w:abstractNumId w:val="6"/>
  </w:num>
  <w:num w:numId="44">
    <w:abstractNumId w:val="40"/>
  </w:num>
  <w:num w:numId="45">
    <w:abstractNumId w:val="3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64" w:dllVersion="131078" w:nlCheck="1" w:checkStyle="0"/>
  <w:documentProtection w:edit="trackedChanges" w:formatting="1"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910"/>
    <w:rsid w:val="000012B8"/>
    <w:rsid w:val="000174C9"/>
    <w:rsid w:val="0002672F"/>
    <w:rsid w:val="00045498"/>
    <w:rsid w:val="00045FD8"/>
    <w:rsid w:val="00063336"/>
    <w:rsid w:val="000705F5"/>
    <w:rsid w:val="00071129"/>
    <w:rsid w:val="00083041"/>
    <w:rsid w:val="000904A4"/>
    <w:rsid w:val="00093338"/>
    <w:rsid w:val="00094AE0"/>
    <w:rsid w:val="000A6FA3"/>
    <w:rsid w:val="000A7AA0"/>
    <w:rsid w:val="000B7048"/>
    <w:rsid w:val="000D0515"/>
    <w:rsid w:val="000E522F"/>
    <w:rsid w:val="000E741F"/>
    <w:rsid w:val="000E7EEC"/>
    <w:rsid w:val="000F23ED"/>
    <w:rsid w:val="000F46F5"/>
    <w:rsid w:val="000F4B8B"/>
    <w:rsid w:val="00101153"/>
    <w:rsid w:val="00102158"/>
    <w:rsid w:val="001038B8"/>
    <w:rsid w:val="001112D0"/>
    <w:rsid w:val="0011387D"/>
    <w:rsid w:val="00114FD2"/>
    <w:rsid w:val="00130A9D"/>
    <w:rsid w:val="00133A23"/>
    <w:rsid w:val="0013405C"/>
    <w:rsid w:val="0014286B"/>
    <w:rsid w:val="00160828"/>
    <w:rsid w:val="00162FE9"/>
    <w:rsid w:val="0017079C"/>
    <w:rsid w:val="001748EA"/>
    <w:rsid w:val="00184EBF"/>
    <w:rsid w:val="001949FF"/>
    <w:rsid w:val="001A0489"/>
    <w:rsid w:val="001A096C"/>
    <w:rsid w:val="001A5D12"/>
    <w:rsid w:val="001B4CBD"/>
    <w:rsid w:val="001B7DF3"/>
    <w:rsid w:val="001C3842"/>
    <w:rsid w:val="001D54FD"/>
    <w:rsid w:val="001E7C1E"/>
    <w:rsid w:val="001E7DC4"/>
    <w:rsid w:val="001F2C3F"/>
    <w:rsid w:val="001F2FC0"/>
    <w:rsid w:val="001F4870"/>
    <w:rsid w:val="001F54F0"/>
    <w:rsid w:val="00201090"/>
    <w:rsid w:val="00201649"/>
    <w:rsid w:val="0020259C"/>
    <w:rsid w:val="00220279"/>
    <w:rsid w:val="00225385"/>
    <w:rsid w:val="002273D5"/>
    <w:rsid w:val="00231D7F"/>
    <w:rsid w:val="002368A7"/>
    <w:rsid w:val="00246008"/>
    <w:rsid w:val="00254BDF"/>
    <w:rsid w:val="00263C4B"/>
    <w:rsid w:val="00272C6A"/>
    <w:rsid w:val="002834E1"/>
    <w:rsid w:val="00285B01"/>
    <w:rsid w:val="00294B50"/>
    <w:rsid w:val="002A49F0"/>
    <w:rsid w:val="002ABCE5"/>
    <w:rsid w:val="002B30C1"/>
    <w:rsid w:val="002C363C"/>
    <w:rsid w:val="002E3243"/>
    <w:rsid w:val="002F517E"/>
    <w:rsid w:val="00303717"/>
    <w:rsid w:val="00305B87"/>
    <w:rsid w:val="003153E5"/>
    <w:rsid w:val="00316919"/>
    <w:rsid w:val="00324A45"/>
    <w:rsid w:val="00325084"/>
    <w:rsid w:val="00341DDF"/>
    <w:rsid w:val="00341DF9"/>
    <w:rsid w:val="003443BE"/>
    <w:rsid w:val="003558A7"/>
    <w:rsid w:val="00356C49"/>
    <w:rsid w:val="0035702D"/>
    <w:rsid w:val="00360A57"/>
    <w:rsid w:val="00371811"/>
    <w:rsid w:val="003728F1"/>
    <w:rsid w:val="00375E80"/>
    <w:rsid w:val="0037614C"/>
    <w:rsid w:val="00376F5A"/>
    <w:rsid w:val="00394C22"/>
    <w:rsid w:val="003A488C"/>
    <w:rsid w:val="003C0387"/>
    <w:rsid w:val="003C1EF0"/>
    <w:rsid w:val="003E54E3"/>
    <w:rsid w:val="003F4006"/>
    <w:rsid w:val="00400DEA"/>
    <w:rsid w:val="004023DA"/>
    <w:rsid w:val="004029D3"/>
    <w:rsid w:val="00404E9B"/>
    <w:rsid w:val="00421AE3"/>
    <w:rsid w:val="00422A2A"/>
    <w:rsid w:val="00430424"/>
    <w:rsid w:val="004312F7"/>
    <w:rsid w:val="004435AF"/>
    <w:rsid w:val="004646B6"/>
    <w:rsid w:val="004739CA"/>
    <w:rsid w:val="00474A31"/>
    <w:rsid w:val="004809CC"/>
    <w:rsid w:val="004841D2"/>
    <w:rsid w:val="00486DCB"/>
    <w:rsid w:val="004946BF"/>
    <w:rsid w:val="004A5DB7"/>
    <w:rsid w:val="004C22E9"/>
    <w:rsid w:val="004D15FD"/>
    <w:rsid w:val="004D611C"/>
    <w:rsid w:val="004E0176"/>
    <w:rsid w:val="004E282C"/>
    <w:rsid w:val="004E4F0C"/>
    <w:rsid w:val="004E7888"/>
    <w:rsid w:val="004F0614"/>
    <w:rsid w:val="004F1792"/>
    <w:rsid w:val="004F1E87"/>
    <w:rsid w:val="004F6F2B"/>
    <w:rsid w:val="00517611"/>
    <w:rsid w:val="00520379"/>
    <w:rsid w:val="0052444B"/>
    <w:rsid w:val="005514F6"/>
    <w:rsid w:val="0055186F"/>
    <w:rsid w:val="00557C70"/>
    <w:rsid w:val="00560379"/>
    <w:rsid w:val="005808F8"/>
    <w:rsid w:val="00590714"/>
    <w:rsid w:val="00596B99"/>
    <w:rsid w:val="005B4B63"/>
    <w:rsid w:val="005B5929"/>
    <w:rsid w:val="005C3916"/>
    <w:rsid w:val="005D459B"/>
    <w:rsid w:val="005E78D8"/>
    <w:rsid w:val="005E7F2C"/>
    <w:rsid w:val="0060239E"/>
    <w:rsid w:val="00612D64"/>
    <w:rsid w:val="006202DA"/>
    <w:rsid w:val="006216C0"/>
    <w:rsid w:val="00623ED7"/>
    <w:rsid w:val="00624497"/>
    <w:rsid w:val="00630917"/>
    <w:rsid w:val="0064434D"/>
    <w:rsid w:val="00650948"/>
    <w:rsid w:val="006665B1"/>
    <w:rsid w:val="006711CE"/>
    <w:rsid w:val="006716F0"/>
    <w:rsid w:val="00682A64"/>
    <w:rsid w:val="00683876"/>
    <w:rsid w:val="006845DC"/>
    <w:rsid w:val="0069228F"/>
    <w:rsid w:val="006B67DD"/>
    <w:rsid w:val="006B73CB"/>
    <w:rsid w:val="006C0920"/>
    <w:rsid w:val="006F23E6"/>
    <w:rsid w:val="006F498D"/>
    <w:rsid w:val="006F4C03"/>
    <w:rsid w:val="00715B0C"/>
    <w:rsid w:val="007207BA"/>
    <w:rsid w:val="00732CD9"/>
    <w:rsid w:val="00740F87"/>
    <w:rsid w:val="0074157F"/>
    <w:rsid w:val="00742E5D"/>
    <w:rsid w:val="00745A64"/>
    <w:rsid w:val="00763AAB"/>
    <w:rsid w:val="00777CFA"/>
    <w:rsid w:val="00781188"/>
    <w:rsid w:val="007A20D3"/>
    <w:rsid w:val="007C182A"/>
    <w:rsid w:val="007C28E2"/>
    <w:rsid w:val="007E3C02"/>
    <w:rsid w:val="00800638"/>
    <w:rsid w:val="00805A77"/>
    <w:rsid w:val="008130AE"/>
    <w:rsid w:val="008160C2"/>
    <w:rsid w:val="00821A6F"/>
    <w:rsid w:val="00822E9C"/>
    <w:rsid w:val="00831206"/>
    <w:rsid w:val="00834AF6"/>
    <w:rsid w:val="00836C23"/>
    <w:rsid w:val="00840641"/>
    <w:rsid w:val="008407B1"/>
    <w:rsid w:val="00843B5A"/>
    <w:rsid w:val="00847FB2"/>
    <w:rsid w:val="00852498"/>
    <w:rsid w:val="0086022E"/>
    <w:rsid w:val="00865468"/>
    <w:rsid w:val="00867090"/>
    <w:rsid w:val="00870D62"/>
    <w:rsid w:val="00874852"/>
    <w:rsid w:val="00881DB4"/>
    <w:rsid w:val="00882409"/>
    <w:rsid w:val="00895635"/>
    <w:rsid w:val="00897DBF"/>
    <w:rsid w:val="008A2478"/>
    <w:rsid w:val="008A6EA9"/>
    <w:rsid w:val="008C2B93"/>
    <w:rsid w:val="008D3716"/>
    <w:rsid w:val="008D4583"/>
    <w:rsid w:val="009046C1"/>
    <w:rsid w:val="00906B03"/>
    <w:rsid w:val="00930826"/>
    <w:rsid w:val="00933A2A"/>
    <w:rsid w:val="00933E8E"/>
    <w:rsid w:val="009352B2"/>
    <w:rsid w:val="0094431A"/>
    <w:rsid w:val="00952EB6"/>
    <w:rsid w:val="00955C3D"/>
    <w:rsid w:val="0096260F"/>
    <w:rsid w:val="009673FF"/>
    <w:rsid w:val="00974365"/>
    <w:rsid w:val="00986D1B"/>
    <w:rsid w:val="00991E4B"/>
    <w:rsid w:val="009A35A3"/>
    <w:rsid w:val="009A7EC8"/>
    <w:rsid w:val="009B1A37"/>
    <w:rsid w:val="009B789B"/>
    <w:rsid w:val="009C0ADA"/>
    <w:rsid w:val="009D1B86"/>
    <w:rsid w:val="009D6B73"/>
    <w:rsid w:val="009E712B"/>
    <w:rsid w:val="009E74B8"/>
    <w:rsid w:val="009F450C"/>
    <w:rsid w:val="009F4B98"/>
    <w:rsid w:val="00A05AD5"/>
    <w:rsid w:val="00A0628A"/>
    <w:rsid w:val="00A228CE"/>
    <w:rsid w:val="00A35C42"/>
    <w:rsid w:val="00A369F2"/>
    <w:rsid w:val="00A42553"/>
    <w:rsid w:val="00A4494D"/>
    <w:rsid w:val="00A50AAD"/>
    <w:rsid w:val="00A52C10"/>
    <w:rsid w:val="00A5603D"/>
    <w:rsid w:val="00A6550F"/>
    <w:rsid w:val="00A71FC2"/>
    <w:rsid w:val="00A73940"/>
    <w:rsid w:val="00A80956"/>
    <w:rsid w:val="00AA08CC"/>
    <w:rsid w:val="00AA43C8"/>
    <w:rsid w:val="00AB2B5A"/>
    <w:rsid w:val="00AD1EAD"/>
    <w:rsid w:val="00AE621B"/>
    <w:rsid w:val="00AF4C6B"/>
    <w:rsid w:val="00B02C4B"/>
    <w:rsid w:val="00B043B2"/>
    <w:rsid w:val="00B10346"/>
    <w:rsid w:val="00B104A5"/>
    <w:rsid w:val="00B21A70"/>
    <w:rsid w:val="00B253AE"/>
    <w:rsid w:val="00B26036"/>
    <w:rsid w:val="00B33202"/>
    <w:rsid w:val="00B34E18"/>
    <w:rsid w:val="00B4242A"/>
    <w:rsid w:val="00B43357"/>
    <w:rsid w:val="00B677FF"/>
    <w:rsid w:val="00B75467"/>
    <w:rsid w:val="00B8225B"/>
    <w:rsid w:val="00B8323C"/>
    <w:rsid w:val="00B86282"/>
    <w:rsid w:val="00B90CD2"/>
    <w:rsid w:val="00B91209"/>
    <w:rsid w:val="00BA070B"/>
    <w:rsid w:val="00BA4C92"/>
    <w:rsid w:val="00BA5CDF"/>
    <w:rsid w:val="00BB00ED"/>
    <w:rsid w:val="00BD1AC0"/>
    <w:rsid w:val="00BD2CB1"/>
    <w:rsid w:val="00BE647A"/>
    <w:rsid w:val="00BF5698"/>
    <w:rsid w:val="00C25456"/>
    <w:rsid w:val="00C35619"/>
    <w:rsid w:val="00C35AA4"/>
    <w:rsid w:val="00C61089"/>
    <w:rsid w:val="00C739E6"/>
    <w:rsid w:val="00C747ED"/>
    <w:rsid w:val="00C748AF"/>
    <w:rsid w:val="00C77BF2"/>
    <w:rsid w:val="00C824F0"/>
    <w:rsid w:val="00C866DC"/>
    <w:rsid w:val="00C86BEF"/>
    <w:rsid w:val="00C925C1"/>
    <w:rsid w:val="00CA1A0A"/>
    <w:rsid w:val="00CA2BF5"/>
    <w:rsid w:val="00CA48EE"/>
    <w:rsid w:val="00CA5BD7"/>
    <w:rsid w:val="00CB1682"/>
    <w:rsid w:val="00CB7974"/>
    <w:rsid w:val="00CC43B0"/>
    <w:rsid w:val="00CC46ED"/>
    <w:rsid w:val="00CC63B0"/>
    <w:rsid w:val="00CF338C"/>
    <w:rsid w:val="00D000EB"/>
    <w:rsid w:val="00D00580"/>
    <w:rsid w:val="00D0121D"/>
    <w:rsid w:val="00D02AA7"/>
    <w:rsid w:val="00D3193E"/>
    <w:rsid w:val="00D374FB"/>
    <w:rsid w:val="00D43A87"/>
    <w:rsid w:val="00D43C61"/>
    <w:rsid w:val="00D53698"/>
    <w:rsid w:val="00D72248"/>
    <w:rsid w:val="00D802D8"/>
    <w:rsid w:val="00D8243A"/>
    <w:rsid w:val="00D97E9E"/>
    <w:rsid w:val="00DA5887"/>
    <w:rsid w:val="00DB1B2F"/>
    <w:rsid w:val="00DB4F23"/>
    <w:rsid w:val="00DB6196"/>
    <w:rsid w:val="00DE16E7"/>
    <w:rsid w:val="00DF6238"/>
    <w:rsid w:val="00E154F3"/>
    <w:rsid w:val="00E24F37"/>
    <w:rsid w:val="00E257A5"/>
    <w:rsid w:val="00E371F0"/>
    <w:rsid w:val="00E37937"/>
    <w:rsid w:val="00E40975"/>
    <w:rsid w:val="00E4323B"/>
    <w:rsid w:val="00E6042F"/>
    <w:rsid w:val="00E64ED1"/>
    <w:rsid w:val="00E679B5"/>
    <w:rsid w:val="00E67B82"/>
    <w:rsid w:val="00E76452"/>
    <w:rsid w:val="00E77D79"/>
    <w:rsid w:val="00E92E63"/>
    <w:rsid w:val="00E95E27"/>
    <w:rsid w:val="00EA2E18"/>
    <w:rsid w:val="00EB3CFA"/>
    <w:rsid w:val="00EE5188"/>
    <w:rsid w:val="00EF313A"/>
    <w:rsid w:val="00F12C0D"/>
    <w:rsid w:val="00F271FD"/>
    <w:rsid w:val="00F276A1"/>
    <w:rsid w:val="00F47C74"/>
    <w:rsid w:val="00F51910"/>
    <w:rsid w:val="00F638B4"/>
    <w:rsid w:val="00F6480B"/>
    <w:rsid w:val="00F65942"/>
    <w:rsid w:val="00F709BA"/>
    <w:rsid w:val="00F76717"/>
    <w:rsid w:val="00FA0EF9"/>
    <w:rsid w:val="00FA7D0A"/>
    <w:rsid w:val="00FB2498"/>
    <w:rsid w:val="00FC2C01"/>
    <w:rsid w:val="00FC3C01"/>
    <w:rsid w:val="00FC491D"/>
    <w:rsid w:val="00FD0EFF"/>
    <w:rsid w:val="00FD19C9"/>
    <w:rsid w:val="00FD7752"/>
    <w:rsid w:val="00FE322A"/>
    <w:rsid w:val="00FE622B"/>
    <w:rsid w:val="00FF349C"/>
    <w:rsid w:val="01D18EAC"/>
    <w:rsid w:val="0228786F"/>
    <w:rsid w:val="02D0C285"/>
    <w:rsid w:val="040E6E07"/>
    <w:rsid w:val="05F8A14E"/>
    <w:rsid w:val="0A96769F"/>
    <w:rsid w:val="0AED5564"/>
    <w:rsid w:val="0CDD9123"/>
    <w:rsid w:val="0FC2E016"/>
    <w:rsid w:val="11C388B3"/>
    <w:rsid w:val="12FA67F3"/>
    <w:rsid w:val="13669157"/>
    <w:rsid w:val="1392BB1D"/>
    <w:rsid w:val="145B07B5"/>
    <w:rsid w:val="148412F4"/>
    <w:rsid w:val="15147295"/>
    <w:rsid w:val="152DB69D"/>
    <w:rsid w:val="16508ACA"/>
    <w:rsid w:val="171CDA0F"/>
    <w:rsid w:val="178ABCC9"/>
    <w:rsid w:val="17F9C775"/>
    <w:rsid w:val="1AB122B4"/>
    <w:rsid w:val="1D96FCD4"/>
    <w:rsid w:val="1E5877A3"/>
    <w:rsid w:val="1E65A462"/>
    <w:rsid w:val="1F210B4E"/>
    <w:rsid w:val="1FB0DFED"/>
    <w:rsid w:val="20C56C1A"/>
    <w:rsid w:val="2122D538"/>
    <w:rsid w:val="21445B6F"/>
    <w:rsid w:val="215CEC96"/>
    <w:rsid w:val="21CB67D2"/>
    <w:rsid w:val="24A04963"/>
    <w:rsid w:val="26605F06"/>
    <w:rsid w:val="26CE0B4A"/>
    <w:rsid w:val="26D28648"/>
    <w:rsid w:val="27587E92"/>
    <w:rsid w:val="27E65CEC"/>
    <w:rsid w:val="285A28D8"/>
    <w:rsid w:val="2A7D4A6B"/>
    <w:rsid w:val="2B4ED67C"/>
    <w:rsid w:val="2BDE5E98"/>
    <w:rsid w:val="2C6091C1"/>
    <w:rsid w:val="2C9EF158"/>
    <w:rsid w:val="2CA2F8FA"/>
    <w:rsid w:val="2F9AB7A1"/>
    <w:rsid w:val="320FD702"/>
    <w:rsid w:val="333F4298"/>
    <w:rsid w:val="33E40114"/>
    <w:rsid w:val="340E69F2"/>
    <w:rsid w:val="340F18EC"/>
    <w:rsid w:val="373A9897"/>
    <w:rsid w:val="38667616"/>
    <w:rsid w:val="39F7D6F0"/>
    <w:rsid w:val="3A4A9778"/>
    <w:rsid w:val="3C026ECD"/>
    <w:rsid w:val="3E812BF1"/>
    <w:rsid w:val="3EF3D385"/>
    <w:rsid w:val="4283817B"/>
    <w:rsid w:val="4437E65A"/>
    <w:rsid w:val="44BBA9AB"/>
    <w:rsid w:val="45658914"/>
    <w:rsid w:val="46DB5B14"/>
    <w:rsid w:val="473DDFE6"/>
    <w:rsid w:val="48332C88"/>
    <w:rsid w:val="489E9534"/>
    <w:rsid w:val="48EB1407"/>
    <w:rsid w:val="4ADD246D"/>
    <w:rsid w:val="4FB2A337"/>
    <w:rsid w:val="5440E493"/>
    <w:rsid w:val="557D4F2A"/>
    <w:rsid w:val="5A37413A"/>
    <w:rsid w:val="5B9612CA"/>
    <w:rsid w:val="5BE44C72"/>
    <w:rsid w:val="5BF22054"/>
    <w:rsid w:val="5C24EBBC"/>
    <w:rsid w:val="623A6599"/>
    <w:rsid w:val="627F1839"/>
    <w:rsid w:val="6375F070"/>
    <w:rsid w:val="64AE0F04"/>
    <w:rsid w:val="6A74A5BE"/>
    <w:rsid w:val="6A7804A6"/>
    <w:rsid w:val="6B27FF9A"/>
    <w:rsid w:val="6B7D0270"/>
    <w:rsid w:val="6C3A74D9"/>
    <w:rsid w:val="6DBA2999"/>
    <w:rsid w:val="6E54E510"/>
    <w:rsid w:val="6EF13CFE"/>
    <w:rsid w:val="71006E87"/>
    <w:rsid w:val="745B9A5E"/>
    <w:rsid w:val="754E47EA"/>
    <w:rsid w:val="759017AB"/>
    <w:rsid w:val="75BF96C3"/>
    <w:rsid w:val="76B51C30"/>
    <w:rsid w:val="784F4265"/>
    <w:rsid w:val="78602F2A"/>
    <w:rsid w:val="7A7C88F2"/>
    <w:rsid w:val="7B574BC1"/>
    <w:rsid w:val="7DB8B422"/>
    <w:rsid w:val="7EF57D28"/>
    <w:rsid w:val="7FFC1D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1F142"/>
  <w15:chartTrackingRefBased/>
  <w15:docId w15:val="{E3D4BCC9-5B6B-45AF-8AB6-BE76B709B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D62"/>
    <w:pPr>
      <w:jc w:val="both"/>
    </w:pPr>
    <w:rPr>
      <w:rFonts w:ascii="Arial" w:hAnsi="Arial"/>
      <w:sz w:val="24"/>
    </w:rPr>
  </w:style>
  <w:style w:type="paragraph" w:styleId="Heading1">
    <w:name w:val="heading 1"/>
    <w:basedOn w:val="Normal"/>
    <w:next w:val="Normal"/>
    <w:link w:val="Heading1Char"/>
    <w:uiPriority w:val="9"/>
    <w:qFormat/>
    <w:rsid w:val="00A71FC2"/>
    <w:pPr>
      <w:keepNext/>
      <w:keepLines/>
      <w:spacing w:before="240" w:after="0"/>
      <w:jc w:val="left"/>
      <w:outlineLvl w:val="0"/>
    </w:pPr>
    <w:rPr>
      <w:rFonts w:eastAsiaTheme="majorEastAsia" w:cstheme="majorBidi"/>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1FC2"/>
    <w:rPr>
      <w:rFonts w:ascii="Arial" w:eastAsiaTheme="majorEastAsia" w:hAnsi="Arial" w:cstheme="majorBidi"/>
      <w:sz w:val="24"/>
      <w:szCs w:val="32"/>
    </w:rPr>
  </w:style>
  <w:style w:type="paragraph" w:styleId="Header">
    <w:name w:val="header"/>
    <w:basedOn w:val="Normal"/>
    <w:link w:val="HeaderChar"/>
    <w:uiPriority w:val="99"/>
    <w:unhideWhenUsed/>
    <w:rsid w:val="00F519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910"/>
  </w:style>
  <w:style w:type="paragraph" w:styleId="Footer">
    <w:name w:val="footer"/>
    <w:basedOn w:val="Normal"/>
    <w:link w:val="FooterChar"/>
    <w:uiPriority w:val="99"/>
    <w:unhideWhenUsed/>
    <w:rsid w:val="00F519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910"/>
  </w:style>
  <w:style w:type="table" w:styleId="TableGrid">
    <w:name w:val="Table Grid"/>
    <w:basedOn w:val="TableNormal"/>
    <w:uiPriority w:val="39"/>
    <w:rsid w:val="00F51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73FF"/>
    <w:pPr>
      <w:ind w:left="720"/>
      <w:contextualSpacing/>
    </w:pPr>
  </w:style>
  <w:style w:type="paragraph" w:styleId="TOCHeading">
    <w:name w:val="TOC Heading"/>
    <w:basedOn w:val="Heading1"/>
    <w:next w:val="Normal"/>
    <w:uiPriority w:val="39"/>
    <w:unhideWhenUsed/>
    <w:qFormat/>
    <w:rsid w:val="00C25456"/>
    <w:pPr>
      <w:outlineLvl w:val="9"/>
    </w:pPr>
    <w:rPr>
      <w:rFonts w:asciiTheme="majorHAnsi" w:hAnsiTheme="majorHAnsi"/>
      <w:color w:val="2E74B5" w:themeColor="accent1" w:themeShade="BF"/>
    </w:rPr>
  </w:style>
  <w:style w:type="paragraph" w:styleId="NormalWeb">
    <w:name w:val="Normal (Web)"/>
    <w:basedOn w:val="Normal"/>
    <w:uiPriority w:val="99"/>
    <w:unhideWhenUsed/>
    <w:rsid w:val="002A49F0"/>
    <w:pPr>
      <w:spacing w:before="100" w:beforeAutospacing="1" w:after="100" w:afterAutospacing="1" w:line="240" w:lineRule="auto"/>
      <w:jc w:val="left"/>
    </w:pPr>
    <w:rPr>
      <w:rFonts w:ascii="Times New Roman" w:eastAsia="Times New Roman" w:hAnsi="Times New Roman" w:cs="Times New Roman"/>
      <w:szCs w:val="24"/>
    </w:rPr>
  </w:style>
  <w:style w:type="paragraph" w:styleId="TOC1">
    <w:name w:val="toc 1"/>
    <w:basedOn w:val="Normal"/>
    <w:next w:val="Normal"/>
    <w:autoRedefine/>
    <w:uiPriority w:val="39"/>
    <w:unhideWhenUsed/>
    <w:rsid w:val="007C182A"/>
    <w:pPr>
      <w:spacing w:after="100"/>
    </w:pPr>
  </w:style>
  <w:style w:type="character" w:styleId="Hyperlink">
    <w:name w:val="Hyperlink"/>
    <w:basedOn w:val="DefaultParagraphFont"/>
    <w:uiPriority w:val="99"/>
    <w:unhideWhenUsed/>
    <w:rsid w:val="007C182A"/>
    <w:rPr>
      <w:color w:val="0563C1" w:themeColor="hyperlink"/>
      <w:u w:val="single"/>
    </w:rPr>
  </w:style>
  <w:style w:type="paragraph" w:styleId="TOC2">
    <w:name w:val="toc 2"/>
    <w:basedOn w:val="Normal"/>
    <w:next w:val="Normal"/>
    <w:autoRedefine/>
    <w:uiPriority w:val="39"/>
    <w:unhideWhenUsed/>
    <w:rsid w:val="00063336"/>
    <w:pPr>
      <w:spacing w:after="100"/>
      <w:ind w:left="240"/>
    </w:pPr>
  </w:style>
  <w:style w:type="character" w:styleId="CommentReference">
    <w:name w:val="annotation reference"/>
    <w:basedOn w:val="DefaultParagraphFont"/>
    <w:uiPriority w:val="99"/>
    <w:semiHidden/>
    <w:unhideWhenUsed/>
    <w:rsid w:val="000D0515"/>
    <w:rPr>
      <w:sz w:val="16"/>
      <w:szCs w:val="16"/>
    </w:rPr>
  </w:style>
  <w:style w:type="paragraph" w:styleId="CommentText">
    <w:name w:val="annotation text"/>
    <w:basedOn w:val="Normal"/>
    <w:link w:val="CommentTextChar"/>
    <w:uiPriority w:val="99"/>
    <w:semiHidden/>
    <w:unhideWhenUsed/>
    <w:rsid w:val="000D0515"/>
    <w:pPr>
      <w:spacing w:line="240" w:lineRule="auto"/>
    </w:pPr>
    <w:rPr>
      <w:sz w:val="20"/>
      <w:szCs w:val="20"/>
    </w:rPr>
  </w:style>
  <w:style w:type="character" w:customStyle="1" w:styleId="CommentTextChar">
    <w:name w:val="Comment Text Char"/>
    <w:basedOn w:val="DefaultParagraphFont"/>
    <w:link w:val="CommentText"/>
    <w:uiPriority w:val="99"/>
    <w:semiHidden/>
    <w:rsid w:val="000D051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D0515"/>
    <w:rPr>
      <w:b/>
      <w:bCs/>
    </w:rPr>
  </w:style>
  <w:style w:type="character" w:customStyle="1" w:styleId="CommentSubjectChar">
    <w:name w:val="Comment Subject Char"/>
    <w:basedOn w:val="CommentTextChar"/>
    <w:link w:val="CommentSubject"/>
    <w:uiPriority w:val="99"/>
    <w:semiHidden/>
    <w:rsid w:val="000D0515"/>
    <w:rPr>
      <w:rFonts w:ascii="Arial" w:hAnsi="Arial"/>
      <w:b/>
      <w:bCs/>
      <w:sz w:val="20"/>
      <w:szCs w:val="20"/>
    </w:rPr>
  </w:style>
  <w:style w:type="paragraph" w:styleId="BalloonText">
    <w:name w:val="Balloon Text"/>
    <w:basedOn w:val="Normal"/>
    <w:link w:val="BalloonTextChar"/>
    <w:uiPriority w:val="99"/>
    <w:semiHidden/>
    <w:unhideWhenUsed/>
    <w:rsid w:val="000D05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0515"/>
    <w:rPr>
      <w:rFonts w:ascii="Segoe UI" w:hAnsi="Segoe UI" w:cs="Segoe UI"/>
      <w:sz w:val="18"/>
      <w:szCs w:val="18"/>
    </w:rPr>
  </w:style>
  <w:style w:type="paragraph" w:styleId="Revision">
    <w:name w:val="Revision"/>
    <w:hidden/>
    <w:uiPriority w:val="99"/>
    <w:semiHidden/>
    <w:rsid w:val="002E3243"/>
    <w:pPr>
      <w:spacing w:after="0" w:line="240" w:lineRule="auto"/>
    </w:pPr>
    <w:rPr>
      <w:rFonts w:ascii="Arial" w:hAnsi="Arial"/>
      <w:sz w:val="24"/>
    </w:rPr>
  </w:style>
  <w:style w:type="character" w:styleId="PlaceholderText">
    <w:name w:val="Placeholder Text"/>
    <w:basedOn w:val="DefaultParagraphFont"/>
    <w:uiPriority w:val="99"/>
    <w:semiHidden/>
    <w:rsid w:val="001428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2.xml"/><Relationship Id="Refd57a2e07c14024"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glossaryDocument" Target="glossary/document.xml"/><Relationship Id="rId8" Type="http://schemas.openxmlformats.org/officeDocument/2006/relationships/webSettings" Target="webSettings.xml"/><Relationship Id="Rb146b7573f2c44a2" Type="http://schemas.microsoft.com/office/2018/08/relationships/commentsExtensible" Target="commentsExtensi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1868574"/>
        <w:category>
          <w:name w:val="General"/>
          <w:gallery w:val="placeholder"/>
        </w:category>
        <w:types>
          <w:type w:val="bbPlcHdr"/>
        </w:types>
        <w:behaviors>
          <w:behavior w:val="content"/>
        </w:behaviors>
        <w:guid w:val="{7C6DA41C-6633-49B3-875F-E33B08F52A59}"/>
      </w:docPartPr>
      <w:docPartBody>
        <w:p w:rsidR="00A30805" w:rsidRDefault="00A30805"/>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A30805"/>
    <w:rsid w:val="00052981"/>
    <w:rsid w:val="00185334"/>
    <w:rsid w:val="00537592"/>
    <w:rsid w:val="00A308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21A29EA92605D4AA7E73A14704D5ACA" ma:contentTypeVersion="10" ma:contentTypeDescription="Create a new document." ma:contentTypeScope="" ma:versionID="a8e74ff859078f7f58957b68be22428e">
  <xsd:schema xmlns:xsd="http://www.w3.org/2001/XMLSchema" xmlns:xs="http://www.w3.org/2001/XMLSchema" xmlns:p="http://schemas.microsoft.com/office/2006/metadata/properties" xmlns:ns2="32e87d74-a049-4037-a953-41c6f316f829" xmlns:ns3="a325b419-283a-4fc6-9381-509059abb0c9" targetNamespace="http://schemas.microsoft.com/office/2006/metadata/properties" ma:root="true" ma:fieldsID="75eab60cc3e9defc60e5df84744c5461" ns2:_="" ns3:_="">
    <xsd:import namespace="32e87d74-a049-4037-a953-41c6f316f829"/>
    <xsd:import namespace="a325b419-283a-4fc6-9381-509059abb0c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e87d74-a049-4037-a953-41c6f316f8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25b419-283a-4fc6-9381-509059abb0c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D527D-D3EF-4F03-8FEC-6603226824CE}">
  <ds:schemaRefs>
    <ds:schemaRef ds:uri="http://schemas.microsoft.com/sharepoint/v3/contenttype/forms"/>
  </ds:schemaRefs>
</ds:datastoreItem>
</file>

<file path=customXml/itemProps2.xml><?xml version="1.0" encoding="utf-8"?>
<ds:datastoreItem xmlns:ds="http://schemas.openxmlformats.org/officeDocument/2006/customXml" ds:itemID="{9C04386B-BFD9-40CE-B793-22A75DACB3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e87d74-a049-4037-a953-41c6f316f829"/>
    <ds:schemaRef ds:uri="a325b419-283a-4fc6-9381-509059abb0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897F26-5B94-4FD7-9C68-12AF7FDA776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4D86ACC-CBE5-46CA-AB8C-1A94D4F57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73</Pages>
  <Words>15578</Words>
  <Characters>88798</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SPecialiST RePack</Company>
  <LinksUpToDate>false</LinksUpToDate>
  <CharactersWithSpaces>104168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Sunjibaatar Zorigtbaatar</dc:creator>
  <cp:keywords/>
  <dc:description/>
  <cp:lastModifiedBy>Sunjibaatar Zorigtbaatar</cp:lastModifiedBy>
  <cp:revision>15</cp:revision>
  <dcterms:created xsi:type="dcterms:W3CDTF">2021-03-05T05:34:00Z</dcterms:created>
  <dcterms:modified xsi:type="dcterms:W3CDTF">2021-03-30T08:37:00Z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0x010100421A29EA92605D4AA7E73A14704D5ACA</vt:lpwstr>
  </property>
</Properties>
</file>